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32"/>
          <w:szCs w:val="32"/>
        </w:rPr>
      </w:pPr>
      <w:r>
        <w:rPr>
          <w:rFonts w:hint="eastAsia" w:ascii="Times New Roman" w:hAnsi="Times New Roman" w:eastAsia="宋体" w:cs="Times New Roman"/>
          <w:b/>
          <w:bCs/>
          <w:color w:val="auto"/>
          <w:sz w:val="32"/>
          <w:szCs w:val="32"/>
          <w:lang w:val="en-US" w:eastAsia="zh-CN"/>
        </w:rPr>
        <w:t>平顶山市新华区青少年宫片区城市更新综合实施方案及规划修编项目</w:t>
      </w:r>
      <w:r>
        <w:rPr>
          <w:rFonts w:hint="eastAsia" w:ascii="Times New Roman" w:hAnsi="Times New Roman" w:eastAsia="宋体" w:cs="Times New Roman"/>
          <w:b/>
          <w:bCs/>
          <w:color w:val="auto"/>
          <w:sz w:val="32"/>
          <w:szCs w:val="32"/>
          <w:lang w:eastAsia="zh-CN"/>
        </w:rPr>
        <w:t>公开</w:t>
      </w:r>
      <w:r>
        <w:rPr>
          <w:rFonts w:hint="eastAsia"/>
          <w:b/>
          <w:bCs/>
          <w:color w:val="auto"/>
          <w:sz w:val="32"/>
          <w:szCs w:val="32"/>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0"/>
        <w:jc w:val="both"/>
        <w:rPr>
          <w:rFonts w:hint="eastAsia" w:ascii="宋体" w:hAnsi="宋体" w:eastAsia="宋体" w:cs="宋体"/>
          <w:b w:val="0"/>
          <w:bCs w:val="0"/>
          <w:i w:val="0"/>
          <w:iCs w:val="0"/>
          <w:caps w:val="0"/>
          <w:color w:val="000000"/>
          <w:spacing w:val="0"/>
          <w:sz w:val="21"/>
          <w:szCs w:val="21"/>
        </w:rPr>
      </w:pPr>
      <w:r>
        <w:rPr>
          <w:rStyle w:val="6"/>
          <w:rFonts w:hint="eastAsia" w:ascii="宋体" w:hAnsi="宋体" w:eastAsia="宋体" w:cs="宋体"/>
          <w:i w:val="0"/>
          <w:iCs w:val="0"/>
          <w:caps w:val="0"/>
          <w:color w:val="auto"/>
          <w:spacing w:val="0"/>
          <w:sz w:val="21"/>
          <w:szCs w:val="21"/>
          <w:shd w:val="clear" w:color="auto" w:fill="FFFFFF"/>
        </w:rPr>
        <w:t>一、招标条件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本招标项目</w:t>
      </w:r>
      <w:r>
        <w:rPr>
          <w:rFonts w:hint="eastAsia" w:ascii="宋体" w:hAnsi="宋体" w:eastAsia="宋体" w:cs="宋体"/>
          <w:i w:val="0"/>
          <w:iCs w:val="0"/>
          <w:caps w:val="0"/>
          <w:color w:val="auto"/>
          <w:spacing w:val="0"/>
          <w:sz w:val="21"/>
          <w:szCs w:val="21"/>
          <w:shd w:val="clear" w:color="auto" w:fill="FFFFFF"/>
          <w:lang w:val="en-US" w:eastAsia="zh-CN"/>
        </w:rPr>
        <w:t>平顶山市新华区青少年宫片区城市更新综合实施方案及规划修编项目</w:t>
      </w:r>
      <w:r>
        <w:rPr>
          <w:rFonts w:hint="eastAsia" w:cs="宋体"/>
          <w:i w:val="0"/>
          <w:iCs w:val="0"/>
          <w:caps w:val="0"/>
          <w:color w:val="auto"/>
          <w:spacing w:val="0"/>
          <w:sz w:val="21"/>
          <w:szCs w:val="21"/>
          <w:shd w:val="clear" w:color="auto" w:fill="FFFFFF"/>
          <w:lang w:val="en-US" w:eastAsia="zh-CN"/>
        </w:rPr>
        <w:t>，</w:t>
      </w:r>
      <w:r>
        <w:rPr>
          <w:rFonts w:hint="eastAsia" w:ascii="宋体" w:hAnsi="宋体" w:eastAsia="宋体" w:cs="宋体"/>
          <w:i w:val="0"/>
          <w:iCs w:val="0"/>
          <w:caps w:val="0"/>
          <w:color w:val="auto"/>
          <w:spacing w:val="0"/>
          <w:sz w:val="21"/>
          <w:szCs w:val="21"/>
          <w:shd w:val="clear" w:color="auto" w:fill="FFFFFF"/>
        </w:rPr>
        <w:t>项目业主为平顶山市惠华城市建设发展有限公司，建设资金来自</w:t>
      </w:r>
      <w:r>
        <w:rPr>
          <w:rFonts w:hint="eastAsia" w:ascii="宋体" w:hAnsi="宋体" w:eastAsia="宋体" w:cs="宋体"/>
          <w:i w:val="0"/>
          <w:iCs w:val="0"/>
          <w:caps w:val="0"/>
          <w:color w:val="auto"/>
          <w:spacing w:val="0"/>
          <w:sz w:val="21"/>
          <w:szCs w:val="21"/>
          <w:highlight w:val="none"/>
          <w:shd w:val="clear" w:color="auto" w:fill="FFFFFF"/>
        </w:rPr>
        <w:t>自筹资金</w:t>
      </w:r>
      <w:r>
        <w:rPr>
          <w:rFonts w:hint="eastAsia" w:ascii="宋体" w:hAnsi="宋体" w:eastAsia="宋体" w:cs="宋体"/>
          <w:i w:val="0"/>
          <w:iCs w:val="0"/>
          <w:caps w:val="0"/>
          <w:color w:val="auto"/>
          <w:spacing w:val="0"/>
          <w:sz w:val="21"/>
          <w:szCs w:val="21"/>
          <w:shd w:val="clear" w:color="auto" w:fill="FFFFFF"/>
        </w:rPr>
        <w:t>，已落实，招标代理机构为河南省机电设备招标股份有限公司。项目已具备招标条件，现进行公开招标。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0"/>
        <w:jc w:val="both"/>
        <w:rPr>
          <w:rFonts w:hint="eastAsia" w:ascii="宋体" w:hAnsi="宋体" w:eastAsia="宋体" w:cs="宋体"/>
          <w:b w:val="0"/>
          <w:bCs w:val="0"/>
          <w:i w:val="0"/>
          <w:iCs w:val="0"/>
          <w:caps w:val="0"/>
          <w:color w:val="000000"/>
          <w:spacing w:val="0"/>
          <w:sz w:val="21"/>
          <w:szCs w:val="21"/>
        </w:rPr>
      </w:pPr>
      <w:r>
        <w:rPr>
          <w:rStyle w:val="6"/>
          <w:rFonts w:hint="eastAsia" w:ascii="宋体" w:hAnsi="宋体" w:eastAsia="宋体" w:cs="宋体"/>
          <w:i w:val="0"/>
          <w:iCs w:val="0"/>
          <w:caps w:val="0"/>
          <w:color w:val="auto"/>
          <w:spacing w:val="0"/>
          <w:sz w:val="21"/>
          <w:szCs w:val="21"/>
          <w:shd w:val="clear" w:color="auto" w:fill="FFFFFF"/>
        </w:rPr>
        <w:t>二、项目概况与招标范围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微软雅黑" w:cs="宋体"/>
          <w:i w:val="0"/>
          <w:iCs w:val="0"/>
          <w:caps w:val="0"/>
          <w:color w:val="000000"/>
          <w:spacing w:val="0"/>
          <w:sz w:val="21"/>
          <w:szCs w:val="21"/>
          <w:lang w:eastAsia="zh-CN"/>
        </w:rPr>
      </w:pPr>
      <w:r>
        <w:rPr>
          <w:rFonts w:hint="eastAsia" w:ascii="宋体" w:hAnsi="宋体" w:eastAsia="宋体" w:cs="宋体"/>
          <w:i w:val="0"/>
          <w:iCs w:val="0"/>
          <w:caps w:val="0"/>
          <w:color w:val="auto"/>
          <w:spacing w:val="0"/>
          <w:sz w:val="21"/>
          <w:szCs w:val="21"/>
          <w:shd w:val="clear" w:color="auto" w:fill="FFFFFF"/>
        </w:rPr>
        <w:t>1.项目编号：</w:t>
      </w:r>
      <w:r>
        <w:rPr>
          <w:rFonts w:ascii="微软雅黑" w:hAnsi="微软雅黑" w:eastAsia="微软雅黑" w:cs="微软雅黑"/>
          <w:sz w:val="18"/>
          <w:szCs w:val="18"/>
        </w:rPr>
        <w:t>平公资建2022288号</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1680" w:leftChars="200" w:right="0" w:hanging="1260" w:hangingChars="600"/>
        <w:jc w:val="both"/>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rPr>
        <w:t>2.项目名称：</w:t>
      </w:r>
      <w:r>
        <w:rPr>
          <w:rFonts w:hint="eastAsia" w:ascii="宋体" w:hAnsi="宋体" w:eastAsia="宋体" w:cs="宋体"/>
          <w:i w:val="0"/>
          <w:iCs w:val="0"/>
          <w:caps w:val="0"/>
          <w:color w:val="auto"/>
          <w:spacing w:val="0"/>
          <w:sz w:val="21"/>
          <w:szCs w:val="21"/>
          <w:shd w:val="clear" w:color="auto" w:fill="FFFFFF"/>
          <w:lang w:val="en-US" w:eastAsia="zh-CN"/>
        </w:rPr>
        <w:t>平顶山市新华区青少年宫片区城市更新综合实施方案及规划修编项目；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rPr>
        <w:t>3.项目规模：</w:t>
      </w:r>
      <w:r>
        <w:rPr>
          <w:rFonts w:hint="eastAsia" w:ascii="宋体" w:hAnsi="宋体" w:eastAsia="宋体" w:cs="宋体"/>
          <w:i w:val="0"/>
          <w:iCs w:val="0"/>
          <w:caps w:val="0"/>
          <w:color w:val="auto"/>
          <w:spacing w:val="0"/>
          <w:sz w:val="21"/>
          <w:szCs w:val="21"/>
          <w:shd w:val="clear" w:color="auto" w:fill="FFFFFF"/>
          <w:lang w:val="en-US" w:eastAsia="zh-CN"/>
        </w:rPr>
        <w:t>平顶山市新华区青少年宫片区体育路以西、建设路以南、光</w:t>
      </w:r>
      <w:r>
        <w:rPr>
          <w:rFonts w:hint="eastAsia" w:ascii="宋体" w:hAnsi="宋体" w:eastAsia="宋体" w:cs="宋体"/>
          <w:i w:val="0"/>
          <w:iCs w:val="0"/>
          <w:caps w:val="0"/>
          <w:color w:val="auto"/>
          <w:spacing w:val="0"/>
          <w:sz w:val="21"/>
          <w:szCs w:val="21"/>
          <w:shd w:val="clear" w:color="auto" w:fill="FFFFFF"/>
          <w:lang w:eastAsia="zh-CN"/>
        </w:rPr>
        <w:t>明路以东、湛河以北，</w:t>
      </w:r>
      <w:r>
        <w:rPr>
          <w:rFonts w:hint="eastAsia" w:ascii="宋体" w:hAnsi="宋体" w:eastAsia="宋体" w:cs="宋体"/>
          <w:i w:val="0"/>
          <w:iCs w:val="0"/>
          <w:caps w:val="0"/>
          <w:color w:val="auto"/>
          <w:spacing w:val="0"/>
          <w:sz w:val="21"/>
          <w:szCs w:val="21"/>
          <w:shd w:val="clear" w:color="auto" w:fill="FFFFFF"/>
          <w:lang w:val="en-US" w:eastAsia="zh-CN"/>
        </w:rPr>
        <w:t>东西长约925米，南北宽约720米，</w:t>
      </w:r>
      <w:r>
        <w:rPr>
          <w:rFonts w:hint="eastAsia" w:ascii="宋体" w:hAnsi="宋体" w:eastAsia="宋体" w:cs="宋体"/>
          <w:i w:val="0"/>
          <w:iCs w:val="0"/>
          <w:caps w:val="0"/>
          <w:color w:val="auto"/>
          <w:spacing w:val="0"/>
          <w:sz w:val="21"/>
          <w:szCs w:val="21"/>
          <w:shd w:val="clear" w:color="auto" w:fill="FFFFFF"/>
          <w:lang w:eastAsia="zh-CN"/>
        </w:rPr>
        <w:t>规划实施面积约</w:t>
      </w:r>
      <w:r>
        <w:rPr>
          <w:rFonts w:hint="eastAsia" w:ascii="宋体" w:hAnsi="宋体" w:eastAsia="宋体" w:cs="宋体"/>
          <w:i w:val="0"/>
          <w:iCs w:val="0"/>
          <w:caps w:val="0"/>
          <w:color w:val="auto"/>
          <w:spacing w:val="0"/>
          <w:sz w:val="21"/>
          <w:szCs w:val="21"/>
          <w:shd w:val="clear" w:color="auto" w:fill="FFFFFF"/>
          <w:lang w:val="en-US" w:eastAsia="zh-CN"/>
        </w:rPr>
        <w:t>1000亩（66.7公顷）；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rPr>
        <w:t>4.招标范围：</w:t>
      </w:r>
      <w:r>
        <w:rPr>
          <w:rFonts w:hint="eastAsia" w:ascii="宋体" w:hAnsi="宋体" w:eastAsia="宋体" w:cs="宋体"/>
          <w:i w:val="0"/>
          <w:iCs w:val="0"/>
          <w:caps w:val="0"/>
          <w:color w:val="auto"/>
          <w:spacing w:val="0"/>
          <w:sz w:val="21"/>
          <w:szCs w:val="21"/>
          <w:highlight w:val="none"/>
          <w:shd w:val="clear" w:color="auto" w:fill="FFFFFF"/>
          <w:lang w:val="en-US" w:eastAsia="zh-CN"/>
        </w:rPr>
        <w:t>平顶山市新华区青少年宫片区城市更新综合实施方案及规划修编</w:t>
      </w:r>
      <w:r>
        <w:rPr>
          <w:rFonts w:hint="eastAsia" w:cs="宋体"/>
          <w:i w:val="0"/>
          <w:iCs w:val="0"/>
          <w:caps w:val="0"/>
          <w:color w:val="auto"/>
          <w:spacing w:val="0"/>
          <w:sz w:val="21"/>
          <w:szCs w:val="21"/>
          <w:highlight w:val="none"/>
          <w:shd w:val="clear" w:color="auto" w:fill="FFFFFF"/>
          <w:lang w:val="en-US" w:eastAsia="zh-CN"/>
        </w:rPr>
        <w:t>；（详见招标文件）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5.</w:t>
      </w:r>
      <w:r>
        <w:rPr>
          <w:rFonts w:hint="eastAsia" w:cs="宋体"/>
          <w:i w:val="0"/>
          <w:iCs w:val="0"/>
          <w:caps w:val="0"/>
          <w:color w:val="auto"/>
          <w:spacing w:val="0"/>
          <w:sz w:val="21"/>
          <w:szCs w:val="21"/>
          <w:highlight w:val="none"/>
          <w:shd w:val="clear" w:color="auto" w:fill="FFFFFF"/>
          <w:lang w:val="en-US" w:eastAsia="zh-CN"/>
        </w:rPr>
        <w:t>服务</w:t>
      </w:r>
      <w:r>
        <w:rPr>
          <w:rFonts w:hint="eastAsia" w:ascii="宋体" w:hAnsi="宋体" w:eastAsia="宋体" w:cs="宋体"/>
          <w:i w:val="0"/>
          <w:iCs w:val="0"/>
          <w:caps w:val="0"/>
          <w:color w:val="auto"/>
          <w:spacing w:val="0"/>
          <w:sz w:val="21"/>
          <w:szCs w:val="21"/>
          <w:highlight w:val="none"/>
          <w:shd w:val="clear" w:color="auto" w:fill="FFFFFF"/>
        </w:rPr>
        <w:t>周期：</w:t>
      </w:r>
      <w:r>
        <w:rPr>
          <w:rFonts w:hint="eastAsia" w:ascii="宋体" w:hAnsi="宋体" w:eastAsia="宋体" w:cs="宋体"/>
          <w:i w:val="0"/>
          <w:iCs w:val="0"/>
          <w:caps w:val="0"/>
          <w:color w:val="auto"/>
          <w:spacing w:val="0"/>
          <w:sz w:val="21"/>
          <w:szCs w:val="21"/>
          <w:highlight w:val="none"/>
          <w:shd w:val="clear" w:color="auto" w:fill="FFFFFF"/>
          <w:lang w:eastAsia="zh-CN"/>
        </w:rPr>
        <w:t>自签订合同之日起</w:t>
      </w:r>
      <w:r>
        <w:rPr>
          <w:rFonts w:hint="eastAsia" w:cs="宋体"/>
          <w:i w:val="0"/>
          <w:iCs w:val="0"/>
          <w:caps w:val="0"/>
          <w:color w:val="auto"/>
          <w:spacing w:val="0"/>
          <w:sz w:val="21"/>
          <w:szCs w:val="21"/>
          <w:highlight w:val="none"/>
          <w:shd w:val="clear" w:color="auto" w:fill="FFFFFF"/>
          <w:lang w:val="en-US" w:eastAsia="zh-CN"/>
        </w:rPr>
        <w:t>60</w:t>
      </w:r>
      <w:r>
        <w:rPr>
          <w:rFonts w:hint="eastAsia" w:ascii="宋体" w:hAnsi="宋体" w:eastAsia="宋体" w:cs="宋体"/>
          <w:i w:val="0"/>
          <w:iCs w:val="0"/>
          <w:caps w:val="0"/>
          <w:color w:val="auto"/>
          <w:spacing w:val="0"/>
          <w:sz w:val="21"/>
          <w:szCs w:val="21"/>
          <w:highlight w:val="none"/>
          <w:shd w:val="clear" w:color="auto" w:fill="FFFFFF"/>
        </w:rPr>
        <w:t>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6.质量要求：符合国家相关标准、规范要求及招标人要求。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0"/>
        <w:jc w:val="both"/>
        <w:rPr>
          <w:rFonts w:hint="eastAsia" w:ascii="宋体" w:hAnsi="宋体" w:eastAsia="宋体" w:cs="宋体"/>
          <w:b w:val="0"/>
          <w:bCs w:val="0"/>
          <w:i w:val="0"/>
          <w:iCs w:val="0"/>
          <w:caps w:val="0"/>
          <w:color w:val="000000"/>
          <w:spacing w:val="0"/>
          <w:sz w:val="21"/>
          <w:szCs w:val="21"/>
          <w:highlight w:val="none"/>
        </w:rPr>
      </w:pPr>
      <w:r>
        <w:rPr>
          <w:rStyle w:val="6"/>
          <w:rFonts w:hint="eastAsia" w:ascii="宋体" w:hAnsi="宋体" w:eastAsia="宋体" w:cs="宋体"/>
          <w:i w:val="0"/>
          <w:iCs w:val="0"/>
          <w:caps w:val="0"/>
          <w:color w:val="auto"/>
          <w:spacing w:val="0"/>
          <w:sz w:val="21"/>
          <w:szCs w:val="21"/>
          <w:highlight w:val="none"/>
          <w:shd w:val="clear" w:color="auto" w:fill="FFFFFF"/>
        </w:rPr>
        <w:t>三、投标人资格要求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1.投标人具有有效的营业执照或其他组织证明材料；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rPr>
        <w:t>2.投标人须具有行政主管部门颁发的城乡规划编制</w:t>
      </w:r>
      <w:r>
        <w:rPr>
          <w:rFonts w:hint="eastAsia" w:cs="宋体"/>
          <w:i w:val="0"/>
          <w:iCs w:val="0"/>
          <w:caps w:val="0"/>
          <w:color w:val="auto"/>
          <w:spacing w:val="0"/>
          <w:sz w:val="21"/>
          <w:szCs w:val="21"/>
          <w:highlight w:val="none"/>
          <w:shd w:val="clear" w:color="auto" w:fill="FFFFFF"/>
          <w:lang w:eastAsia="zh-CN"/>
        </w:rPr>
        <w:t>乙</w:t>
      </w:r>
      <w:r>
        <w:rPr>
          <w:rFonts w:hint="eastAsia" w:ascii="宋体" w:hAnsi="宋体" w:eastAsia="宋体" w:cs="宋体"/>
          <w:i w:val="0"/>
          <w:iCs w:val="0"/>
          <w:caps w:val="0"/>
          <w:color w:val="auto"/>
          <w:spacing w:val="0"/>
          <w:sz w:val="21"/>
          <w:szCs w:val="21"/>
          <w:highlight w:val="none"/>
          <w:shd w:val="clear" w:color="auto" w:fill="FFFFFF"/>
        </w:rPr>
        <w:t>级</w:t>
      </w:r>
      <w:r>
        <w:rPr>
          <w:rFonts w:hint="eastAsia" w:cs="宋体"/>
          <w:i w:val="0"/>
          <w:iCs w:val="0"/>
          <w:caps w:val="0"/>
          <w:color w:val="auto"/>
          <w:spacing w:val="0"/>
          <w:sz w:val="21"/>
          <w:szCs w:val="21"/>
          <w:highlight w:val="none"/>
          <w:shd w:val="clear" w:color="auto" w:fill="FFFFFF"/>
          <w:lang w:eastAsia="zh-CN"/>
        </w:rPr>
        <w:t>以上</w:t>
      </w:r>
      <w:r>
        <w:rPr>
          <w:rFonts w:hint="eastAsia" w:ascii="宋体" w:hAnsi="宋体" w:eastAsia="宋体" w:cs="宋体"/>
          <w:i w:val="0"/>
          <w:iCs w:val="0"/>
          <w:caps w:val="0"/>
          <w:color w:val="auto"/>
          <w:spacing w:val="0"/>
          <w:sz w:val="21"/>
          <w:szCs w:val="21"/>
          <w:highlight w:val="none"/>
          <w:shd w:val="clear" w:color="auto" w:fill="FFFFFF"/>
        </w:rPr>
        <w:t>资质</w:t>
      </w:r>
      <w:r>
        <w:rPr>
          <w:rFonts w:hint="eastAsia" w:cs="宋体"/>
          <w:i w:val="0"/>
          <w:iCs w:val="0"/>
          <w:caps w:val="0"/>
          <w:color w:val="auto"/>
          <w:spacing w:val="0"/>
          <w:sz w:val="21"/>
          <w:szCs w:val="21"/>
          <w:highlight w:val="none"/>
          <w:shd w:val="clear" w:color="auto" w:fill="FFFFFF"/>
          <w:lang w:eastAsia="zh-CN"/>
        </w:rPr>
        <w:t>和建筑</w:t>
      </w:r>
      <w:r>
        <w:rPr>
          <w:rFonts w:hint="eastAsia" w:ascii="宋体" w:hAnsi="宋体" w:eastAsia="宋体" w:cs="宋体"/>
          <w:i w:val="0"/>
          <w:iCs w:val="0"/>
          <w:caps w:val="0"/>
          <w:color w:val="auto"/>
          <w:spacing w:val="0"/>
          <w:sz w:val="21"/>
          <w:szCs w:val="21"/>
          <w:highlight w:val="none"/>
          <w:shd w:val="clear" w:color="auto" w:fill="FFFFFF"/>
        </w:rPr>
        <w:t>工程设计</w:t>
      </w:r>
      <w:r>
        <w:rPr>
          <w:rFonts w:hint="eastAsia" w:cs="宋体"/>
          <w:i w:val="0"/>
          <w:iCs w:val="0"/>
          <w:caps w:val="0"/>
          <w:color w:val="auto"/>
          <w:spacing w:val="0"/>
          <w:sz w:val="21"/>
          <w:szCs w:val="21"/>
          <w:highlight w:val="none"/>
          <w:shd w:val="clear" w:color="auto" w:fill="FFFFFF"/>
          <w:lang w:eastAsia="zh-CN"/>
        </w:rPr>
        <w:t>乙</w:t>
      </w:r>
      <w:r>
        <w:rPr>
          <w:rFonts w:hint="eastAsia" w:ascii="宋体" w:hAnsi="宋体" w:eastAsia="宋体" w:cs="宋体"/>
          <w:i w:val="0"/>
          <w:iCs w:val="0"/>
          <w:caps w:val="0"/>
          <w:color w:val="auto"/>
          <w:spacing w:val="0"/>
          <w:sz w:val="21"/>
          <w:szCs w:val="21"/>
          <w:highlight w:val="none"/>
          <w:shd w:val="clear" w:color="auto" w:fill="FFFFFF"/>
        </w:rPr>
        <w:t>级</w:t>
      </w:r>
      <w:r>
        <w:rPr>
          <w:rFonts w:hint="eastAsia" w:cs="宋体"/>
          <w:i w:val="0"/>
          <w:iCs w:val="0"/>
          <w:caps w:val="0"/>
          <w:color w:val="auto"/>
          <w:spacing w:val="0"/>
          <w:sz w:val="21"/>
          <w:szCs w:val="21"/>
          <w:highlight w:val="none"/>
          <w:shd w:val="clear" w:color="auto" w:fill="FFFFFF"/>
          <w:lang w:eastAsia="zh-CN"/>
        </w:rPr>
        <w:t>以上</w:t>
      </w:r>
      <w:r>
        <w:rPr>
          <w:rFonts w:hint="eastAsia" w:ascii="宋体" w:hAnsi="宋体" w:eastAsia="宋体" w:cs="宋体"/>
          <w:i w:val="0"/>
          <w:iCs w:val="0"/>
          <w:caps w:val="0"/>
          <w:color w:val="auto"/>
          <w:spacing w:val="0"/>
          <w:sz w:val="21"/>
          <w:szCs w:val="21"/>
          <w:highlight w:val="none"/>
          <w:shd w:val="clear" w:color="auto" w:fill="FFFFFF"/>
        </w:rPr>
        <w:t>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highlight w:val="none"/>
          <w:shd w:val="clear" w:color="auto" w:fill="FFFFFF"/>
        </w:rPr>
        <w:t>3.拟派项目负责人应为：注册城乡规划师、具有高级职称；为本单位在职人员，与单位签</w:t>
      </w:r>
      <w:r>
        <w:rPr>
          <w:rFonts w:hint="eastAsia" w:ascii="宋体" w:hAnsi="宋体" w:eastAsia="宋体" w:cs="宋体"/>
          <w:i w:val="0"/>
          <w:iCs w:val="0"/>
          <w:caps w:val="0"/>
          <w:color w:val="auto"/>
          <w:spacing w:val="0"/>
          <w:sz w:val="21"/>
          <w:szCs w:val="21"/>
          <w:shd w:val="clear" w:color="auto" w:fill="FFFFFF"/>
        </w:rPr>
        <w:t>订劳动合同，并提供项目负责人近6个月连续在本单位养老保险缴纳证明材料；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4.具有良好的商业信誉和健全的财务会计制度（提供202</w:t>
      </w:r>
      <w:r>
        <w:rPr>
          <w:rFonts w:hint="eastAsia" w:ascii="宋体" w:hAnsi="宋体" w:eastAsia="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rPr>
        <w:t>年度经审计的财务状况报告，新成立公司提供基本户银行出具的资信证明）；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5.有依法缴纳税收和社会保障资金的良好记录（提供202</w:t>
      </w:r>
      <w:r>
        <w:rPr>
          <w:rFonts w:hint="eastAsia" w:ascii="宋体" w:hAnsi="宋体" w:eastAsia="宋体" w:cs="宋体"/>
          <w:i w:val="0"/>
          <w:iCs w:val="0"/>
          <w:caps w:val="0"/>
          <w:color w:val="auto"/>
          <w:spacing w:val="0"/>
          <w:sz w:val="21"/>
          <w:szCs w:val="21"/>
          <w:shd w:val="clear" w:color="auto" w:fill="FFFFFF"/>
          <w:lang w:val="en-US" w:eastAsia="zh-CN"/>
        </w:rPr>
        <w:t>2</w:t>
      </w:r>
      <w:r>
        <w:rPr>
          <w:rFonts w:hint="eastAsia" w:ascii="宋体" w:hAnsi="宋体" w:eastAsia="宋体" w:cs="宋体"/>
          <w:i w:val="0"/>
          <w:iCs w:val="0"/>
          <w:caps w:val="0"/>
          <w:color w:val="auto"/>
          <w:spacing w:val="0"/>
          <w:sz w:val="21"/>
          <w:szCs w:val="21"/>
          <w:shd w:val="clear" w:color="auto" w:fill="FFFFFF"/>
        </w:rPr>
        <w:t>年1月1日以来任意1个月依法缴纳税收和社会保障金的相关证明材料）；（依法免税或不需要缴纳社会保障资金的供应商，应提供相应文件证明其依法免税或不需要缴纳社会保障资金）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cs="宋体"/>
          <w:i w:val="0"/>
          <w:iCs w:val="0"/>
          <w:caps w:val="0"/>
          <w:color w:val="auto"/>
          <w:spacing w:val="0"/>
          <w:sz w:val="21"/>
          <w:szCs w:val="21"/>
          <w:shd w:val="clear" w:color="auto" w:fill="FFFFFF"/>
          <w:lang w:val="en-US" w:eastAsia="zh-CN"/>
        </w:rPr>
      </w:pPr>
      <w:r>
        <w:rPr>
          <w:rFonts w:hint="eastAsia" w:cs="宋体"/>
          <w:i w:val="0"/>
          <w:iCs w:val="0"/>
          <w:caps w:val="0"/>
          <w:color w:val="auto"/>
          <w:spacing w:val="0"/>
          <w:sz w:val="21"/>
          <w:szCs w:val="21"/>
          <w:shd w:val="clear" w:color="auto" w:fill="FFFFFF"/>
          <w:lang w:val="en-US" w:eastAsia="zh-CN"/>
        </w:rPr>
        <w:t>6</w:t>
      </w:r>
      <w:r>
        <w:rPr>
          <w:rFonts w:hint="eastAsia" w:ascii="宋体" w:hAnsi="宋体" w:eastAsia="宋体" w:cs="宋体"/>
          <w:i w:val="0"/>
          <w:iCs w:val="0"/>
          <w:caps w:val="0"/>
          <w:color w:val="auto"/>
          <w:spacing w:val="0"/>
          <w:sz w:val="21"/>
          <w:szCs w:val="21"/>
          <w:shd w:val="clear" w:color="auto" w:fill="FFFFFF"/>
        </w:rPr>
        <w:t>.</w:t>
      </w:r>
      <w:r>
        <w:rPr>
          <w:rFonts w:hint="eastAsia" w:ascii="宋体" w:hAnsi="宋体" w:eastAsia="宋体" w:cs="宋体"/>
          <w:i w:val="0"/>
          <w:iCs w:val="0"/>
          <w:caps w:val="0"/>
          <w:color w:val="auto"/>
          <w:spacing w:val="0"/>
          <w:sz w:val="21"/>
          <w:szCs w:val="21"/>
          <w:shd w:val="clear" w:color="auto" w:fill="FFFFFF"/>
          <w:lang w:val="en-US" w:eastAsia="zh-CN"/>
        </w:rPr>
        <w:t>投标人需提供“中国执行信息公开网”网站的“失信被执行人”、“信用中国”网站的“重大税收违法失信主体”、“ 中国政府采购网” 网站的“政府采购严重违法失信行为名单”查询结果页面截图，不得有不良记录（执行财库【2016】125号文）（查询时间应在招标公告发布之后）</w:t>
      </w:r>
      <w:r>
        <w:rPr>
          <w:rFonts w:hint="eastAsia" w:cs="宋体"/>
          <w:i w:val="0"/>
          <w:iCs w:val="0"/>
          <w:caps w:val="0"/>
          <w:color w:val="auto"/>
          <w:spacing w:val="0"/>
          <w:sz w:val="21"/>
          <w:szCs w:val="21"/>
          <w:shd w:val="clear" w:color="auto"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cs="宋体"/>
          <w:i w:val="0"/>
          <w:iCs w:val="0"/>
          <w:caps w:val="0"/>
          <w:color w:val="auto"/>
          <w:spacing w:val="0"/>
          <w:sz w:val="21"/>
          <w:szCs w:val="21"/>
          <w:shd w:val="clear" w:color="auto" w:fill="FFFFFF"/>
          <w:lang w:val="en-US" w:eastAsia="zh-CN"/>
        </w:rPr>
        <w:t>7</w:t>
      </w:r>
      <w:r>
        <w:rPr>
          <w:rFonts w:hint="eastAsia" w:ascii="宋体" w:hAnsi="宋体" w:eastAsia="宋体" w:cs="宋体"/>
          <w:i w:val="0"/>
          <w:iCs w:val="0"/>
          <w:caps w:val="0"/>
          <w:color w:val="auto"/>
          <w:spacing w:val="0"/>
          <w:sz w:val="21"/>
          <w:szCs w:val="21"/>
          <w:shd w:val="clear" w:color="auto" w:fill="FFFFFF"/>
        </w:rPr>
        <w:t>.不接受联合体投标。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注：1.如投标单位为新成立企业，可提供注册后的相关证明材料。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  2.单位负责人为同一人或者存在控股、管理关系的不同单位，不得参加同一标段投标或者未划分标段的同一招标项目投标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0"/>
        <w:jc w:val="both"/>
        <w:rPr>
          <w:rFonts w:hint="eastAsia" w:ascii="宋体" w:hAnsi="宋体" w:eastAsia="宋体" w:cs="宋体"/>
          <w:b w:val="0"/>
          <w:bCs w:val="0"/>
          <w:i w:val="0"/>
          <w:iCs w:val="0"/>
          <w:caps w:val="0"/>
          <w:color w:val="000000"/>
          <w:spacing w:val="0"/>
          <w:sz w:val="21"/>
          <w:szCs w:val="21"/>
        </w:rPr>
      </w:pPr>
      <w:r>
        <w:rPr>
          <w:rStyle w:val="6"/>
          <w:rFonts w:hint="eastAsia" w:ascii="宋体" w:hAnsi="宋体" w:eastAsia="宋体" w:cs="宋体"/>
          <w:i w:val="0"/>
          <w:iCs w:val="0"/>
          <w:caps w:val="0"/>
          <w:color w:val="auto"/>
          <w:spacing w:val="0"/>
          <w:sz w:val="21"/>
          <w:szCs w:val="21"/>
          <w:shd w:val="clear" w:color="auto" w:fill="FFFFFF"/>
        </w:rPr>
        <w:t>四、招标文件的获取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 xml:space="preserve">1.时间： 2022 年 </w:t>
      </w:r>
      <w:r>
        <w:rPr>
          <w:rFonts w:hint="eastAsia"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 xml:space="preserve"> 月 </w:t>
      </w:r>
      <w:r>
        <w:rPr>
          <w:rFonts w:hint="eastAsia"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 xml:space="preserve"> 日至 2022 年</w:t>
      </w:r>
      <w:r>
        <w:rPr>
          <w:rFonts w:hint="eastAsia"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 xml:space="preserve"> 月</w:t>
      </w:r>
      <w:r>
        <w:rPr>
          <w:rFonts w:hint="eastAsia"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 xml:space="preserve">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每天上午 00 时 00 分至 12 时 00 分，下午 12 时 00 分至 23 时 59 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2.地点：平顶山市公共资源交易中心电子交易系统。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auto"/>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auto"/>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3.方式：在招标文件获取截止时间前，潜在投标人需凭CA数字证书通过全国公共资源交易平台（河南省•平顶山市）（网址：http://www.pdsggzy.com/）“投标人登录”入口进入交易系统下载EGP版本招标文件。投标企业未通过全国公共资源交易平台（河南省•平顶山市）电子招投标系统下载EGP招标文件的,其响应文件于系统内无法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具体操作请查看以下链接：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链接地址：http://www.pdsggzy.com/fwzn/11020.jhtml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办理CA证书：http://www.pdsggzy.com/tzgg/10814.jhtml。</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售价：0元。</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rightChars="0"/>
        <w:jc w:val="both"/>
        <w:rPr>
          <w:rFonts w:hint="eastAsia" w:ascii="宋体" w:hAnsi="宋体" w:eastAsia="宋体" w:cs="宋体"/>
          <w:i w:val="0"/>
          <w:iCs w:val="0"/>
          <w:caps w:val="0"/>
          <w:color w:val="auto"/>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0"/>
        <w:jc w:val="both"/>
        <w:rPr>
          <w:rFonts w:hint="eastAsia" w:ascii="宋体" w:hAnsi="宋体" w:eastAsia="宋体" w:cs="宋体"/>
          <w:b w:val="0"/>
          <w:bCs w:val="0"/>
          <w:i w:val="0"/>
          <w:iCs w:val="0"/>
          <w:caps w:val="0"/>
          <w:color w:val="000000"/>
          <w:spacing w:val="0"/>
          <w:sz w:val="21"/>
          <w:szCs w:val="21"/>
        </w:rPr>
      </w:pPr>
      <w:r>
        <w:rPr>
          <w:rStyle w:val="6"/>
          <w:rFonts w:hint="eastAsia" w:ascii="宋体" w:hAnsi="宋体" w:eastAsia="宋体" w:cs="宋体"/>
          <w:i w:val="0"/>
          <w:iCs w:val="0"/>
          <w:caps w:val="0"/>
          <w:color w:val="auto"/>
          <w:spacing w:val="0"/>
          <w:sz w:val="21"/>
          <w:szCs w:val="21"/>
          <w:shd w:val="clear" w:color="auto" w:fill="FFFFFF"/>
        </w:rPr>
        <w:t>五、投标文件的递交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 xml:space="preserve">1.时间： 2022 年 </w:t>
      </w:r>
      <w:r>
        <w:rPr>
          <w:rFonts w:hint="eastAsia"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 xml:space="preserve"> 月 </w:t>
      </w:r>
      <w:r>
        <w:rPr>
          <w:rFonts w:hint="eastAsia"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 xml:space="preserve"> 日 </w:t>
      </w:r>
      <w:r>
        <w:rPr>
          <w:rFonts w:hint="eastAsia"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 xml:space="preserve">时 </w:t>
      </w:r>
      <w:r>
        <w:rPr>
          <w:rFonts w:hint="eastAsia"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 xml:space="preserve"> 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420"/>
        <w:jc w:val="both"/>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2.地点：平顶山市公共资源交易中心电子交易系统。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420"/>
        <w:jc w:val="both"/>
        <w:rPr>
          <w:rFonts w:hint="eastAsia" w:ascii="宋体" w:hAnsi="宋体" w:eastAsia="宋体" w:cs="宋体"/>
          <w:i w:val="0"/>
          <w:iCs w:val="0"/>
          <w:caps w:val="0"/>
          <w:color w:val="auto"/>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0"/>
        <w:jc w:val="both"/>
        <w:rPr>
          <w:rFonts w:hint="eastAsia" w:ascii="宋体" w:hAnsi="宋体" w:eastAsia="宋体" w:cs="宋体"/>
          <w:b w:val="0"/>
          <w:bCs w:val="0"/>
          <w:i w:val="0"/>
          <w:iCs w:val="0"/>
          <w:caps w:val="0"/>
          <w:color w:val="000000"/>
          <w:spacing w:val="0"/>
          <w:sz w:val="21"/>
          <w:szCs w:val="21"/>
        </w:rPr>
      </w:pPr>
      <w:r>
        <w:rPr>
          <w:rStyle w:val="6"/>
          <w:rFonts w:hint="eastAsia" w:ascii="宋体" w:hAnsi="宋体" w:eastAsia="宋体" w:cs="宋体"/>
          <w:i w:val="0"/>
          <w:iCs w:val="0"/>
          <w:caps w:val="0"/>
          <w:color w:val="auto"/>
          <w:spacing w:val="0"/>
          <w:sz w:val="21"/>
          <w:szCs w:val="21"/>
          <w:shd w:val="clear" w:color="auto" w:fill="FFFFFF"/>
        </w:rPr>
        <w:t>六、发布公告的媒介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本次招标公告在《中国招标投标公共服务平台》、《全国公共资源交易平台（河南省·平顶山市）》、《河南省电子招标投标公共服务平台》上发布。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各投标人如有异议可通过平顶山市公共资源交易平台向招标人（代理机构）、行政监督部门在线提出质疑（异议）、投诉。“该公告已同步至“平顶山市公共资源交易中心微信公众号”，可通过公众号中的服务栏目进行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0"/>
        <w:jc w:val="both"/>
        <w:rPr>
          <w:rStyle w:val="6"/>
          <w:rFonts w:hint="eastAsia" w:ascii="宋体" w:hAnsi="宋体" w:eastAsia="宋体" w:cs="宋体"/>
          <w:i w:val="0"/>
          <w:iCs w:val="0"/>
          <w:caps w:val="0"/>
          <w:color w:val="auto"/>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15" w:lineRule="atLeast"/>
        <w:ind w:left="0" w:right="0" w:firstLine="0"/>
        <w:jc w:val="both"/>
        <w:rPr>
          <w:rFonts w:hint="eastAsia" w:ascii="宋体" w:hAnsi="宋体" w:eastAsia="宋体" w:cs="宋体"/>
          <w:b w:val="0"/>
          <w:bCs w:val="0"/>
          <w:i w:val="0"/>
          <w:iCs w:val="0"/>
          <w:caps w:val="0"/>
          <w:color w:val="000000"/>
          <w:spacing w:val="0"/>
          <w:sz w:val="21"/>
          <w:szCs w:val="21"/>
        </w:rPr>
      </w:pPr>
      <w:r>
        <w:rPr>
          <w:rStyle w:val="6"/>
          <w:rFonts w:hint="eastAsia" w:ascii="宋体" w:hAnsi="宋体" w:eastAsia="宋体" w:cs="宋体"/>
          <w:i w:val="0"/>
          <w:iCs w:val="0"/>
          <w:caps w:val="0"/>
          <w:color w:val="auto"/>
          <w:spacing w:val="0"/>
          <w:sz w:val="21"/>
          <w:szCs w:val="21"/>
          <w:shd w:val="clear" w:color="auto" w:fill="FFFFFF"/>
        </w:rPr>
        <w:t>七、本次招标联系事项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招标人名称：平顶山市惠华城市建设发展有限公司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地址：平顶山市长青路与园林路交叉口东</w:t>
      </w:r>
      <w:r>
        <w:rPr>
          <w:rFonts w:hint="eastAsia" w:ascii="宋体" w:hAnsi="宋体" w:eastAsia="宋体" w:cs="宋体"/>
          <w:i w:val="0"/>
          <w:iCs w:val="0"/>
          <w:caps w:val="0"/>
          <w:color w:val="auto"/>
          <w:spacing w:val="0"/>
          <w:sz w:val="21"/>
          <w:szCs w:val="21"/>
          <w:shd w:val="clear" w:color="auto" w:fill="FFFFFF"/>
          <w:lang w:val="en-US"/>
        </w:rPr>
        <w:t>100</w:t>
      </w:r>
      <w:r>
        <w:rPr>
          <w:rFonts w:hint="eastAsia" w:ascii="宋体" w:hAnsi="宋体" w:eastAsia="宋体" w:cs="宋体"/>
          <w:i w:val="0"/>
          <w:iCs w:val="0"/>
          <w:caps w:val="0"/>
          <w:color w:val="auto"/>
          <w:spacing w:val="0"/>
          <w:sz w:val="21"/>
          <w:szCs w:val="21"/>
          <w:shd w:val="clear" w:color="auto" w:fill="FFFFFF"/>
        </w:rPr>
        <w:t>路北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auto"/>
          <w:spacing w:val="0"/>
          <w:sz w:val="21"/>
          <w:szCs w:val="21"/>
          <w:shd w:val="clear" w:color="auto" w:fill="FFFFFF"/>
        </w:rPr>
        <w:t>联系人：</w:t>
      </w:r>
      <w:r>
        <w:rPr>
          <w:rFonts w:hint="eastAsia" w:cs="宋体"/>
          <w:i w:val="0"/>
          <w:iCs w:val="0"/>
          <w:caps w:val="0"/>
          <w:color w:val="auto"/>
          <w:spacing w:val="0"/>
          <w:sz w:val="21"/>
          <w:szCs w:val="21"/>
          <w:shd w:val="clear" w:color="auto" w:fill="FFFFFF"/>
          <w:lang w:val="en-US" w:eastAsia="zh-CN"/>
        </w:rPr>
        <w:t>徐先生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联系电话：0375-7312333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auto"/>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auto"/>
          <w:spacing w:val="0"/>
          <w:sz w:val="21"/>
          <w:szCs w:val="21"/>
          <w:shd w:val="clear" w:color="auto" w:fill="FFFFFF"/>
        </w:rPr>
        <w:t>代理机构名称：</w:t>
      </w:r>
      <w:r>
        <w:rPr>
          <w:rFonts w:hint="eastAsia" w:cs="宋体"/>
          <w:i w:val="0"/>
          <w:iCs w:val="0"/>
          <w:caps w:val="0"/>
          <w:color w:val="auto"/>
          <w:spacing w:val="0"/>
          <w:sz w:val="21"/>
          <w:szCs w:val="21"/>
          <w:shd w:val="clear" w:color="auto" w:fill="FFFFFF"/>
          <w:lang w:eastAsia="zh-CN"/>
        </w:rPr>
        <w:t>河南省机电设备招标股份有限公司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地址：</w:t>
      </w:r>
      <w:r>
        <w:rPr>
          <w:rFonts w:hint="eastAsia" w:ascii="宋体" w:hAnsi="宋体" w:eastAsia="宋体" w:cs="宋体"/>
          <w:i w:val="0"/>
          <w:iCs w:val="0"/>
          <w:caps w:val="0"/>
          <w:color w:val="auto"/>
          <w:spacing w:val="0"/>
          <w:sz w:val="21"/>
          <w:szCs w:val="21"/>
          <w:shd w:val="clear" w:color="auto" w:fill="FFFFFF"/>
          <w:lang w:val="en-US" w:eastAsia="zh-CN"/>
        </w:rPr>
        <w:t>郑州市郑东新区商务外环路23 号中科大厦8 楼823室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招标项目及代理机构联系人：</w:t>
      </w:r>
      <w:r>
        <w:rPr>
          <w:rFonts w:hint="eastAsia" w:cs="宋体"/>
          <w:i w:val="0"/>
          <w:iCs w:val="0"/>
          <w:caps w:val="0"/>
          <w:color w:val="auto"/>
          <w:spacing w:val="0"/>
          <w:sz w:val="21"/>
          <w:szCs w:val="21"/>
          <w:shd w:val="clear" w:color="auto" w:fill="FFFFFF"/>
          <w:lang w:val="en-US" w:eastAsia="zh-CN"/>
        </w:rPr>
        <w:t>赵林杰  康朝军</w:t>
      </w:r>
      <w:r>
        <w:rPr>
          <w:rFonts w:hint="eastAsia" w:ascii="宋体" w:hAnsi="宋体" w:eastAsia="宋体" w:cs="宋体"/>
          <w:i w:val="0"/>
          <w:iCs w:val="0"/>
          <w:caps w:val="0"/>
          <w:color w:val="auto"/>
          <w:spacing w:val="0"/>
          <w:sz w:val="21"/>
          <w:szCs w:val="21"/>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联系电话：</w:t>
      </w:r>
      <w:r>
        <w:rPr>
          <w:rFonts w:hint="eastAsia" w:ascii="宋体" w:hAnsi="宋体" w:eastAsia="宋体" w:cs="宋体"/>
          <w:i w:val="0"/>
          <w:iCs w:val="0"/>
          <w:caps w:val="0"/>
          <w:color w:val="auto"/>
          <w:spacing w:val="0"/>
          <w:sz w:val="21"/>
          <w:szCs w:val="21"/>
          <w:shd w:val="clear" w:color="auto" w:fill="FFFFFF"/>
          <w:lang w:val="en-US" w:eastAsia="zh-CN"/>
        </w:rPr>
        <w:t>0371-65928021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auto"/>
          <w:spacing w:val="0"/>
          <w:sz w:val="21"/>
          <w:szCs w:val="21"/>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监督单位：平顶山市建设工程招标投标事务中心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联系人：王先生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联系电话：0375-2633905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auto"/>
          <w:spacing w:val="0"/>
          <w:sz w:val="21"/>
          <w:szCs w:val="21"/>
          <w:shd w:val="clear" w:color="auto" w:fill="FFFFFF"/>
        </w:rPr>
        <w:t>统一社会信用代码：12410400F737105200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39570"/>
    <w:multiLevelType w:val="singleLevel"/>
    <w:tmpl w:val="E4B3957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Y2QzYjMxOTljNTM5ZTEzMWQwNGExOWMyNDhhNjUifQ=="/>
  </w:docVars>
  <w:rsids>
    <w:rsidRoot w:val="4B516245"/>
    <w:rsid w:val="093778AF"/>
    <w:rsid w:val="2B484EC2"/>
    <w:rsid w:val="4B516245"/>
    <w:rsid w:val="5DF43BAF"/>
    <w:rsid w:val="5E9D68BF"/>
    <w:rsid w:val="6E5418F9"/>
    <w:rsid w:val="6E78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1546</Words>
  <Characters>1766</Characters>
  <Lines>0</Lines>
  <Paragraphs>0</Paragraphs>
  <TotalTime>0</TotalTime>
  <ScaleCrop>false</ScaleCrop>
  <LinksUpToDate>false</LinksUpToDate>
  <CharactersWithSpaces>1824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2022-08-01T01:20:00Z</dcterms:created>
  <dc:creator>Administrator</dc:creator>
  <cp:lastModifiedBy>Administrator</cp:lastModifiedBy>
  <cp:lastPrinted>2022-08-02T01:58:00Z</cp:lastPrinted>
  <dcterms:modified xsi:type="dcterms:W3CDTF">2022-08-05T08:00:23Z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AD95A38F3CFF42148820EFEFBA0B0C21</vt:lpwstr>
  </property>
</Properties>
</file>