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5C" w:rsidRDefault="00071B5C" w:rsidP="009367DC">
      <w:pPr>
        <w:pStyle w:val="cjk"/>
        <w:shd w:val="clear" w:color="auto" w:fill="FFFFFF"/>
        <w:spacing w:before="0" w:beforeAutospacing="0" w:after="0" w:afterAutospacing="0" w:line="360" w:lineRule="auto"/>
        <w:ind w:left="130"/>
        <w:jc w:val="center"/>
        <w:rPr>
          <w:rFonts w:cs="黑体"/>
        </w:rPr>
      </w:pPr>
    </w:p>
    <w:p w:rsidR="00AD60B8" w:rsidRPr="00795C3E" w:rsidRDefault="00AD60B8" w:rsidP="009367DC">
      <w:pPr>
        <w:pStyle w:val="cjk"/>
        <w:shd w:val="clear" w:color="auto" w:fill="FFFFFF"/>
        <w:spacing w:before="0" w:beforeAutospacing="0" w:after="0" w:afterAutospacing="0" w:line="360" w:lineRule="auto"/>
        <w:ind w:left="130"/>
        <w:jc w:val="center"/>
        <w:rPr>
          <w:rFonts w:cs="黑体"/>
          <w:sz w:val="28"/>
        </w:rPr>
      </w:pPr>
      <w:r w:rsidRPr="00795C3E">
        <w:rPr>
          <w:rFonts w:cs="黑体" w:hint="eastAsia"/>
          <w:sz w:val="28"/>
        </w:rPr>
        <w:t>河南城建学院大学生活动中心及创业园玻璃幕墙建设项目（四次）和网架屋面设计、制作、施工一体化建设项目（三次）</w:t>
      </w:r>
      <w:r w:rsidR="00723047">
        <w:rPr>
          <w:rFonts w:cs="黑体" w:hint="eastAsia"/>
          <w:sz w:val="28"/>
        </w:rPr>
        <w:t>二标段</w:t>
      </w:r>
    </w:p>
    <w:p w:rsidR="00AD60B8" w:rsidRPr="00795C3E" w:rsidRDefault="009A7645" w:rsidP="009367DC">
      <w:pPr>
        <w:pStyle w:val="cjk"/>
        <w:shd w:val="clear" w:color="auto" w:fill="FFFFFF"/>
        <w:spacing w:before="0" w:beforeAutospacing="0" w:after="0" w:afterAutospacing="0" w:line="360" w:lineRule="auto"/>
        <w:ind w:left="130"/>
        <w:jc w:val="center"/>
        <w:rPr>
          <w:rFonts w:cs="黑体"/>
          <w:sz w:val="28"/>
        </w:rPr>
      </w:pPr>
      <w:r w:rsidRPr="00795C3E">
        <w:rPr>
          <w:rFonts w:cs="黑体" w:hint="eastAsia"/>
          <w:sz w:val="28"/>
        </w:rPr>
        <w:t>评标结果</w:t>
      </w:r>
      <w:r w:rsidR="00AD60B8" w:rsidRPr="00795C3E">
        <w:rPr>
          <w:rFonts w:cs="黑体" w:hint="eastAsia"/>
          <w:sz w:val="28"/>
        </w:rPr>
        <w:t>公示</w:t>
      </w:r>
    </w:p>
    <w:p w:rsidR="00AD60B8" w:rsidRPr="009367DC" w:rsidRDefault="00AD60B8" w:rsidP="00723047">
      <w:pPr>
        <w:pStyle w:val="cjk"/>
        <w:shd w:val="clear" w:color="auto" w:fill="FFFFFF"/>
        <w:spacing w:before="0" w:beforeAutospacing="0" w:after="0" w:afterAutospacing="0" w:line="480" w:lineRule="auto"/>
        <w:ind w:right="215" w:firstLine="567"/>
        <w:rPr>
          <w:color w:val="000000"/>
        </w:rPr>
      </w:pPr>
      <w:r w:rsidRPr="009367DC">
        <w:rPr>
          <w:rFonts w:hint="eastAsia"/>
          <w:color w:val="000000"/>
        </w:rPr>
        <w:t>河南省建设工程咨询公司受河南城建学院委托，就河南城建学院大学生活动中心及创业园玻璃幕墙建设项目（四次）和网架屋面设计、制作、施工一体化建设项目（三次）进行公开招标，按规定程序进行了开标和评标，现就本次招标的评标结果公布如下：</w:t>
      </w:r>
    </w:p>
    <w:p w:rsidR="00AD60B8" w:rsidRPr="009367DC" w:rsidRDefault="00AD60B8" w:rsidP="00723047">
      <w:pPr>
        <w:pStyle w:val="cjk"/>
        <w:shd w:val="clear" w:color="auto" w:fill="FFFFFF"/>
        <w:spacing w:before="0" w:beforeAutospacing="0" w:after="0" w:afterAutospacing="0" w:line="480" w:lineRule="auto"/>
        <w:ind w:right="215"/>
        <w:rPr>
          <w:color w:val="000000"/>
        </w:rPr>
      </w:pPr>
      <w:r w:rsidRPr="009367DC">
        <w:rPr>
          <w:rFonts w:hint="eastAsia"/>
          <w:b/>
          <w:bCs/>
          <w:color w:val="000000"/>
        </w:rPr>
        <w:t>一、项目概况与招标范围</w:t>
      </w:r>
    </w:p>
    <w:p w:rsidR="00AD60B8" w:rsidRPr="009367DC" w:rsidRDefault="00AD60B8" w:rsidP="00723047">
      <w:pPr>
        <w:pStyle w:val="a5"/>
        <w:kinsoku w:val="0"/>
        <w:overflowPunct w:val="0"/>
        <w:spacing w:after="0" w:line="480" w:lineRule="auto"/>
        <w:ind w:left="192" w:right="216" w:hanging="50"/>
        <w:rPr>
          <w:spacing w:val="1"/>
          <w:sz w:val="24"/>
        </w:rPr>
      </w:pPr>
      <w:r w:rsidRPr="009367DC">
        <w:rPr>
          <w:rFonts w:hint="eastAsia"/>
          <w:spacing w:val="1"/>
          <w:sz w:val="24"/>
        </w:rPr>
        <w:t>1.</w:t>
      </w:r>
      <w:r w:rsidRPr="009367DC">
        <w:rPr>
          <w:spacing w:val="1"/>
          <w:sz w:val="24"/>
        </w:rPr>
        <w:t xml:space="preserve">1 </w:t>
      </w:r>
      <w:r w:rsidRPr="009367DC">
        <w:rPr>
          <w:rFonts w:hint="eastAsia"/>
          <w:spacing w:val="1"/>
          <w:sz w:val="24"/>
        </w:rPr>
        <w:t>项目名称：河南城建学院大学生活动中心及创业园玻璃幕墙建设项目（四次）和网架屋面设计、制作、施工一体化建设项目（三次）</w:t>
      </w:r>
    </w:p>
    <w:p w:rsidR="00AD60B8" w:rsidRPr="009367DC" w:rsidRDefault="00AD60B8" w:rsidP="00723047">
      <w:pPr>
        <w:pStyle w:val="a5"/>
        <w:kinsoku w:val="0"/>
        <w:overflowPunct w:val="0"/>
        <w:spacing w:after="0" w:line="480" w:lineRule="auto"/>
        <w:ind w:left="192" w:right="216" w:hanging="50"/>
        <w:rPr>
          <w:spacing w:val="1"/>
          <w:sz w:val="24"/>
        </w:rPr>
      </w:pPr>
      <w:r w:rsidRPr="009367DC">
        <w:rPr>
          <w:rFonts w:hint="eastAsia"/>
          <w:spacing w:val="1"/>
          <w:sz w:val="24"/>
        </w:rPr>
        <w:t>1</w:t>
      </w:r>
      <w:r w:rsidRPr="009367DC">
        <w:rPr>
          <w:spacing w:val="1"/>
          <w:sz w:val="24"/>
        </w:rPr>
        <w:t>.</w:t>
      </w:r>
      <w:r w:rsidRPr="009367DC">
        <w:rPr>
          <w:rFonts w:hint="eastAsia"/>
          <w:spacing w:val="1"/>
          <w:sz w:val="24"/>
        </w:rPr>
        <w:t>2</w:t>
      </w:r>
      <w:r w:rsidRPr="009367DC">
        <w:rPr>
          <w:rFonts w:hint="eastAsia"/>
          <w:spacing w:val="1"/>
          <w:sz w:val="24"/>
        </w:rPr>
        <w:t>资金来源：自筹资金，已落实</w:t>
      </w:r>
    </w:p>
    <w:p w:rsidR="00AD60B8" w:rsidRPr="009367DC" w:rsidRDefault="00AD60B8" w:rsidP="00723047">
      <w:pPr>
        <w:pStyle w:val="a5"/>
        <w:kinsoku w:val="0"/>
        <w:overflowPunct w:val="0"/>
        <w:spacing w:after="0" w:line="480" w:lineRule="auto"/>
        <w:ind w:left="192" w:right="216" w:hanging="50"/>
        <w:rPr>
          <w:spacing w:val="1"/>
          <w:sz w:val="24"/>
        </w:rPr>
      </w:pPr>
      <w:r w:rsidRPr="009367DC">
        <w:rPr>
          <w:rFonts w:hint="eastAsia"/>
          <w:spacing w:val="1"/>
          <w:sz w:val="24"/>
        </w:rPr>
        <w:t>1</w:t>
      </w:r>
      <w:r w:rsidRPr="009367DC">
        <w:rPr>
          <w:spacing w:val="1"/>
          <w:sz w:val="24"/>
        </w:rPr>
        <w:t>.</w:t>
      </w:r>
      <w:r w:rsidRPr="009367DC">
        <w:rPr>
          <w:rFonts w:hint="eastAsia"/>
          <w:spacing w:val="1"/>
          <w:sz w:val="24"/>
        </w:rPr>
        <w:t>3</w:t>
      </w:r>
      <w:r w:rsidRPr="009367DC">
        <w:rPr>
          <w:rFonts w:hint="eastAsia"/>
          <w:spacing w:val="1"/>
          <w:sz w:val="24"/>
        </w:rPr>
        <w:t>项目概况：幕墙装饰高度</w:t>
      </w:r>
      <w:r w:rsidRPr="009367DC">
        <w:rPr>
          <w:rFonts w:hint="eastAsia"/>
          <w:spacing w:val="1"/>
          <w:sz w:val="24"/>
        </w:rPr>
        <w:t>15.00</w:t>
      </w:r>
      <w:r w:rsidRPr="009367DC">
        <w:rPr>
          <w:rFonts w:hint="eastAsia"/>
          <w:spacing w:val="1"/>
          <w:sz w:val="24"/>
        </w:rPr>
        <w:t>米，建筑层数：局部地下</w:t>
      </w:r>
      <w:r w:rsidRPr="009367DC">
        <w:rPr>
          <w:rFonts w:hint="eastAsia"/>
          <w:spacing w:val="1"/>
          <w:sz w:val="24"/>
        </w:rPr>
        <w:t>2</w:t>
      </w:r>
      <w:r w:rsidRPr="009367DC">
        <w:rPr>
          <w:rFonts w:hint="eastAsia"/>
          <w:spacing w:val="1"/>
          <w:sz w:val="24"/>
        </w:rPr>
        <w:t>层；地上</w:t>
      </w:r>
      <w:r w:rsidRPr="009367DC">
        <w:rPr>
          <w:rFonts w:hint="eastAsia"/>
          <w:spacing w:val="1"/>
          <w:sz w:val="24"/>
        </w:rPr>
        <w:t>4</w:t>
      </w:r>
      <w:r w:rsidRPr="009367DC">
        <w:rPr>
          <w:rFonts w:hint="eastAsia"/>
          <w:spacing w:val="1"/>
          <w:sz w:val="24"/>
        </w:rPr>
        <w:t>层；主体结构形式：框架结构，幕墙面积约</w:t>
      </w:r>
      <w:r w:rsidRPr="009367DC">
        <w:rPr>
          <w:rFonts w:hint="eastAsia"/>
          <w:spacing w:val="1"/>
          <w:sz w:val="24"/>
        </w:rPr>
        <w:t>1650</w:t>
      </w:r>
      <w:r w:rsidRPr="009367DC">
        <w:rPr>
          <w:rFonts w:hint="eastAsia"/>
          <w:spacing w:val="1"/>
          <w:sz w:val="24"/>
        </w:rPr>
        <w:t>平方米，投资约</w:t>
      </w:r>
      <w:r w:rsidRPr="009367DC">
        <w:rPr>
          <w:rFonts w:hint="eastAsia"/>
          <w:spacing w:val="1"/>
          <w:sz w:val="24"/>
        </w:rPr>
        <w:t>280</w:t>
      </w:r>
      <w:r w:rsidRPr="009367DC">
        <w:rPr>
          <w:rFonts w:hint="eastAsia"/>
          <w:spacing w:val="1"/>
          <w:sz w:val="24"/>
        </w:rPr>
        <w:t>万元。网架面积约</w:t>
      </w:r>
      <w:r w:rsidRPr="009367DC">
        <w:rPr>
          <w:rFonts w:hint="eastAsia"/>
          <w:spacing w:val="1"/>
          <w:sz w:val="24"/>
        </w:rPr>
        <w:t>3334</w:t>
      </w:r>
      <w:r w:rsidRPr="009367DC">
        <w:rPr>
          <w:rFonts w:hint="eastAsia"/>
          <w:spacing w:val="1"/>
          <w:sz w:val="24"/>
        </w:rPr>
        <w:t>平方米，网架最大跨度约</w:t>
      </w:r>
      <w:r w:rsidRPr="009367DC">
        <w:rPr>
          <w:rFonts w:hint="eastAsia"/>
          <w:spacing w:val="1"/>
          <w:sz w:val="24"/>
        </w:rPr>
        <w:t>47.5</w:t>
      </w:r>
      <w:r w:rsidRPr="009367DC">
        <w:rPr>
          <w:rFonts w:hint="eastAsia"/>
          <w:spacing w:val="1"/>
          <w:sz w:val="24"/>
        </w:rPr>
        <w:t>米，投资约</w:t>
      </w:r>
      <w:r w:rsidRPr="009367DC">
        <w:rPr>
          <w:rFonts w:hint="eastAsia"/>
          <w:spacing w:val="1"/>
          <w:sz w:val="24"/>
        </w:rPr>
        <w:t>580</w:t>
      </w:r>
      <w:r w:rsidRPr="009367DC">
        <w:rPr>
          <w:rFonts w:hint="eastAsia"/>
          <w:spacing w:val="1"/>
          <w:sz w:val="24"/>
        </w:rPr>
        <w:t>万元。</w:t>
      </w:r>
    </w:p>
    <w:p w:rsidR="00AD60B8" w:rsidRPr="009367DC" w:rsidRDefault="00AD60B8" w:rsidP="00723047">
      <w:pPr>
        <w:pStyle w:val="a5"/>
        <w:kinsoku w:val="0"/>
        <w:overflowPunct w:val="0"/>
        <w:spacing w:after="0" w:line="480" w:lineRule="auto"/>
        <w:ind w:left="192" w:right="216" w:hanging="50"/>
        <w:rPr>
          <w:spacing w:val="1"/>
          <w:sz w:val="24"/>
        </w:rPr>
      </w:pPr>
      <w:r w:rsidRPr="009367DC">
        <w:rPr>
          <w:rFonts w:hint="eastAsia"/>
          <w:spacing w:val="1"/>
          <w:sz w:val="24"/>
        </w:rPr>
        <w:t>1</w:t>
      </w:r>
      <w:r w:rsidRPr="009367DC">
        <w:rPr>
          <w:spacing w:val="1"/>
          <w:sz w:val="24"/>
        </w:rPr>
        <w:t>.</w:t>
      </w:r>
      <w:r w:rsidRPr="009367DC">
        <w:rPr>
          <w:rFonts w:hint="eastAsia"/>
          <w:spacing w:val="1"/>
          <w:sz w:val="24"/>
        </w:rPr>
        <w:t>4</w:t>
      </w:r>
      <w:r w:rsidRPr="009367DC">
        <w:rPr>
          <w:rFonts w:hint="eastAsia"/>
          <w:spacing w:val="1"/>
          <w:sz w:val="24"/>
        </w:rPr>
        <w:t>招标范围：幕墙工程和网架工程详细施工图设计及</w:t>
      </w:r>
      <w:r w:rsidRPr="009367DC">
        <w:rPr>
          <w:spacing w:val="1"/>
          <w:sz w:val="24"/>
        </w:rPr>
        <w:t>施工</w:t>
      </w:r>
      <w:r w:rsidRPr="009367DC">
        <w:rPr>
          <w:rFonts w:hint="eastAsia"/>
          <w:spacing w:val="1"/>
          <w:sz w:val="24"/>
        </w:rPr>
        <w:t>（招标界面划分附后）</w:t>
      </w:r>
    </w:p>
    <w:p w:rsidR="00AD60B8" w:rsidRPr="009367DC" w:rsidRDefault="00AD60B8" w:rsidP="00723047">
      <w:pPr>
        <w:pStyle w:val="a5"/>
        <w:kinsoku w:val="0"/>
        <w:overflowPunct w:val="0"/>
        <w:spacing w:after="0" w:line="480" w:lineRule="auto"/>
        <w:ind w:left="192" w:right="216" w:hanging="50"/>
        <w:rPr>
          <w:rFonts w:ascii="宋体" w:hAnsi="宋体"/>
          <w:kern w:val="0"/>
          <w:sz w:val="24"/>
        </w:rPr>
      </w:pPr>
      <w:r w:rsidRPr="009367DC">
        <w:rPr>
          <w:rFonts w:hint="eastAsia"/>
          <w:spacing w:val="1"/>
          <w:sz w:val="24"/>
        </w:rPr>
        <w:t>1</w:t>
      </w:r>
      <w:r w:rsidRPr="009367DC">
        <w:rPr>
          <w:spacing w:val="1"/>
          <w:sz w:val="24"/>
        </w:rPr>
        <w:t>.</w:t>
      </w:r>
      <w:r w:rsidRPr="009367DC">
        <w:rPr>
          <w:rFonts w:hint="eastAsia"/>
          <w:spacing w:val="1"/>
          <w:sz w:val="24"/>
        </w:rPr>
        <w:t>5</w:t>
      </w:r>
      <w:r w:rsidRPr="009367DC">
        <w:rPr>
          <w:rFonts w:hint="eastAsia"/>
          <w:spacing w:val="1"/>
          <w:sz w:val="24"/>
        </w:rPr>
        <w:t>工期要求：幕墙工程：</w:t>
      </w:r>
      <w:r w:rsidRPr="009367DC">
        <w:rPr>
          <w:rFonts w:hint="eastAsia"/>
          <w:spacing w:val="1"/>
          <w:sz w:val="24"/>
        </w:rPr>
        <w:t>50</w:t>
      </w:r>
      <w:r w:rsidRPr="009367DC">
        <w:rPr>
          <w:rFonts w:hint="eastAsia"/>
          <w:spacing w:val="1"/>
          <w:sz w:val="24"/>
        </w:rPr>
        <w:t>日历天；质量要求：合格；</w:t>
      </w:r>
      <w:r w:rsidRPr="009367DC">
        <w:rPr>
          <w:rFonts w:ascii="宋体" w:hAnsi="宋体" w:hint="eastAsia"/>
          <w:kern w:val="0"/>
          <w:sz w:val="24"/>
        </w:rPr>
        <w:t>质保期：5年。</w:t>
      </w:r>
    </w:p>
    <w:p w:rsidR="00AD60B8" w:rsidRPr="009367DC" w:rsidRDefault="00AD60B8" w:rsidP="00723047">
      <w:pPr>
        <w:pStyle w:val="a5"/>
        <w:kinsoku w:val="0"/>
        <w:overflowPunct w:val="0"/>
        <w:spacing w:after="0" w:line="480" w:lineRule="auto"/>
        <w:ind w:left="192" w:right="216" w:hanging="50"/>
        <w:rPr>
          <w:rFonts w:ascii="宋体" w:hAnsi="宋体"/>
          <w:kern w:val="0"/>
          <w:sz w:val="24"/>
        </w:rPr>
      </w:pPr>
      <w:r w:rsidRPr="009367DC">
        <w:rPr>
          <w:rFonts w:ascii="宋体" w:hAnsi="宋体" w:hint="eastAsia"/>
          <w:kern w:val="0"/>
          <w:sz w:val="24"/>
        </w:rPr>
        <w:t xml:space="preserve">   网架工程：</w:t>
      </w:r>
      <w:r w:rsidRPr="009367DC">
        <w:rPr>
          <w:rFonts w:hint="eastAsia"/>
          <w:spacing w:val="1"/>
          <w:sz w:val="24"/>
        </w:rPr>
        <w:t>70</w:t>
      </w:r>
      <w:r w:rsidRPr="009367DC">
        <w:rPr>
          <w:rFonts w:hint="eastAsia"/>
          <w:spacing w:val="1"/>
          <w:sz w:val="24"/>
        </w:rPr>
        <w:t>日历天；质量要求：合格；</w:t>
      </w:r>
      <w:r w:rsidRPr="009367DC">
        <w:rPr>
          <w:rFonts w:ascii="宋体" w:hAnsi="宋体" w:hint="eastAsia"/>
          <w:kern w:val="0"/>
          <w:sz w:val="24"/>
        </w:rPr>
        <w:t>质保期：5年</w:t>
      </w:r>
      <w:r w:rsidRPr="009367DC">
        <w:rPr>
          <w:rFonts w:hint="eastAsia"/>
          <w:spacing w:val="1"/>
          <w:sz w:val="24"/>
        </w:rPr>
        <w:t>。</w:t>
      </w:r>
    </w:p>
    <w:p w:rsidR="00AD60B8" w:rsidRPr="009367DC" w:rsidRDefault="00AD60B8" w:rsidP="00723047">
      <w:pPr>
        <w:pStyle w:val="cjk"/>
        <w:shd w:val="clear" w:color="auto" w:fill="FFFFFF"/>
        <w:spacing w:before="0" w:beforeAutospacing="0" w:after="0" w:afterAutospacing="0" w:line="480" w:lineRule="auto"/>
        <w:ind w:left="23" w:hanging="50"/>
        <w:rPr>
          <w:color w:val="000000"/>
        </w:rPr>
      </w:pPr>
      <w:r w:rsidRPr="009367DC">
        <w:rPr>
          <w:rFonts w:hint="eastAsia"/>
          <w:spacing w:val="1"/>
        </w:rPr>
        <w:t xml:space="preserve"> </w:t>
      </w:r>
      <w:r w:rsidR="00723047">
        <w:rPr>
          <w:rFonts w:hint="eastAsia"/>
          <w:spacing w:val="1"/>
        </w:rPr>
        <w:t xml:space="preserve"> </w:t>
      </w:r>
      <w:r w:rsidRPr="009367DC">
        <w:rPr>
          <w:rFonts w:ascii="Times New Roman" w:hAnsi="Times New Roman" w:cs="Times New Roman" w:hint="eastAsia"/>
          <w:spacing w:val="1"/>
          <w:kern w:val="2"/>
        </w:rPr>
        <w:t>1.6</w:t>
      </w:r>
      <w:r w:rsidRPr="009367DC">
        <w:rPr>
          <w:rFonts w:hint="eastAsia"/>
          <w:spacing w:val="1"/>
        </w:rPr>
        <w:t>标段划分:共分两个标段，一标段为河南城建学院大学生活动中心及创业园玻璃幕墙建设项目（四次），二标段为：网架屋面设计、制作、施工一体化建设项目（三次）</w:t>
      </w:r>
    </w:p>
    <w:p w:rsidR="00AD60B8" w:rsidRPr="009367DC" w:rsidRDefault="009A7645" w:rsidP="00723047">
      <w:pPr>
        <w:pStyle w:val="cjk"/>
        <w:shd w:val="clear" w:color="auto" w:fill="FFFFFF"/>
        <w:spacing w:before="0" w:beforeAutospacing="0" w:after="0" w:afterAutospacing="0" w:line="480" w:lineRule="auto"/>
        <w:ind w:left="23" w:hanging="153"/>
        <w:rPr>
          <w:color w:val="000000"/>
        </w:rPr>
      </w:pPr>
      <w:r w:rsidRPr="009367DC">
        <w:rPr>
          <w:rFonts w:hint="eastAsia"/>
          <w:b/>
          <w:bCs/>
          <w:color w:val="000000"/>
        </w:rPr>
        <w:t>二</w:t>
      </w:r>
      <w:r w:rsidR="00AD60B8" w:rsidRPr="009367DC">
        <w:rPr>
          <w:rFonts w:hint="eastAsia"/>
          <w:b/>
          <w:bCs/>
          <w:color w:val="000000"/>
        </w:rPr>
        <w:t>、招标公告发布媒介及日期</w:t>
      </w:r>
    </w:p>
    <w:p w:rsidR="00AD60B8" w:rsidRDefault="00AD60B8" w:rsidP="00723047">
      <w:pPr>
        <w:pStyle w:val="cjk"/>
        <w:shd w:val="clear" w:color="auto" w:fill="FFFFFF"/>
        <w:spacing w:before="0" w:beforeAutospacing="0" w:after="0" w:afterAutospacing="0" w:line="480" w:lineRule="auto"/>
        <w:ind w:right="215" w:firstLine="425"/>
        <w:rPr>
          <w:color w:val="000000"/>
        </w:rPr>
      </w:pPr>
      <w:r w:rsidRPr="009367DC">
        <w:rPr>
          <w:rFonts w:hint="eastAsia"/>
          <w:color w:val="000000"/>
        </w:rPr>
        <w:lastRenderedPageBreak/>
        <w:t>本次项目于</w:t>
      </w:r>
      <w:r w:rsidRPr="009367DC">
        <w:rPr>
          <w:rFonts w:ascii="Times New Roman" w:hAnsi="Times New Roman" w:cs="Times New Roman" w:hint="eastAsia"/>
          <w:color w:val="000000"/>
        </w:rPr>
        <w:t>2019</w:t>
      </w:r>
      <w:r w:rsidRPr="009367DC">
        <w:rPr>
          <w:rFonts w:hint="eastAsia"/>
          <w:color w:val="000000"/>
        </w:rPr>
        <w:t>年</w:t>
      </w:r>
      <w:r w:rsidR="009A7645" w:rsidRPr="009367DC">
        <w:rPr>
          <w:rFonts w:ascii="Times New Roman" w:hAnsi="Times New Roman" w:cs="Times New Roman" w:hint="eastAsia"/>
          <w:color w:val="000000"/>
        </w:rPr>
        <w:t>9</w:t>
      </w:r>
      <w:r w:rsidRPr="009367DC">
        <w:rPr>
          <w:rFonts w:hint="eastAsia"/>
          <w:color w:val="000000"/>
        </w:rPr>
        <w:t>月</w:t>
      </w:r>
      <w:r w:rsidR="009A7645" w:rsidRPr="009367DC">
        <w:rPr>
          <w:rFonts w:ascii="Times New Roman" w:hAnsi="Times New Roman" w:cs="Times New Roman" w:hint="eastAsia"/>
          <w:color w:val="000000"/>
        </w:rPr>
        <w:t>12</w:t>
      </w:r>
      <w:r w:rsidRPr="009367DC">
        <w:rPr>
          <w:rFonts w:hint="eastAsia"/>
          <w:color w:val="000000"/>
        </w:rPr>
        <w:t>日在《中国招标投标公共服务平台》、《平顶山建设信息网》、《中国采购与招标网》、《平顶山市公共资源交易中心网》网站上发布招标公告。</w:t>
      </w:r>
    </w:p>
    <w:p w:rsidR="00AD60B8" w:rsidRPr="009367DC" w:rsidRDefault="009A7645" w:rsidP="00723047">
      <w:pPr>
        <w:pStyle w:val="cjk"/>
        <w:shd w:val="clear" w:color="auto" w:fill="FFFFFF"/>
        <w:spacing w:before="0" w:beforeAutospacing="0" w:after="0" w:afterAutospacing="0" w:line="480" w:lineRule="auto"/>
        <w:ind w:left="23" w:hanging="153"/>
        <w:rPr>
          <w:color w:val="000000"/>
        </w:rPr>
      </w:pPr>
      <w:r w:rsidRPr="009367DC">
        <w:rPr>
          <w:rFonts w:hint="eastAsia"/>
          <w:b/>
          <w:bCs/>
          <w:color w:val="000000"/>
        </w:rPr>
        <w:t>三</w:t>
      </w:r>
      <w:r w:rsidR="00AD60B8" w:rsidRPr="009367DC">
        <w:rPr>
          <w:rFonts w:hint="eastAsia"/>
          <w:b/>
          <w:bCs/>
          <w:color w:val="000000"/>
        </w:rPr>
        <w:t>、开标时间：2019年</w:t>
      </w:r>
      <w:r w:rsidRPr="009367DC">
        <w:rPr>
          <w:rFonts w:hint="eastAsia"/>
          <w:b/>
          <w:bCs/>
          <w:color w:val="000000"/>
        </w:rPr>
        <w:t>10</w:t>
      </w:r>
      <w:r w:rsidR="00AD60B8" w:rsidRPr="009367DC">
        <w:rPr>
          <w:rFonts w:hint="eastAsia"/>
          <w:b/>
          <w:bCs/>
          <w:color w:val="000000"/>
        </w:rPr>
        <w:t>月</w:t>
      </w:r>
      <w:r w:rsidRPr="009367DC">
        <w:rPr>
          <w:rFonts w:hint="eastAsia"/>
          <w:b/>
          <w:bCs/>
          <w:color w:val="000000"/>
        </w:rPr>
        <w:t>9</w:t>
      </w:r>
      <w:r w:rsidR="00AD60B8" w:rsidRPr="009367DC">
        <w:rPr>
          <w:rFonts w:hint="eastAsia"/>
          <w:b/>
          <w:bCs/>
          <w:color w:val="000000"/>
        </w:rPr>
        <w:t>日</w:t>
      </w:r>
      <w:r w:rsidRPr="009367DC">
        <w:rPr>
          <w:rFonts w:hint="eastAsia"/>
          <w:b/>
          <w:bCs/>
          <w:color w:val="000000"/>
        </w:rPr>
        <w:t>11</w:t>
      </w:r>
      <w:r w:rsidR="00AD60B8" w:rsidRPr="009367DC">
        <w:rPr>
          <w:rFonts w:hint="eastAsia"/>
          <w:b/>
          <w:bCs/>
          <w:color w:val="000000"/>
        </w:rPr>
        <w:t>时</w:t>
      </w:r>
      <w:r w:rsidRPr="009367DC">
        <w:rPr>
          <w:rFonts w:hint="eastAsia"/>
          <w:b/>
          <w:bCs/>
          <w:color w:val="000000"/>
        </w:rPr>
        <w:t>0</w:t>
      </w:r>
      <w:r w:rsidR="00AD60B8" w:rsidRPr="009367DC">
        <w:rPr>
          <w:rFonts w:hint="eastAsia"/>
          <w:b/>
          <w:bCs/>
          <w:color w:val="000000"/>
        </w:rPr>
        <w:t>0分</w:t>
      </w:r>
    </w:p>
    <w:p w:rsidR="00AD60B8" w:rsidRPr="009367DC" w:rsidRDefault="00AD60B8" w:rsidP="00723047">
      <w:pPr>
        <w:pStyle w:val="cjk"/>
        <w:shd w:val="clear" w:color="auto" w:fill="FFFFFF"/>
        <w:spacing w:before="0" w:beforeAutospacing="0" w:after="0" w:afterAutospacing="0" w:line="480" w:lineRule="auto"/>
        <w:ind w:left="23" w:hanging="153"/>
        <w:rPr>
          <w:b/>
          <w:bCs/>
          <w:color w:val="000000"/>
        </w:rPr>
      </w:pPr>
      <w:r w:rsidRPr="009367DC">
        <w:rPr>
          <w:rFonts w:hint="eastAsia"/>
          <w:b/>
          <w:bCs/>
          <w:color w:val="000000"/>
        </w:rPr>
        <w:t>开标和评标地点：平顶山市公共资源交易中心</w:t>
      </w:r>
    </w:p>
    <w:p w:rsidR="00367358" w:rsidRPr="009367DC" w:rsidRDefault="00367358" w:rsidP="00723047">
      <w:pPr>
        <w:pStyle w:val="cjk"/>
        <w:shd w:val="clear" w:color="auto" w:fill="FFFFFF"/>
        <w:spacing w:before="0" w:beforeAutospacing="0" w:after="0" w:afterAutospacing="0" w:line="480" w:lineRule="auto"/>
        <w:ind w:left="23" w:hanging="153"/>
        <w:rPr>
          <w:color w:val="000000"/>
        </w:rPr>
      </w:pPr>
      <w:r w:rsidRPr="009367DC">
        <w:rPr>
          <w:rFonts w:hint="eastAsia"/>
          <w:b/>
          <w:bCs/>
          <w:color w:val="000000"/>
        </w:rPr>
        <w:t>评标专家</w:t>
      </w:r>
      <w:r w:rsidR="00712CC4" w:rsidRPr="009367DC">
        <w:rPr>
          <w:rFonts w:hint="eastAsia"/>
          <w:b/>
          <w:bCs/>
          <w:color w:val="000000"/>
        </w:rPr>
        <w:t>组成员</w:t>
      </w:r>
      <w:r w:rsidRPr="009367DC">
        <w:rPr>
          <w:rFonts w:hint="eastAsia"/>
          <w:b/>
          <w:bCs/>
          <w:color w:val="000000"/>
        </w:rPr>
        <w:t>：白延林、何丰收、严爱琴、杨会超、周海涛</w:t>
      </w:r>
    </w:p>
    <w:p w:rsidR="00AD60B8" w:rsidRPr="009367DC" w:rsidRDefault="009A7645" w:rsidP="00723047">
      <w:pPr>
        <w:pStyle w:val="cjk"/>
        <w:shd w:val="clear" w:color="auto" w:fill="FFFFFF"/>
        <w:spacing w:before="0" w:beforeAutospacing="0" w:after="0" w:afterAutospacing="0" w:line="480" w:lineRule="auto"/>
        <w:ind w:left="23" w:hanging="153"/>
        <w:rPr>
          <w:color w:val="000000"/>
        </w:rPr>
      </w:pPr>
      <w:r w:rsidRPr="009367DC">
        <w:rPr>
          <w:rFonts w:hint="eastAsia"/>
          <w:b/>
          <w:bCs/>
          <w:color w:val="000000"/>
        </w:rPr>
        <w:t>四</w:t>
      </w:r>
      <w:r w:rsidR="00AD60B8" w:rsidRPr="009367DC">
        <w:rPr>
          <w:rFonts w:hint="eastAsia"/>
          <w:b/>
          <w:bCs/>
          <w:color w:val="000000"/>
        </w:rPr>
        <w:t>、</w:t>
      </w:r>
      <w:r w:rsidR="00723047">
        <w:rPr>
          <w:rFonts w:hint="eastAsia"/>
          <w:b/>
          <w:bCs/>
          <w:color w:val="000000"/>
        </w:rPr>
        <w:t>二标段</w:t>
      </w:r>
      <w:r w:rsidR="00AD60B8" w:rsidRPr="009367DC">
        <w:rPr>
          <w:rFonts w:hint="eastAsia"/>
          <w:b/>
          <w:bCs/>
          <w:color w:val="000000"/>
        </w:rPr>
        <w:t>评标结果</w:t>
      </w:r>
    </w:p>
    <w:p w:rsidR="00AD60B8" w:rsidRPr="009367DC" w:rsidRDefault="00AD60B8" w:rsidP="00723047">
      <w:pPr>
        <w:pStyle w:val="cjk"/>
        <w:shd w:val="clear" w:color="auto" w:fill="FFFFFF"/>
        <w:spacing w:before="0" w:beforeAutospacing="0" w:after="0" w:afterAutospacing="0" w:line="480" w:lineRule="auto"/>
        <w:ind w:right="215" w:firstLine="425"/>
        <w:rPr>
          <w:color w:val="000000"/>
        </w:rPr>
      </w:pPr>
      <w:r w:rsidRPr="009367DC">
        <w:rPr>
          <w:rFonts w:hint="eastAsia"/>
          <w:color w:val="000000"/>
        </w:rPr>
        <w:t>评标委员会对招标文件进行认真阅读，然后根据招标文件规定的评标步骤对各投标文件进行认真评审，结果如下：</w:t>
      </w:r>
    </w:p>
    <w:p w:rsidR="009A7645" w:rsidRPr="009367DC" w:rsidRDefault="009A7645" w:rsidP="00723047">
      <w:pPr>
        <w:pStyle w:val="cjk"/>
        <w:shd w:val="clear" w:color="auto" w:fill="FFFFFF"/>
        <w:spacing w:before="0" w:beforeAutospacing="0" w:after="0" w:afterAutospacing="0" w:line="480" w:lineRule="auto"/>
        <w:ind w:right="215" w:firstLine="425"/>
      </w:pPr>
      <w:r w:rsidRPr="009367DC">
        <w:rPr>
          <w:rFonts w:hint="eastAsia"/>
          <w:color w:val="000000"/>
        </w:rPr>
        <w:t>二标段：</w:t>
      </w:r>
      <w:r w:rsidRPr="009367DC">
        <w:t>河南天泽经典建筑科技有限公司</w:t>
      </w:r>
      <w:r w:rsidRPr="009367DC">
        <w:rPr>
          <w:rFonts w:hint="eastAsia"/>
        </w:rPr>
        <w:t>，项目</w:t>
      </w:r>
      <w:r w:rsidRPr="009367DC">
        <w:t>经理</w:t>
      </w:r>
      <w:r w:rsidRPr="009367DC">
        <w:rPr>
          <w:rFonts w:hint="eastAsia"/>
        </w:rPr>
        <w:t>无</w:t>
      </w:r>
      <w:r w:rsidRPr="009367DC">
        <w:t>业绩</w:t>
      </w:r>
      <w:r w:rsidRPr="009367DC">
        <w:rPr>
          <w:rFonts w:hint="eastAsia"/>
        </w:rPr>
        <w:t>，</w:t>
      </w:r>
      <w:r w:rsidRPr="009367DC">
        <w:t>资格审查未通过</w:t>
      </w:r>
      <w:r w:rsidRPr="009367DC">
        <w:rPr>
          <w:rFonts w:hint="eastAsia"/>
        </w:rPr>
        <w:t>；</w:t>
      </w:r>
      <w:r w:rsidRPr="009367DC">
        <w:t>河南颍淮建工有限公司</w:t>
      </w:r>
      <w:r w:rsidRPr="009367DC">
        <w:rPr>
          <w:rFonts w:hint="eastAsia"/>
        </w:rPr>
        <w:t>，施工图</w:t>
      </w:r>
      <w:r w:rsidRPr="009367DC">
        <w:t>未附计算书</w:t>
      </w:r>
      <w:r w:rsidRPr="009367DC">
        <w:rPr>
          <w:rFonts w:hint="eastAsia"/>
        </w:rPr>
        <w:t>，</w:t>
      </w:r>
      <w:r w:rsidRPr="009367DC">
        <w:t>形式审查未通过</w:t>
      </w:r>
      <w:r w:rsidRPr="009367DC">
        <w:rPr>
          <w:rFonts w:hint="eastAsia"/>
        </w:rPr>
        <w:t>；</w:t>
      </w:r>
      <w:r w:rsidRPr="009367DC">
        <w:t>江苏联方钢结构工程有限公司</w:t>
      </w:r>
      <w:r w:rsidRPr="009367DC">
        <w:rPr>
          <w:rFonts w:hint="eastAsia"/>
        </w:rPr>
        <w:t>，代理人授权委托书中未附法人身份证，</w:t>
      </w:r>
      <w:r w:rsidRPr="009367DC">
        <w:t>形式审查未通过</w:t>
      </w:r>
      <w:r w:rsidRPr="009367DC">
        <w:rPr>
          <w:rFonts w:hint="eastAsia"/>
        </w:rPr>
        <w:t>；</w:t>
      </w:r>
      <w:r w:rsidRPr="009367DC">
        <w:t>山东远东伟业(集团)有限公司</w:t>
      </w:r>
      <w:r w:rsidRPr="009367DC">
        <w:rPr>
          <w:rFonts w:hint="eastAsia"/>
        </w:rPr>
        <w:t>，不满足提供连续3个月纳税</w:t>
      </w:r>
      <w:r w:rsidRPr="009367DC">
        <w:t>凭证</w:t>
      </w:r>
      <w:r w:rsidRPr="009367DC">
        <w:rPr>
          <w:rFonts w:hint="eastAsia"/>
        </w:rPr>
        <w:t>的要求，</w:t>
      </w:r>
      <w:r w:rsidRPr="009367DC">
        <w:t>资格审查未通过</w:t>
      </w:r>
      <w:r w:rsidRPr="009367DC">
        <w:rPr>
          <w:rFonts w:hint="eastAsia"/>
        </w:rPr>
        <w:t>；</w:t>
      </w:r>
      <w:r w:rsidRPr="009367DC">
        <w:t>江苏火花钢结构集团有限公司</w:t>
      </w:r>
      <w:r w:rsidRPr="009367DC">
        <w:rPr>
          <w:rFonts w:hint="eastAsia"/>
        </w:rPr>
        <w:t>，代理人授权</w:t>
      </w:r>
      <w:r w:rsidRPr="009367DC">
        <w:t>委托书</w:t>
      </w:r>
      <w:r w:rsidRPr="009367DC">
        <w:rPr>
          <w:rFonts w:hint="eastAsia"/>
        </w:rPr>
        <w:t>中</w:t>
      </w:r>
      <w:r w:rsidRPr="009367DC">
        <w:t>未附法人</w:t>
      </w:r>
      <w:r w:rsidRPr="009367DC">
        <w:rPr>
          <w:rFonts w:hint="eastAsia"/>
        </w:rPr>
        <w:t>身份证，</w:t>
      </w:r>
      <w:r w:rsidRPr="009367DC">
        <w:t>形式审查未通过</w:t>
      </w:r>
      <w:r w:rsidRPr="009367DC">
        <w:rPr>
          <w:rFonts w:hint="eastAsia"/>
        </w:rPr>
        <w:t>；</w:t>
      </w:r>
      <w:r w:rsidRPr="009367DC">
        <w:t>徐州京都建筑工程有限公司</w:t>
      </w:r>
      <w:r w:rsidRPr="009367DC">
        <w:rPr>
          <w:rFonts w:hint="eastAsia"/>
        </w:rPr>
        <w:t>，代理人授权委托书中未附法人身份证，</w:t>
      </w:r>
      <w:r w:rsidRPr="009367DC">
        <w:t>形式审查未通过</w:t>
      </w:r>
      <w:r w:rsidRPr="009367DC">
        <w:rPr>
          <w:rFonts w:hint="eastAsia"/>
        </w:rPr>
        <w:t>。</w:t>
      </w:r>
    </w:p>
    <w:p w:rsidR="007464BC" w:rsidRPr="009367DC" w:rsidRDefault="007464BC" w:rsidP="00723047">
      <w:pPr>
        <w:pStyle w:val="cjk"/>
        <w:shd w:val="clear" w:color="auto" w:fill="FFFFFF"/>
        <w:spacing w:before="0" w:beforeAutospacing="0" w:after="0" w:afterAutospacing="0" w:line="480" w:lineRule="auto"/>
        <w:ind w:right="215" w:firstLine="425"/>
      </w:pPr>
      <w:r w:rsidRPr="009367DC">
        <w:t>第二标段第1中标候选人：河南华中建设工程有限公司</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投标报价：</w:t>
      </w:r>
      <w:r w:rsidRPr="009367DC">
        <w:t>4581514.18</w:t>
      </w:r>
      <w:r w:rsidRPr="009367DC">
        <w:rPr>
          <w:rFonts w:hint="eastAsia"/>
        </w:rPr>
        <w:t xml:space="preserve"> 元               得分：</w:t>
      </w:r>
      <w:r w:rsidRPr="009367DC">
        <w:t>87.6</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 xml:space="preserve">项目经理： </w:t>
      </w:r>
      <w:r w:rsidR="005B1957" w:rsidRPr="009367DC">
        <w:rPr>
          <w:rFonts w:hint="eastAsia"/>
        </w:rPr>
        <w:t>孙强      豫241131335809</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 xml:space="preserve">技术负责人： </w:t>
      </w:r>
      <w:r w:rsidR="005B1957" w:rsidRPr="009367DC">
        <w:rPr>
          <w:rFonts w:hint="eastAsia"/>
        </w:rPr>
        <w:t>曹献营</w:t>
      </w:r>
    </w:p>
    <w:p w:rsidR="00723047" w:rsidRDefault="007464BC" w:rsidP="00723047">
      <w:pPr>
        <w:pStyle w:val="a7"/>
        <w:shd w:val="clear" w:color="auto" w:fill="FFFFFF"/>
        <w:spacing w:before="0" w:beforeAutospacing="0" w:after="0" w:afterAutospacing="0" w:line="480" w:lineRule="auto"/>
        <w:ind w:firstLine="482"/>
        <w:rPr>
          <w:rFonts w:hint="eastAsia"/>
        </w:rPr>
      </w:pPr>
      <w:r w:rsidRPr="009367DC">
        <w:rPr>
          <w:rFonts w:hint="eastAsia"/>
        </w:rPr>
        <w:t>施工员：</w:t>
      </w:r>
      <w:r w:rsidR="005B1957" w:rsidRPr="009367DC">
        <w:rPr>
          <w:rFonts w:hint="eastAsia"/>
        </w:rPr>
        <w:t>曹献友</w:t>
      </w:r>
      <w:r w:rsidRPr="009367DC">
        <w:rPr>
          <w:rFonts w:hint="eastAsia"/>
        </w:rPr>
        <w:t xml:space="preserve">    质量员：</w:t>
      </w:r>
      <w:r w:rsidR="005B1957" w:rsidRPr="009367DC">
        <w:rPr>
          <w:rFonts w:hint="eastAsia"/>
        </w:rPr>
        <w:t>任应泉</w:t>
      </w:r>
      <w:r w:rsidRPr="009367DC">
        <w:rPr>
          <w:rFonts w:hint="eastAsia"/>
        </w:rPr>
        <w:t xml:space="preserve">    安全员：</w:t>
      </w:r>
      <w:r w:rsidR="005B1957" w:rsidRPr="009367DC">
        <w:rPr>
          <w:rFonts w:hint="eastAsia"/>
        </w:rPr>
        <w:t>曹江涛</w:t>
      </w:r>
      <w:r w:rsidRPr="009367DC">
        <w:rPr>
          <w:rFonts w:hint="eastAsia"/>
        </w:rPr>
        <w:t xml:space="preserve">    材料员：</w:t>
      </w:r>
      <w:r w:rsidR="005B1957" w:rsidRPr="009367DC">
        <w:rPr>
          <w:rFonts w:hint="eastAsia"/>
        </w:rPr>
        <w:t>曹森森</w:t>
      </w:r>
      <w:r w:rsidRPr="009367DC">
        <w:rPr>
          <w:rFonts w:hint="eastAsia"/>
        </w:rPr>
        <w:t xml:space="preserve">  </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资料员：</w:t>
      </w:r>
      <w:r w:rsidR="005B1957" w:rsidRPr="009367DC">
        <w:rPr>
          <w:rFonts w:hint="eastAsia"/>
        </w:rPr>
        <w:t>张二钢</w:t>
      </w:r>
      <w:r w:rsidRPr="009367DC">
        <w:rPr>
          <w:rFonts w:hint="eastAsia"/>
        </w:rPr>
        <w:t xml:space="preserve">   </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lastRenderedPageBreak/>
        <w:t>业绩：</w:t>
      </w:r>
      <w:r w:rsidRPr="009367DC">
        <w:t>漯河医学高等专科学校</w:t>
      </w:r>
      <w:r w:rsidRPr="009367DC">
        <w:rPr>
          <w:rFonts w:hint="eastAsia"/>
        </w:rPr>
        <w:t>利用</w:t>
      </w:r>
      <w:r w:rsidRPr="009367DC">
        <w:t>科威特阿拉伯经济发展基金会贷款建设新校区项目</w:t>
      </w:r>
      <w:r w:rsidRPr="009367DC">
        <w:rPr>
          <w:rFonts w:hint="eastAsia"/>
        </w:rPr>
        <w:t xml:space="preserve">  </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地址：</w:t>
      </w:r>
      <w:r w:rsidRPr="009367DC">
        <w:t>濮阳市黄河路与昆吾路交叉口北150米路东106号</w:t>
      </w:r>
    </w:p>
    <w:p w:rsidR="007464BC" w:rsidRPr="009367DC" w:rsidRDefault="007464BC" w:rsidP="00723047">
      <w:pPr>
        <w:pStyle w:val="cjk"/>
        <w:shd w:val="clear" w:color="auto" w:fill="FFFFFF"/>
        <w:spacing w:before="0" w:beforeAutospacing="0" w:after="0" w:afterAutospacing="0" w:line="480" w:lineRule="auto"/>
        <w:ind w:right="215" w:firstLine="425"/>
      </w:pPr>
      <w:r w:rsidRPr="009367DC">
        <w:t>第</w:t>
      </w:r>
      <w:r w:rsidRPr="009367DC">
        <w:rPr>
          <w:rFonts w:hint="eastAsia"/>
        </w:rPr>
        <w:t>2</w:t>
      </w:r>
      <w:r w:rsidRPr="009367DC">
        <w:t>中标候选人：山东宁大建设集团有限公司</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投标报价：</w:t>
      </w:r>
      <w:r w:rsidRPr="009367DC">
        <w:t>4303086.45</w:t>
      </w:r>
      <w:r w:rsidRPr="009367DC">
        <w:rPr>
          <w:rFonts w:hint="eastAsia"/>
        </w:rPr>
        <w:t>元               得分：78.83</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 xml:space="preserve">项目经理： </w:t>
      </w:r>
      <w:r w:rsidR="008F050B" w:rsidRPr="009367DC">
        <w:rPr>
          <w:rFonts w:hint="eastAsia"/>
        </w:rPr>
        <w:t>李修锋  鲁1371718</w:t>
      </w:r>
      <w:r w:rsidR="007054F9" w:rsidRPr="009367DC">
        <w:rPr>
          <w:rFonts w:hint="eastAsia"/>
        </w:rPr>
        <w:t>23391</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 xml:space="preserve">技术负责人： </w:t>
      </w:r>
      <w:r w:rsidR="007054F9" w:rsidRPr="009367DC">
        <w:rPr>
          <w:rFonts w:hint="eastAsia"/>
        </w:rPr>
        <w:t>付善恩</w:t>
      </w:r>
    </w:p>
    <w:p w:rsidR="00367358" w:rsidRPr="009367DC" w:rsidRDefault="007464BC" w:rsidP="00723047">
      <w:pPr>
        <w:pStyle w:val="a7"/>
        <w:shd w:val="clear" w:color="auto" w:fill="FFFFFF"/>
        <w:spacing w:before="0" w:beforeAutospacing="0" w:after="0" w:afterAutospacing="0" w:line="480" w:lineRule="auto"/>
        <w:ind w:firstLine="482"/>
      </w:pPr>
      <w:r w:rsidRPr="009367DC">
        <w:rPr>
          <w:rFonts w:hint="eastAsia"/>
        </w:rPr>
        <w:t>施工员：</w:t>
      </w:r>
      <w:r w:rsidR="007054F9" w:rsidRPr="009367DC">
        <w:rPr>
          <w:rFonts w:hint="eastAsia"/>
        </w:rPr>
        <w:t>崔龙怀</w:t>
      </w:r>
      <w:r w:rsidR="008A2A92">
        <w:rPr>
          <w:rFonts w:hint="eastAsia"/>
        </w:rPr>
        <w:t xml:space="preserve"> </w:t>
      </w:r>
      <w:r w:rsidR="007054F9" w:rsidRPr="009367DC">
        <w:rPr>
          <w:rFonts w:hint="eastAsia"/>
        </w:rPr>
        <w:t xml:space="preserve">  </w:t>
      </w:r>
      <w:r w:rsidRPr="009367DC">
        <w:rPr>
          <w:rFonts w:hint="eastAsia"/>
        </w:rPr>
        <w:t>质量员：</w:t>
      </w:r>
      <w:r w:rsidR="007054F9" w:rsidRPr="009367DC">
        <w:rPr>
          <w:rFonts w:hint="eastAsia"/>
        </w:rPr>
        <w:t xml:space="preserve">胡三科 </w:t>
      </w:r>
      <w:r w:rsidRPr="009367DC">
        <w:rPr>
          <w:rFonts w:hint="eastAsia"/>
        </w:rPr>
        <w:t xml:space="preserve"> </w:t>
      </w:r>
      <w:r w:rsidR="008A2A92">
        <w:rPr>
          <w:rFonts w:hint="eastAsia"/>
        </w:rPr>
        <w:t xml:space="preserve"> </w:t>
      </w:r>
      <w:r w:rsidRPr="009367DC">
        <w:rPr>
          <w:rFonts w:hint="eastAsia"/>
        </w:rPr>
        <w:t>安全员：</w:t>
      </w:r>
      <w:r w:rsidR="007054F9" w:rsidRPr="009367DC">
        <w:rPr>
          <w:rFonts w:hint="eastAsia"/>
        </w:rPr>
        <w:t xml:space="preserve">胡传云   </w:t>
      </w:r>
      <w:r w:rsidRPr="009367DC">
        <w:rPr>
          <w:rFonts w:hint="eastAsia"/>
        </w:rPr>
        <w:t>材料员：</w:t>
      </w:r>
      <w:r w:rsidR="007054F9" w:rsidRPr="009367DC">
        <w:rPr>
          <w:rFonts w:hint="eastAsia"/>
        </w:rPr>
        <w:t xml:space="preserve">睢其祥   </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资料员：</w:t>
      </w:r>
      <w:r w:rsidR="007054F9" w:rsidRPr="009367DC">
        <w:rPr>
          <w:rFonts w:hint="eastAsia"/>
        </w:rPr>
        <w:t>商小友</w:t>
      </w:r>
    </w:p>
    <w:p w:rsidR="007464BC" w:rsidRPr="009367DC" w:rsidRDefault="007464BC" w:rsidP="00723047">
      <w:pPr>
        <w:pStyle w:val="a7"/>
        <w:shd w:val="clear" w:color="auto" w:fill="FFFFFF"/>
        <w:spacing w:before="0" w:beforeAutospacing="0" w:after="0" w:afterAutospacing="0" w:line="480" w:lineRule="auto"/>
        <w:ind w:firstLine="482"/>
      </w:pPr>
      <w:r w:rsidRPr="009367DC">
        <w:rPr>
          <w:rFonts w:hint="eastAsia"/>
        </w:rPr>
        <w:t>业绩： 内蒙古宝山</w:t>
      </w:r>
      <w:r w:rsidRPr="009367DC">
        <w:t>宝马矿业有限责任公司网架屋面工程</w:t>
      </w:r>
    </w:p>
    <w:p w:rsidR="007464BC" w:rsidRDefault="007464BC" w:rsidP="00723047">
      <w:pPr>
        <w:pStyle w:val="a7"/>
        <w:shd w:val="clear" w:color="auto" w:fill="FFFFFF"/>
        <w:spacing w:before="0" w:beforeAutospacing="0" w:after="0" w:afterAutospacing="0" w:line="480" w:lineRule="auto"/>
        <w:ind w:firstLine="482"/>
      </w:pPr>
      <w:r w:rsidRPr="009367DC">
        <w:rPr>
          <w:rFonts w:hint="eastAsia"/>
        </w:rPr>
        <w:t>地址：</w:t>
      </w:r>
      <w:r w:rsidRPr="009367DC">
        <w:t>济宁市金塔路北首</w:t>
      </w:r>
    </w:p>
    <w:p w:rsidR="00AD60B8" w:rsidRPr="009367DC" w:rsidRDefault="009A7645" w:rsidP="00723047">
      <w:pPr>
        <w:pStyle w:val="cjk"/>
        <w:shd w:val="clear" w:color="auto" w:fill="FFFFFF"/>
        <w:spacing w:before="0" w:beforeAutospacing="0" w:after="0" w:afterAutospacing="0" w:line="480" w:lineRule="auto"/>
        <w:ind w:left="23" w:firstLine="261"/>
        <w:rPr>
          <w:color w:val="000000"/>
        </w:rPr>
      </w:pPr>
      <w:r w:rsidRPr="009367DC">
        <w:rPr>
          <w:rFonts w:hint="eastAsia"/>
          <w:b/>
          <w:bCs/>
          <w:color w:val="000000"/>
        </w:rPr>
        <w:t>五</w:t>
      </w:r>
      <w:r w:rsidR="00AD60B8" w:rsidRPr="009367DC">
        <w:rPr>
          <w:rFonts w:hint="eastAsia"/>
          <w:b/>
          <w:bCs/>
          <w:color w:val="000000"/>
        </w:rPr>
        <w:t>、</w:t>
      </w:r>
      <w:r w:rsidRPr="009367DC">
        <w:rPr>
          <w:rFonts w:hint="eastAsia"/>
          <w:b/>
          <w:bCs/>
          <w:color w:val="000000"/>
        </w:rPr>
        <w:t>评标结果</w:t>
      </w:r>
      <w:r w:rsidR="00AD60B8" w:rsidRPr="009367DC">
        <w:rPr>
          <w:rFonts w:hint="eastAsia"/>
          <w:b/>
          <w:bCs/>
          <w:color w:val="000000"/>
        </w:rPr>
        <w:t>公示期及相关事项</w:t>
      </w:r>
    </w:p>
    <w:p w:rsidR="00AD60B8" w:rsidRPr="009367DC" w:rsidRDefault="00AD60B8" w:rsidP="00723047">
      <w:pPr>
        <w:pStyle w:val="cjk"/>
        <w:shd w:val="clear" w:color="auto" w:fill="FFFFFF"/>
        <w:spacing w:before="0" w:beforeAutospacing="0" w:after="0" w:afterAutospacing="0" w:line="480" w:lineRule="auto"/>
        <w:ind w:right="215" w:firstLine="425"/>
        <w:rPr>
          <w:color w:val="000000"/>
        </w:rPr>
      </w:pPr>
      <w:r w:rsidRPr="009367DC">
        <w:rPr>
          <w:rFonts w:ascii="Times New Roman" w:hAnsi="Times New Roman" w:cs="Times New Roman" w:hint="eastAsia"/>
          <w:color w:val="000000"/>
        </w:rPr>
        <w:t>1</w:t>
      </w:r>
      <w:r w:rsidRPr="009367DC">
        <w:rPr>
          <w:rFonts w:hint="eastAsia"/>
          <w:color w:val="000000"/>
        </w:rPr>
        <w:t>、公示期限：自本公示公布之日起</w:t>
      </w:r>
      <w:r w:rsidRPr="009367DC">
        <w:rPr>
          <w:rFonts w:ascii="Times New Roman" w:hAnsi="Times New Roman" w:cs="Times New Roman" w:hint="eastAsia"/>
          <w:color w:val="000000"/>
        </w:rPr>
        <w:t>3</w:t>
      </w:r>
      <w:r w:rsidRPr="009367DC">
        <w:rPr>
          <w:rFonts w:hint="eastAsia"/>
          <w:color w:val="000000"/>
        </w:rPr>
        <w:t>日内。</w:t>
      </w:r>
    </w:p>
    <w:p w:rsidR="00AD60B8" w:rsidRPr="009367DC" w:rsidRDefault="00AD60B8" w:rsidP="00723047">
      <w:pPr>
        <w:pStyle w:val="cjk"/>
        <w:shd w:val="clear" w:color="auto" w:fill="FFFFFF"/>
        <w:spacing w:before="0" w:beforeAutospacing="0" w:after="0" w:afterAutospacing="0" w:line="480" w:lineRule="auto"/>
        <w:ind w:right="215" w:firstLine="425"/>
        <w:rPr>
          <w:color w:val="000000"/>
        </w:rPr>
      </w:pPr>
      <w:r w:rsidRPr="009367DC">
        <w:rPr>
          <w:rFonts w:ascii="Times New Roman" w:hAnsi="Times New Roman" w:cs="Times New Roman" w:hint="eastAsia"/>
          <w:color w:val="000000"/>
        </w:rPr>
        <w:t>2</w:t>
      </w:r>
      <w:r w:rsidRPr="009367DC">
        <w:rPr>
          <w:rFonts w:hint="eastAsia"/>
          <w:color w:val="000000"/>
        </w:rPr>
        <w:t>、公示媒介：本项目</w:t>
      </w:r>
      <w:r w:rsidR="00367358" w:rsidRPr="009367DC">
        <w:rPr>
          <w:rFonts w:hint="eastAsia"/>
          <w:color w:val="000000"/>
        </w:rPr>
        <w:t>结果公示</w:t>
      </w:r>
      <w:r w:rsidRPr="009367DC">
        <w:rPr>
          <w:rFonts w:hint="eastAsia"/>
          <w:color w:val="000000"/>
        </w:rPr>
        <w:t>在《中国招标投标公共服务平台》、《平顶山建设信息网》、《中国采购与招标网》、《平顶山市公共资源交易中心网》网站上同时发布。</w:t>
      </w:r>
    </w:p>
    <w:p w:rsidR="00AD60B8" w:rsidRDefault="00AD60B8" w:rsidP="00723047">
      <w:pPr>
        <w:pStyle w:val="cjk"/>
        <w:shd w:val="clear" w:color="auto" w:fill="FFFFFF"/>
        <w:spacing w:before="0" w:beforeAutospacing="0" w:after="0" w:afterAutospacing="0" w:line="480" w:lineRule="auto"/>
        <w:ind w:right="215" w:firstLine="425"/>
        <w:rPr>
          <w:color w:val="000000"/>
        </w:rPr>
      </w:pPr>
      <w:r w:rsidRPr="009367DC">
        <w:rPr>
          <w:rFonts w:ascii="Times New Roman" w:hAnsi="Times New Roman" w:cs="Times New Roman" w:hint="eastAsia"/>
          <w:color w:val="000000"/>
        </w:rPr>
        <w:t>3</w:t>
      </w:r>
      <w:r w:rsidRPr="009367DC">
        <w:rPr>
          <w:rFonts w:hint="eastAsia"/>
          <w:color w:val="000000"/>
        </w:rPr>
        <w:t>、在公示期内各有关当事人对中标结果如有异议的，请于本公示发出之日起三日内以书面的形式同时向招标人和代理机构提出质疑（加盖单位公章且法人签字），由法定代表人或其授权委托人携带企业营业执照复印件（加盖公章）及本人身份证（原件）一并提交（邮寄、传真件不予受理），并以质疑函接受确认日期作为受理时间。逾期未提交或未按照要求提交的质疑函将不予受理。谨对参与本项目的投标单位表示感谢！</w:t>
      </w:r>
    </w:p>
    <w:p w:rsidR="00AD60B8" w:rsidRPr="009367DC" w:rsidRDefault="009A7645" w:rsidP="009367DC">
      <w:pPr>
        <w:pStyle w:val="cjk"/>
        <w:shd w:val="clear" w:color="auto" w:fill="FFFFFF"/>
        <w:spacing w:before="0" w:beforeAutospacing="0" w:after="0" w:afterAutospacing="0" w:line="360" w:lineRule="auto"/>
        <w:ind w:left="23" w:hanging="153"/>
        <w:rPr>
          <w:color w:val="000000"/>
        </w:rPr>
      </w:pPr>
      <w:r w:rsidRPr="009367DC">
        <w:rPr>
          <w:rFonts w:hint="eastAsia"/>
          <w:b/>
          <w:bCs/>
          <w:color w:val="000000"/>
        </w:rPr>
        <w:lastRenderedPageBreak/>
        <w:t>六</w:t>
      </w:r>
      <w:r w:rsidR="00AD60B8" w:rsidRPr="009367DC">
        <w:rPr>
          <w:rFonts w:hint="eastAsia"/>
          <w:b/>
          <w:bCs/>
          <w:color w:val="000000"/>
        </w:rPr>
        <w:t>、本次招标联系事项</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招标人：河南城建学院</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联系人：黄老师 联系电话：</w:t>
      </w:r>
      <w:r w:rsidRPr="009367DC">
        <w:rPr>
          <w:rFonts w:ascii="Times New Roman" w:hAnsi="Times New Roman" w:cs="Times New Roman" w:hint="eastAsia"/>
          <w:color w:val="000000"/>
        </w:rPr>
        <w:t>0375-2089067</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地址：河南省平顶山市新华区龙翔大道</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行业监督部门及其代码：</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平顶山市建设工程招标管理办公室、</w:t>
      </w:r>
      <w:r w:rsidRPr="009367DC">
        <w:rPr>
          <w:rFonts w:ascii="Times New Roman" w:hAnsi="Times New Roman" w:cs="Times New Roman" w:hint="eastAsia"/>
          <w:color w:val="000000"/>
        </w:rPr>
        <w:t>12410400F737105200.</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联系人：王老师     </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联系方式：</w:t>
      </w:r>
      <w:r w:rsidRPr="009367DC">
        <w:rPr>
          <w:rFonts w:ascii="Times New Roman" w:hAnsi="Times New Roman" w:cs="Times New Roman" w:hint="eastAsia"/>
          <w:color w:val="000000"/>
        </w:rPr>
        <w:t>0375-2633905</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招标代理机构：河南省建设工程咨询公司</w:t>
      </w:r>
    </w:p>
    <w:p w:rsidR="00AD60B8" w:rsidRPr="009367DC" w:rsidRDefault="00AD60B8" w:rsidP="009367DC">
      <w:pPr>
        <w:pStyle w:val="cjk"/>
        <w:shd w:val="clear" w:color="auto" w:fill="FFFFFF"/>
        <w:spacing w:before="0" w:beforeAutospacing="0" w:after="0" w:afterAutospacing="0" w:line="360" w:lineRule="auto"/>
        <w:ind w:left="193" w:right="-57" w:firstLine="232"/>
        <w:rPr>
          <w:color w:val="000000"/>
        </w:rPr>
      </w:pPr>
      <w:r w:rsidRPr="009367DC">
        <w:rPr>
          <w:rFonts w:hint="eastAsia"/>
          <w:color w:val="000000"/>
        </w:rPr>
        <w:t>联系人：黄先生 电话：</w:t>
      </w:r>
      <w:r w:rsidRPr="009367DC">
        <w:rPr>
          <w:rFonts w:ascii="Times New Roman" w:hAnsi="Times New Roman" w:cs="Times New Roman" w:hint="eastAsia"/>
          <w:color w:val="000000"/>
        </w:rPr>
        <w:t>0371-66610668</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地址：郑州市紫荆山路与商城路交叉口西南角金成国贸大厦</w:t>
      </w:r>
      <w:r w:rsidRPr="009367DC">
        <w:rPr>
          <w:rFonts w:ascii="Times New Roman" w:hAnsi="Times New Roman" w:cs="Times New Roman" w:hint="eastAsia"/>
          <w:color w:val="000000"/>
        </w:rPr>
        <w:t>1404</w:t>
      </w:r>
      <w:r w:rsidRPr="009367DC">
        <w:rPr>
          <w:rFonts w:hint="eastAsia"/>
          <w:color w:val="000000"/>
        </w:rPr>
        <w:t>室</w:t>
      </w:r>
    </w:p>
    <w:p w:rsidR="00AD60B8" w:rsidRPr="009367DC" w:rsidRDefault="00AD60B8" w:rsidP="009367DC">
      <w:pPr>
        <w:pStyle w:val="cjk"/>
        <w:shd w:val="clear" w:color="auto" w:fill="FFFFFF"/>
        <w:spacing w:before="0" w:beforeAutospacing="0" w:after="0" w:afterAutospacing="0" w:line="360" w:lineRule="auto"/>
        <w:ind w:left="193" w:right="215" w:firstLine="232"/>
        <w:rPr>
          <w:color w:val="000000"/>
        </w:rPr>
      </w:pPr>
      <w:r w:rsidRPr="009367DC">
        <w:rPr>
          <w:rFonts w:hint="eastAsia"/>
          <w:color w:val="000000"/>
        </w:rPr>
        <w:t>电子邮箱：</w:t>
      </w:r>
      <w:r w:rsidRPr="009367DC">
        <w:rPr>
          <w:rFonts w:ascii="Times New Roman" w:hAnsi="Times New Roman" w:cs="Times New Roman" w:hint="eastAsia"/>
          <w:color w:val="000000"/>
        </w:rPr>
        <w:t>s03716611041@126.com</w:t>
      </w:r>
    </w:p>
    <w:p w:rsidR="00B4514B" w:rsidRPr="009367DC" w:rsidRDefault="00B4514B" w:rsidP="009367DC">
      <w:pPr>
        <w:spacing w:line="360" w:lineRule="auto"/>
        <w:rPr>
          <w:sz w:val="24"/>
          <w:szCs w:val="24"/>
        </w:rPr>
      </w:pPr>
    </w:p>
    <w:sectPr w:rsidR="00B4514B" w:rsidRPr="009367DC" w:rsidSect="00723047">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CA" w:rsidRDefault="000004CA" w:rsidP="00AD60B8">
      <w:r>
        <w:separator/>
      </w:r>
    </w:p>
  </w:endnote>
  <w:endnote w:type="continuationSeparator" w:id="1">
    <w:p w:rsidR="000004CA" w:rsidRDefault="000004CA" w:rsidP="00AD6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CA" w:rsidRDefault="000004CA" w:rsidP="00AD60B8">
      <w:r>
        <w:separator/>
      </w:r>
    </w:p>
  </w:footnote>
  <w:footnote w:type="continuationSeparator" w:id="1">
    <w:p w:rsidR="000004CA" w:rsidRDefault="000004CA" w:rsidP="00AD6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0B8"/>
    <w:rsid w:val="000004CA"/>
    <w:rsid w:val="00071B5C"/>
    <w:rsid w:val="00304814"/>
    <w:rsid w:val="00367358"/>
    <w:rsid w:val="0041235B"/>
    <w:rsid w:val="005B1957"/>
    <w:rsid w:val="007054F9"/>
    <w:rsid w:val="00712CC4"/>
    <w:rsid w:val="00723047"/>
    <w:rsid w:val="007464BC"/>
    <w:rsid w:val="00795C3E"/>
    <w:rsid w:val="008A2A92"/>
    <w:rsid w:val="008F050B"/>
    <w:rsid w:val="009367DC"/>
    <w:rsid w:val="009A7645"/>
    <w:rsid w:val="00AD60B8"/>
    <w:rsid w:val="00B4514B"/>
    <w:rsid w:val="00E61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0B8"/>
    <w:rPr>
      <w:sz w:val="18"/>
      <w:szCs w:val="18"/>
    </w:rPr>
  </w:style>
  <w:style w:type="paragraph" w:styleId="a4">
    <w:name w:val="footer"/>
    <w:basedOn w:val="a"/>
    <w:link w:val="Char0"/>
    <w:uiPriority w:val="99"/>
    <w:semiHidden/>
    <w:unhideWhenUsed/>
    <w:rsid w:val="00AD60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60B8"/>
    <w:rPr>
      <w:sz w:val="18"/>
      <w:szCs w:val="18"/>
    </w:rPr>
  </w:style>
  <w:style w:type="paragraph" w:customStyle="1" w:styleId="cjk">
    <w:name w:val="cjk"/>
    <w:basedOn w:val="a"/>
    <w:rsid w:val="00AD60B8"/>
    <w:pPr>
      <w:widowControl/>
      <w:spacing w:before="100" w:beforeAutospacing="1" w:after="100" w:afterAutospacing="1"/>
      <w:jc w:val="left"/>
    </w:pPr>
    <w:rPr>
      <w:rFonts w:ascii="宋体" w:eastAsia="宋体" w:hAnsi="宋体" w:cs="宋体"/>
      <w:kern w:val="0"/>
      <w:sz w:val="24"/>
      <w:szCs w:val="24"/>
    </w:rPr>
  </w:style>
  <w:style w:type="paragraph" w:styleId="a5">
    <w:name w:val="Body Text"/>
    <w:basedOn w:val="a"/>
    <w:link w:val="Char1"/>
    <w:uiPriority w:val="99"/>
    <w:rsid w:val="00AD60B8"/>
    <w:pPr>
      <w:spacing w:after="120"/>
    </w:pPr>
    <w:rPr>
      <w:rFonts w:ascii="Times New Roman" w:eastAsia="宋体" w:hAnsi="Times New Roman" w:cs="Times New Roman"/>
      <w:szCs w:val="24"/>
    </w:rPr>
  </w:style>
  <w:style w:type="character" w:customStyle="1" w:styleId="Char1">
    <w:name w:val="正文文本 Char"/>
    <w:basedOn w:val="a0"/>
    <w:link w:val="a5"/>
    <w:uiPriority w:val="99"/>
    <w:qFormat/>
    <w:rsid w:val="00AD60B8"/>
    <w:rPr>
      <w:rFonts w:ascii="Times New Roman" w:eastAsia="宋体" w:hAnsi="Times New Roman" w:cs="Times New Roman"/>
      <w:szCs w:val="24"/>
    </w:rPr>
  </w:style>
  <w:style w:type="paragraph" w:customStyle="1" w:styleId="a6">
    <w:name w:val="表格内容"/>
    <w:basedOn w:val="a"/>
    <w:rsid w:val="009A7645"/>
    <w:pPr>
      <w:suppressLineNumbers/>
      <w:suppressAutoHyphens/>
    </w:pPr>
    <w:rPr>
      <w:rFonts w:ascii="Calibri" w:eastAsia="宋体" w:hAnsi="Calibri" w:cs="Calibri"/>
      <w:kern w:val="1"/>
      <w:lang w:eastAsia="ar-SA"/>
    </w:rPr>
  </w:style>
  <w:style w:type="paragraph" w:styleId="a7">
    <w:name w:val="Normal (Web)"/>
    <w:basedOn w:val="a"/>
    <w:uiPriority w:val="99"/>
    <w:semiHidden/>
    <w:unhideWhenUsed/>
    <w:rsid w:val="007464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1476744">
      <w:bodyDiv w:val="1"/>
      <w:marLeft w:val="0"/>
      <w:marRight w:val="0"/>
      <w:marTop w:val="0"/>
      <w:marBottom w:val="0"/>
      <w:divBdr>
        <w:top w:val="none" w:sz="0" w:space="0" w:color="auto"/>
        <w:left w:val="none" w:sz="0" w:space="0" w:color="auto"/>
        <w:bottom w:val="none" w:sz="0" w:space="0" w:color="auto"/>
        <w:right w:val="none" w:sz="0" w:space="0" w:color="auto"/>
      </w:divBdr>
    </w:div>
    <w:div w:id="14625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河南省建设工程咨询公司:李凯</dc:creator>
  <cp:keywords/>
  <dc:description/>
  <cp:lastModifiedBy>河南省建设工程咨询公司:李凯</cp:lastModifiedBy>
  <cp:revision>9</cp:revision>
  <dcterms:created xsi:type="dcterms:W3CDTF">2019-10-10T01:45:00Z</dcterms:created>
  <dcterms:modified xsi:type="dcterms:W3CDTF">2019-10-10T05:50:00Z</dcterms:modified>
</cp:coreProperties>
</file>