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09" w:rsidRDefault="00BB6509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办理</w:t>
      </w:r>
      <w:r>
        <w:rPr>
          <w:b/>
          <w:bCs/>
          <w:sz w:val="36"/>
          <w:szCs w:val="36"/>
        </w:rPr>
        <w:t>CA</w:t>
      </w:r>
      <w:r>
        <w:rPr>
          <w:rFonts w:cs="宋体" w:hint="eastAsia"/>
          <w:b/>
          <w:bCs/>
          <w:sz w:val="36"/>
          <w:szCs w:val="36"/>
        </w:rPr>
        <w:t>数字证书所需资料</w:t>
      </w:r>
    </w:p>
    <w:p w:rsidR="00BB6509" w:rsidRPr="00892812" w:rsidRDefault="00BB6509" w:rsidP="00892812">
      <w:pPr>
        <w:jc w:val="left"/>
        <w:rPr>
          <w:rFonts w:ascii="宋体" w:cs="宋体"/>
          <w:sz w:val="28"/>
          <w:szCs w:val="28"/>
        </w:rPr>
      </w:pPr>
      <w:r w:rsidRPr="00892812">
        <w:rPr>
          <w:rFonts w:cs="宋体" w:hint="eastAsia"/>
          <w:sz w:val="28"/>
          <w:szCs w:val="28"/>
        </w:rPr>
        <w:t>（</w:t>
      </w:r>
      <w:r w:rsidRPr="00892812">
        <w:rPr>
          <w:sz w:val="28"/>
          <w:szCs w:val="28"/>
        </w:rPr>
        <w:t xml:space="preserve"> </w:t>
      </w:r>
      <w:r w:rsidRPr="00892812">
        <w:rPr>
          <w:rFonts w:cs="宋体" w:hint="eastAsia"/>
          <w:sz w:val="28"/>
          <w:szCs w:val="28"/>
        </w:rPr>
        <w:t>投标人及中介服务）</w:t>
      </w:r>
      <w:r w:rsidRPr="00892812">
        <w:rPr>
          <w:rFonts w:ascii="宋体" w:hAnsi="宋体" w:cs="宋体" w:hint="eastAsia"/>
          <w:sz w:val="28"/>
          <w:szCs w:val="28"/>
        </w:rPr>
        <w:t>单位需提供以下资料：</w:t>
      </w:r>
    </w:p>
    <w:p w:rsidR="00BB6509" w:rsidRPr="00892812" w:rsidRDefault="00BB6509" w:rsidP="00892812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892812">
        <w:rPr>
          <w:rFonts w:ascii="宋体" w:hAnsi="宋体" w:cs="宋体"/>
          <w:sz w:val="28"/>
          <w:szCs w:val="28"/>
        </w:rPr>
        <w:t>1</w:t>
      </w:r>
      <w:r w:rsidRPr="00892812">
        <w:rPr>
          <w:rFonts w:ascii="宋体" w:hAnsi="宋体" w:cs="宋体" w:hint="eastAsia"/>
          <w:sz w:val="28"/>
          <w:szCs w:val="28"/>
        </w:rPr>
        <w:t>、营业执照（副本）复印件一份加盖公章</w:t>
      </w:r>
    </w:p>
    <w:p w:rsidR="00BB6509" w:rsidRPr="00892812" w:rsidRDefault="00BB6509" w:rsidP="00892812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892812">
        <w:rPr>
          <w:rFonts w:ascii="宋体" w:hAnsi="宋体" w:cs="宋体"/>
          <w:sz w:val="28"/>
          <w:szCs w:val="28"/>
        </w:rPr>
        <w:t>2</w:t>
      </w:r>
      <w:r w:rsidRPr="00892812">
        <w:rPr>
          <w:rFonts w:ascii="宋体" w:hAnsi="宋体" w:cs="宋体" w:hint="eastAsia"/>
          <w:sz w:val="28"/>
          <w:szCs w:val="28"/>
        </w:rPr>
        <w:t>、组织机构代码证（副本）复印件一份加盖公章</w:t>
      </w:r>
    </w:p>
    <w:p w:rsidR="00BB6509" w:rsidRPr="00892812" w:rsidRDefault="00BB6509" w:rsidP="00892812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892812">
        <w:rPr>
          <w:rFonts w:ascii="宋体" w:hAnsi="宋体" w:cs="宋体"/>
          <w:sz w:val="28"/>
          <w:szCs w:val="28"/>
        </w:rPr>
        <w:t>3</w:t>
      </w:r>
      <w:r w:rsidRPr="00892812">
        <w:rPr>
          <w:rFonts w:ascii="宋体" w:hAnsi="宋体" w:cs="宋体" w:hint="eastAsia"/>
          <w:sz w:val="28"/>
          <w:szCs w:val="28"/>
        </w:rPr>
        <w:t>、税务登记证（副本）复印件一份加盖公章</w:t>
      </w:r>
    </w:p>
    <w:p w:rsidR="00BB6509" w:rsidRPr="00892812" w:rsidRDefault="00BB6509" w:rsidP="00C071BF">
      <w:pPr>
        <w:ind w:firstLineChars="100" w:firstLine="280"/>
        <w:jc w:val="left"/>
        <w:rPr>
          <w:rFonts w:ascii="宋体" w:cs="宋体"/>
          <w:sz w:val="28"/>
          <w:szCs w:val="28"/>
        </w:rPr>
      </w:pPr>
      <w:r w:rsidRPr="00892812">
        <w:rPr>
          <w:rFonts w:ascii="宋体" w:hAnsi="宋体" w:cs="宋体"/>
          <w:sz w:val="28"/>
          <w:szCs w:val="28"/>
        </w:rPr>
        <w:t>4</w:t>
      </w:r>
      <w:r w:rsidRPr="00892812">
        <w:rPr>
          <w:rFonts w:ascii="宋体" w:hAnsi="宋体" w:cs="宋体" w:hint="eastAsia"/>
          <w:sz w:val="28"/>
          <w:szCs w:val="28"/>
        </w:rPr>
        <w:t>、法定代表人有效身份证复印件一份（正反面）加盖公章</w:t>
      </w:r>
    </w:p>
    <w:p w:rsidR="00BB6509" w:rsidRPr="00892812" w:rsidRDefault="00BB6509" w:rsidP="00892812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892812">
        <w:rPr>
          <w:rFonts w:ascii="宋体" w:hAnsi="宋体" w:cs="宋体"/>
          <w:sz w:val="28"/>
          <w:szCs w:val="28"/>
        </w:rPr>
        <w:t>5</w:t>
      </w:r>
      <w:r w:rsidRPr="00892812">
        <w:rPr>
          <w:rFonts w:ascii="宋体" w:hAnsi="宋体" w:cs="宋体" w:hint="eastAsia"/>
          <w:sz w:val="28"/>
          <w:szCs w:val="28"/>
        </w:rPr>
        <w:t>、经办人有效身份证复印件一份（正反面）加盖公章</w:t>
      </w:r>
    </w:p>
    <w:p w:rsidR="00BB6509" w:rsidRPr="00892812" w:rsidRDefault="00BB6509" w:rsidP="00C071BF">
      <w:pPr>
        <w:ind w:leftChars="134" w:left="3221" w:hangingChars="1050" w:hanging="2940"/>
        <w:rPr>
          <w:rFonts w:ascii="宋体" w:cs="宋体"/>
          <w:sz w:val="28"/>
          <w:szCs w:val="28"/>
        </w:rPr>
      </w:pPr>
      <w:r w:rsidRPr="00892812">
        <w:rPr>
          <w:rFonts w:ascii="宋体" w:hAnsi="宋体" w:cs="宋体"/>
          <w:sz w:val="28"/>
          <w:szCs w:val="28"/>
        </w:rPr>
        <w:t>6</w:t>
      </w:r>
      <w:r w:rsidRPr="00892812">
        <w:rPr>
          <w:rFonts w:ascii="宋体" w:hAnsi="宋体" w:cs="宋体" w:hint="eastAsia"/>
          <w:sz w:val="28"/>
          <w:szCs w:val="28"/>
        </w:rPr>
        <w:t>、法定代表人授权委托书原件一份加盖公章</w:t>
      </w:r>
    </w:p>
    <w:p w:rsidR="00BB6509" w:rsidRPr="00892812" w:rsidRDefault="00BB6509" w:rsidP="00C071BF">
      <w:pPr>
        <w:ind w:left="3220" w:hangingChars="1150" w:hanging="322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892812">
        <w:rPr>
          <w:rFonts w:ascii="宋体" w:hAnsi="宋体" w:cs="宋体"/>
          <w:sz w:val="28"/>
          <w:szCs w:val="28"/>
        </w:rPr>
        <w:t>7</w:t>
      </w:r>
      <w:r w:rsidRPr="00892812">
        <w:rPr>
          <w:rFonts w:ascii="宋体" w:hAnsi="宋体" w:cs="宋体" w:hint="eastAsia"/>
          <w:sz w:val="28"/>
          <w:szCs w:val="28"/>
        </w:rPr>
        <w:t>、</w:t>
      </w:r>
      <w:r w:rsidRPr="00892812">
        <w:rPr>
          <w:rFonts w:ascii="宋体" w:hAnsi="宋体" w:cs="宋体"/>
          <w:sz w:val="28"/>
          <w:szCs w:val="28"/>
        </w:rPr>
        <w:t>HNXACA</w:t>
      </w:r>
      <w:r w:rsidRPr="00892812">
        <w:rPr>
          <w:rFonts w:ascii="宋体" w:hAnsi="宋体" w:cs="宋体" w:hint="eastAsia"/>
          <w:sz w:val="28"/>
          <w:szCs w:val="28"/>
        </w:rPr>
        <w:t>单位数字证书申请表两份加盖公章</w:t>
      </w:r>
    </w:p>
    <w:p w:rsidR="00BB6509" w:rsidRPr="00892812" w:rsidRDefault="00BB6509" w:rsidP="00C071BF">
      <w:pPr>
        <w:ind w:leftChars="134" w:left="1121" w:hangingChars="300" w:hanging="840"/>
        <w:rPr>
          <w:rFonts w:ascii="宋体" w:cs="宋体"/>
          <w:sz w:val="28"/>
          <w:szCs w:val="28"/>
        </w:rPr>
      </w:pPr>
      <w:r w:rsidRPr="00892812">
        <w:rPr>
          <w:rFonts w:ascii="宋体" w:hAnsi="宋体" w:cs="宋体"/>
          <w:sz w:val="28"/>
          <w:szCs w:val="28"/>
        </w:rPr>
        <w:t>8</w:t>
      </w:r>
      <w:r w:rsidRPr="00892812">
        <w:rPr>
          <w:rFonts w:ascii="宋体" w:hAnsi="宋体" w:cs="宋体" w:hint="eastAsia"/>
          <w:sz w:val="28"/>
          <w:szCs w:val="28"/>
        </w:rPr>
        <w:t>、信息采集表一份（必须由法人按要求亲笔签名，法人签名必须使用黑色签字笔填写，笔号为</w:t>
      </w:r>
      <w:r w:rsidRPr="00892812">
        <w:rPr>
          <w:rFonts w:ascii="宋体" w:hAnsi="宋体" w:cs="宋体"/>
          <w:sz w:val="28"/>
          <w:szCs w:val="28"/>
        </w:rPr>
        <w:t>1.0</w:t>
      </w:r>
      <w:r w:rsidRPr="00892812">
        <w:rPr>
          <w:rFonts w:ascii="宋体" w:hAnsi="宋体" w:cs="宋体" w:hint="eastAsia"/>
          <w:sz w:val="28"/>
          <w:szCs w:val="28"/>
        </w:rPr>
        <w:t>）</w:t>
      </w:r>
    </w:p>
    <w:p w:rsidR="00BB6509" w:rsidRPr="00892812" w:rsidRDefault="00BB6509" w:rsidP="009A7B70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892812">
        <w:rPr>
          <w:rFonts w:ascii="宋体" w:hAnsi="宋体" w:cs="宋体"/>
          <w:sz w:val="28"/>
          <w:szCs w:val="28"/>
        </w:rPr>
        <w:t>9</w:t>
      </w:r>
      <w:r w:rsidRPr="00892812">
        <w:rPr>
          <w:rFonts w:ascii="宋体" w:hAnsi="宋体" w:cs="宋体" w:hint="eastAsia"/>
          <w:sz w:val="28"/>
          <w:szCs w:val="28"/>
        </w:rPr>
        <w:t>、携带单位公章</w:t>
      </w:r>
    </w:p>
    <w:p w:rsidR="00BB6509" w:rsidRPr="00892812" w:rsidRDefault="00BB6509" w:rsidP="00892812">
      <w:pPr>
        <w:widowControl/>
        <w:jc w:val="left"/>
        <w:rPr>
          <w:rFonts w:ascii="宋体" w:cs="宋体"/>
          <w:color w:val="000000"/>
          <w:sz w:val="28"/>
          <w:szCs w:val="28"/>
        </w:rPr>
      </w:pPr>
      <w:r w:rsidRPr="00892812">
        <w:rPr>
          <w:rFonts w:ascii="宋体" w:hAnsi="宋体" w:cs="宋体" w:hint="eastAsia"/>
          <w:kern w:val="0"/>
          <w:sz w:val="28"/>
          <w:szCs w:val="28"/>
        </w:rPr>
        <w:t>备注：一、</w:t>
      </w:r>
      <w:r w:rsidRPr="00892812">
        <w:rPr>
          <w:rFonts w:ascii="宋体" w:hAnsi="宋体" w:cs="宋体" w:hint="eastAsia"/>
          <w:color w:val="000000"/>
          <w:sz w:val="28"/>
          <w:szCs w:val="28"/>
        </w:rPr>
        <w:t>若申请单位提供具有统一社会信用代码的营业执照，则无需提供组织机构代码证和税务登记证</w:t>
      </w:r>
    </w:p>
    <w:p w:rsidR="00BB6509" w:rsidRPr="00892812" w:rsidRDefault="00BB6509" w:rsidP="00C071BF">
      <w:pPr>
        <w:widowControl/>
        <w:ind w:firstLineChars="250" w:firstLine="700"/>
        <w:jc w:val="left"/>
        <w:rPr>
          <w:rFonts w:ascii="宋体" w:cs="宋体"/>
          <w:color w:val="000000"/>
          <w:sz w:val="28"/>
          <w:szCs w:val="28"/>
        </w:rPr>
      </w:pPr>
      <w:r w:rsidRPr="00892812">
        <w:rPr>
          <w:rFonts w:ascii="宋体" w:hAnsi="宋体" w:cs="宋体" w:hint="eastAsia"/>
          <w:color w:val="000000"/>
          <w:sz w:val="28"/>
          <w:szCs w:val="28"/>
        </w:rPr>
        <w:t>二、收费标准：单位证书</w:t>
      </w:r>
      <w:r w:rsidRPr="00892812">
        <w:rPr>
          <w:rFonts w:ascii="宋体" w:hAnsi="宋体" w:cs="宋体"/>
          <w:color w:val="000000"/>
          <w:sz w:val="28"/>
          <w:szCs w:val="28"/>
        </w:rPr>
        <w:t>600</w:t>
      </w:r>
      <w:r w:rsidRPr="00892812">
        <w:rPr>
          <w:rFonts w:ascii="宋体" w:hAnsi="宋体" w:cs="宋体" w:hint="eastAsia"/>
          <w:color w:val="000000"/>
          <w:sz w:val="28"/>
          <w:szCs w:val="28"/>
        </w:rPr>
        <w:t>元</w:t>
      </w:r>
      <w:r w:rsidRPr="00892812">
        <w:rPr>
          <w:rFonts w:ascii="宋体" w:hAnsi="宋体" w:cs="宋体"/>
          <w:color w:val="000000"/>
          <w:sz w:val="28"/>
          <w:szCs w:val="28"/>
        </w:rPr>
        <w:t>/</w:t>
      </w:r>
      <w:r w:rsidRPr="00892812">
        <w:rPr>
          <w:rFonts w:ascii="宋体" w:hAnsi="宋体" w:cs="宋体" w:hint="eastAsia"/>
          <w:color w:val="000000"/>
          <w:sz w:val="28"/>
          <w:szCs w:val="28"/>
        </w:rPr>
        <w:t>年，法人证书</w:t>
      </w:r>
      <w:r w:rsidRPr="00892812">
        <w:rPr>
          <w:rFonts w:ascii="宋体" w:hAnsi="宋体" w:cs="宋体"/>
          <w:color w:val="000000"/>
          <w:sz w:val="28"/>
          <w:szCs w:val="28"/>
        </w:rPr>
        <w:t>300</w:t>
      </w:r>
      <w:r w:rsidRPr="00892812">
        <w:rPr>
          <w:rFonts w:ascii="宋体" w:hAnsi="宋体" w:cs="宋体" w:hint="eastAsia"/>
          <w:color w:val="000000"/>
          <w:sz w:val="28"/>
          <w:szCs w:val="28"/>
        </w:rPr>
        <w:t>元</w:t>
      </w:r>
      <w:r w:rsidRPr="00892812">
        <w:rPr>
          <w:rFonts w:ascii="宋体" w:hAnsi="宋体" w:cs="宋体"/>
          <w:color w:val="000000"/>
          <w:sz w:val="28"/>
          <w:szCs w:val="28"/>
        </w:rPr>
        <w:t>/</w:t>
      </w:r>
      <w:r w:rsidRPr="00892812">
        <w:rPr>
          <w:rFonts w:ascii="宋体" w:hAnsi="宋体" w:cs="宋体" w:hint="eastAsia"/>
          <w:color w:val="000000"/>
          <w:sz w:val="28"/>
          <w:szCs w:val="28"/>
        </w:rPr>
        <w:t>年（以刷卡方式收取，不收取现金）</w:t>
      </w:r>
    </w:p>
    <w:p w:rsidR="00BB6509" w:rsidRDefault="00BB6509" w:rsidP="00C071BF">
      <w:pPr>
        <w:widowControl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</w:t>
      </w:r>
      <w:r w:rsidRPr="00892812">
        <w:rPr>
          <w:rFonts w:ascii="宋体" w:hAnsi="宋体" w:cs="宋体" w:hint="eastAsia"/>
          <w:kern w:val="0"/>
          <w:sz w:val="28"/>
          <w:szCs w:val="28"/>
        </w:rPr>
        <w:t>、入库会员企业必须完善网上资料，携带以上证件按要求到交易中心办理</w:t>
      </w:r>
      <w:r w:rsidRPr="00892812">
        <w:rPr>
          <w:rFonts w:ascii="宋体" w:hAnsi="宋体" w:cs="宋体"/>
          <w:kern w:val="0"/>
          <w:sz w:val="28"/>
          <w:szCs w:val="28"/>
        </w:rPr>
        <w:t>CA</w:t>
      </w:r>
      <w:r w:rsidRPr="00892812">
        <w:rPr>
          <w:rFonts w:ascii="宋体" w:hAnsi="宋体" w:cs="宋体" w:hint="eastAsia"/>
          <w:kern w:val="0"/>
          <w:sz w:val="28"/>
          <w:szCs w:val="28"/>
        </w:rPr>
        <w:t>数字证书。如果法定代表人亲自到场，可以在办理</w:t>
      </w:r>
      <w:r w:rsidRPr="00892812">
        <w:rPr>
          <w:rFonts w:ascii="宋体" w:hAnsi="宋体" w:cs="宋体"/>
          <w:kern w:val="0"/>
          <w:sz w:val="28"/>
          <w:szCs w:val="28"/>
        </w:rPr>
        <w:t>CA</w:t>
      </w:r>
      <w:r w:rsidRPr="00892812">
        <w:rPr>
          <w:rFonts w:ascii="宋体" w:hAnsi="宋体" w:cs="宋体" w:hint="eastAsia"/>
          <w:kern w:val="0"/>
          <w:sz w:val="28"/>
          <w:szCs w:val="28"/>
        </w:rPr>
        <w:t>数字证书时现场领取表格填写。</w:t>
      </w:r>
    </w:p>
    <w:p w:rsidR="00BB6509" w:rsidRPr="00892812" w:rsidRDefault="00BB6509" w:rsidP="00B17588">
      <w:pPr>
        <w:widowControl/>
        <w:ind w:firstLineChars="200" w:firstLine="560"/>
        <w:jc w:val="left"/>
        <w:rPr>
          <w:rFonts w:ascii="宋体" w:cs="宋体"/>
          <w:kern w:val="44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四、办理地址：平顶山市新城区祥云路与湖光路交叉楼路北（平顶山银行隔壁二楼）。客服电话：</w:t>
      </w:r>
      <w:r>
        <w:rPr>
          <w:rFonts w:ascii="宋体" w:hAnsi="宋体" w:cs="宋体"/>
          <w:kern w:val="0"/>
          <w:sz w:val="28"/>
          <w:szCs w:val="28"/>
        </w:rPr>
        <w:t xml:space="preserve">0371—96596.  </w:t>
      </w:r>
      <w:r w:rsidR="00A55E43" w:rsidRPr="00A55E43">
        <w:rPr>
          <w:rFonts w:ascii="宋体" w:hAnsi="宋体" w:cs="宋体"/>
          <w:kern w:val="0"/>
          <w:sz w:val="28"/>
          <w:szCs w:val="28"/>
        </w:rPr>
        <w:t>15617390786</w:t>
      </w:r>
      <w:bookmarkStart w:id="0" w:name="_GoBack"/>
      <w:bookmarkEnd w:id="0"/>
    </w:p>
    <w:sectPr w:rsidR="00BB6509" w:rsidRPr="00892812" w:rsidSect="00EF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6" w:rsidRDefault="005C0B16" w:rsidP="00C071BF">
      <w:r>
        <w:separator/>
      </w:r>
    </w:p>
  </w:endnote>
  <w:endnote w:type="continuationSeparator" w:id="0">
    <w:p w:rsidR="005C0B16" w:rsidRDefault="005C0B16" w:rsidP="00C0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6" w:rsidRDefault="005C0B16" w:rsidP="00C071BF">
      <w:r>
        <w:separator/>
      </w:r>
    </w:p>
  </w:footnote>
  <w:footnote w:type="continuationSeparator" w:id="0">
    <w:p w:rsidR="005C0B16" w:rsidRDefault="005C0B16" w:rsidP="00C0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E11"/>
    <w:multiLevelType w:val="multilevel"/>
    <w:tmpl w:val="38D74E11"/>
    <w:lvl w:ilvl="0">
      <w:start w:val="1"/>
      <w:numFmt w:val="decimal"/>
      <w:pStyle w:val="2"/>
      <w:lvlText w:val="%1、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E26"/>
    <w:rsid w:val="00055B88"/>
    <w:rsid w:val="00205D8B"/>
    <w:rsid w:val="002E5CE7"/>
    <w:rsid w:val="00406D36"/>
    <w:rsid w:val="00415BD5"/>
    <w:rsid w:val="004471EF"/>
    <w:rsid w:val="004B10B6"/>
    <w:rsid w:val="00526E78"/>
    <w:rsid w:val="00542B5D"/>
    <w:rsid w:val="005A48E6"/>
    <w:rsid w:val="005C0B16"/>
    <w:rsid w:val="005C6885"/>
    <w:rsid w:val="006060A7"/>
    <w:rsid w:val="00615028"/>
    <w:rsid w:val="00617CAF"/>
    <w:rsid w:val="0068565E"/>
    <w:rsid w:val="006B76A9"/>
    <w:rsid w:val="007867C9"/>
    <w:rsid w:val="007C4382"/>
    <w:rsid w:val="007E1D2E"/>
    <w:rsid w:val="00867180"/>
    <w:rsid w:val="00892812"/>
    <w:rsid w:val="008D4847"/>
    <w:rsid w:val="008E0E39"/>
    <w:rsid w:val="00943E55"/>
    <w:rsid w:val="0097619F"/>
    <w:rsid w:val="009A7B70"/>
    <w:rsid w:val="009E403C"/>
    <w:rsid w:val="00A455C7"/>
    <w:rsid w:val="00A55E43"/>
    <w:rsid w:val="00A61861"/>
    <w:rsid w:val="00A868A6"/>
    <w:rsid w:val="00A95F4F"/>
    <w:rsid w:val="00AA0E57"/>
    <w:rsid w:val="00B17588"/>
    <w:rsid w:val="00B568C8"/>
    <w:rsid w:val="00B76D48"/>
    <w:rsid w:val="00BB6509"/>
    <w:rsid w:val="00BC7BF3"/>
    <w:rsid w:val="00BE3D93"/>
    <w:rsid w:val="00C071BF"/>
    <w:rsid w:val="00C3254B"/>
    <w:rsid w:val="00C87C54"/>
    <w:rsid w:val="00CA0E26"/>
    <w:rsid w:val="00D50E56"/>
    <w:rsid w:val="00D7085B"/>
    <w:rsid w:val="00D91C35"/>
    <w:rsid w:val="00DE2AA2"/>
    <w:rsid w:val="00E4640B"/>
    <w:rsid w:val="00E60896"/>
    <w:rsid w:val="00EF12E9"/>
    <w:rsid w:val="00F3709F"/>
    <w:rsid w:val="00F540DB"/>
    <w:rsid w:val="00F7588B"/>
    <w:rsid w:val="69B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E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EF12E9"/>
    <w:pPr>
      <w:keepNext/>
      <w:keepLines/>
      <w:numPr>
        <w:numId w:val="1"/>
      </w:numPr>
      <w:spacing w:before="260" w:after="260" w:line="415" w:lineRule="auto"/>
      <w:outlineLvl w:val="1"/>
    </w:pPr>
    <w:rPr>
      <w:rFonts w:ascii="Cambria" w:hAnsi="Cambria" w:cs="Cambr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EF12E9"/>
    <w:rPr>
      <w:rFonts w:ascii="Cambria" w:eastAsia="宋体" w:hAnsi="Cambria" w:cs="Cambria"/>
      <w:kern w:val="2"/>
      <w:sz w:val="32"/>
      <w:szCs w:val="32"/>
      <w:lang w:val="en-US" w:eastAsia="zh-CN"/>
    </w:rPr>
  </w:style>
  <w:style w:type="character" w:styleId="a3">
    <w:name w:val="Hyperlink"/>
    <w:uiPriority w:val="99"/>
    <w:rsid w:val="00EF12E9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0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C071BF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7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C071BF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subject/>
  <dc:creator>User</dc:creator>
  <cp:keywords/>
  <dc:description/>
  <cp:lastModifiedBy>平顶山市公共资源交易中心:平顶山市管理员</cp:lastModifiedBy>
  <cp:revision>18</cp:revision>
  <cp:lastPrinted>2013-08-21T10:29:00Z</cp:lastPrinted>
  <dcterms:created xsi:type="dcterms:W3CDTF">2013-09-03T07:52:00Z</dcterms:created>
  <dcterms:modified xsi:type="dcterms:W3CDTF">2019-08-27T01:37:00Z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