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3F" w:rsidRDefault="00ED3D04" w:rsidP="006F27E1">
      <w:pPr>
        <w:widowControl/>
        <w:shd w:val="clear" w:color="auto" w:fill="FFFFFF"/>
        <w:spacing w:before="100" w:beforeAutospacing="1" w:after="100" w:afterAutospacing="1"/>
        <w:jc w:val="center"/>
        <w:rPr>
          <w:rFonts w:ascii="宋体" w:hAnsi="宋体"/>
          <w:sz w:val="28"/>
          <w:szCs w:val="28"/>
        </w:rPr>
      </w:pPr>
      <w:r>
        <w:rPr>
          <w:rFonts w:ascii="宋体" w:hAnsi="宋体" w:hint="eastAsia"/>
          <w:sz w:val="28"/>
          <w:szCs w:val="28"/>
        </w:rPr>
        <w:t>平顶山新华区法院室内装饰工程</w:t>
      </w:r>
    </w:p>
    <w:p w:rsidR="003F4F3F" w:rsidRDefault="00ED3D04" w:rsidP="006F27E1">
      <w:pPr>
        <w:widowControl/>
        <w:shd w:val="clear" w:color="auto" w:fill="FFFFFF"/>
        <w:spacing w:before="100" w:beforeAutospacing="1" w:after="100" w:afterAutospacing="1"/>
        <w:jc w:val="center"/>
        <w:rPr>
          <w:rFonts w:ascii="宋体" w:hAnsi="宋体"/>
          <w:sz w:val="28"/>
          <w:szCs w:val="28"/>
        </w:rPr>
      </w:pPr>
      <w:r>
        <w:rPr>
          <w:rFonts w:ascii="宋体" w:hAnsi="宋体" w:hint="eastAsia"/>
          <w:sz w:val="28"/>
          <w:szCs w:val="28"/>
        </w:rPr>
        <w:t>招标公告</w:t>
      </w:r>
    </w:p>
    <w:p w:rsidR="003F4F3F" w:rsidRDefault="00ED3D04" w:rsidP="006F27E1">
      <w:pPr>
        <w:widowControl/>
        <w:ind w:firstLineChars="187" w:firstLine="424"/>
        <w:jc w:val="left"/>
        <w:rPr>
          <w:rFonts w:ascii="宋体" w:hAnsi="宋体" w:cs="宋体"/>
          <w:b/>
          <w:spacing w:val="8"/>
          <w:kern w:val="0"/>
          <w:szCs w:val="21"/>
        </w:rPr>
      </w:pPr>
      <w:r>
        <w:rPr>
          <w:rFonts w:ascii="宋体" w:hAnsi="宋体" w:cs="宋体" w:hint="eastAsia"/>
          <w:b/>
          <w:spacing w:val="8"/>
          <w:kern w:val="0"/>
          <w:szCs w:val="21"/>
        </w:rPr>
        <w:t>一、招标条件</w:t>
      </w:r>
    </w:p>
    <w:p w:rsidR="003F4F3F" w:rsidRDefault="00ED3D04" w:rsidP="006F27E1">
      <w:pPr>
        <w:widowControl/>
        <w:ind w:firstLineChars="187" w:firstLine="423"/>
        <w:jc w:val="left"/>
        <w:rPr>
          <w:rFonts w:ascii="宋体" w:hAnsi="宋体" w:cs="宋体"/>
          <w:spacing w:val="8"/>
          <w:kern w:val="0"/>
          <w:szCs w:val="21"/>
        </w:rPr>
      </w:pPr>
      <w:r>
        <w:rPr>
          <w:rFonts w:ascii="宋体" w:hAnsi="宋体" w:cs="宋体" w:hint="eastAsia"/>
          <w:spacing w:val="8"/>
          <w:kern w:val="0"/>
          <w:szCs w:val="21"/>
        </w:rPr>
        <w:t>平顶山新华区法院室内装饰工程已经相关部门批准建设，河南创达建设工程管理有限公司受平顶山市新华区人民法院的委托，对该项目施工进行公开招标，欢迎符合条件的潜在投标人报名并参加投标。</w:t>
      </w:r>
    </w:p>
    <w:p w:rsidR="003F4F3F" w:rsidRDefault="00ED3D04" w:rsidP="006F27E1">
      <w:pPr>
        <w:widowControl/>
        <w:ind w:firstLineChars="187" w:firstLine="424"/>
        <w:jc w:val="left"/>
        <w:rPr>
          <w:rFonts w:ascii="宋体" w:hAnsi="宋体" w:cs="宋体"/>
          <w:b/>
          <w:spacing w:val="8"/>
          <w:kern w:val="0"/>
          <w:szCs w:val="21"/>
        </w:rPr>
      </w:pPr>
      <w:r>
        <w:rPr>
          <w:rFonts w:ascii="宋体" w:hAnsi="宋体" w:cs="宋体" w:hint="eastAsia"/>
          <w:b/>
          <w:spacing w:val="8"/>
          <w:kern w:val="0"/>
          <w:szCs w:val="21"/>
        </w:rPr>
        <w:t>二、工程概况与招标范围：</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2.1工程名称：平顶山新华区法院室内装饰工程</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2.2采购编号：</w:t>
      </w:r>
      <w:r>
        <w:rPr>
          <w:rFonts w:ascii="宋体" w:hAnsi="宋体" w:cs="宋体"/>
          <w:spacing w:val="8"/>
          <w:kern w:val="0"/>
          <w:szCs w:val="21"/>
        </w:rPr>
        <w:t>PXZC-ZX-2017032</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2.3建设地点：平顶山市新城区凤凰山路与未来大道交叉口东北侧</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2.4资金来源及落实情况：财政资金,约1200万元，已落实；</w:t>
      </w:r>
      <w:r>
        <w:rPr>
          <w:rFonts w:ascii="宋体" w:hAnsi="宋体" w:cs="宋体"/>
          <w:spacing w:val="8"/>
          <w:kern w:val="0"/>
          <w:szCs w:val="21"/>
        </w:rPr>
        <w:t xml:space="preserve"> </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2.5招标范围：施工图设计范围内招标人指定的发包内容，详见工程量清单。</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2.6标段划分：本次招标为一个施工标段。</w:t>
      </w:r>
    </w:p>
    <w:p w:rsidR="003F4F3F" w:rsidRDefault="00ED3D04" w:rsidP="006F27E1">
      <w:pPr>
        <w:widowControl/>
        <w:ind w:firstLineChars="187" w:firstLine="424"/>
        <w:jc w:val="left"/>
        <w:rPr>
          <w:rFonts w:ascii="宋体" w:hAnsi="宋体" w:cs="宋体"/>
          <w:spacing w:val="8"/>
          <w:kern w:val="0"/>
          <w:szCs w:val="21"/>
        </w:rPr>
      </w:pPr>
      <w:r>
        <w:rPr>
          <w:rFonts w:ascii="宋体" w:hAnsi="宋体" w:cs="宋体" w:hint="eastAsia"/>
          <w:b/>
          <w:spacing w:val="8"/>
          <w:kern w:val="0"/>
          <w:szCs w:val="21"/>
        </w:rPr>
        <w:t>三、投标人资格要求</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3. 1具有独立法人资格，持有有效的企业法人营业执照、税务登记证、组织机构代码证（或三证合一），</w:t>
      </w:r>
      <w:r>
        <w:rPr>
          <w:rFonts w:ascii="宋体" w:hAnsi="宋体" w:hint="eastAsia"/>
          <w:szCs w:val="21"/>
        </w:rPr>
        <w:t>具有有效的企业安全生产许可证及企业基本账户开户许可证</w:t>
      </w:r>
      <w:r>
        <w:rPr>
          <w:rFonts w:ascii="宋体" w:hAnsi="宋体" w:cs="宋体" w:hint="eastAsia"/>
          <w:spacing w:val="8"/>
          <w:kern w:val="0"/>
          <w:szCs w:val="21"/>
        </w:rPr>
        <w:t>。</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3.2投标人须具备以下资质：建筑装修装饰工程专业承包贰级及以上资质。</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3.3拟派项目经理具有房屋建筑工程专业壹级注册建造师执业证书（不含临时），并具备有效的安全生产考核合格证书（网上可查询，并提供查询结果截图），没有正在施工和正在承接的工程项目（出具由法定代表人、项目经理、技术负责人及代理人共同亲笔签署的无在建</w:t>
      </w:r>
      <w:bookmarkStart w:id="0" w:name="_GoBack"/>
      <w:r>
        <w:rPr>
          <w:rFonts w:ascii="宋体" w:hAnsi="宋体" w:cs="宋体" w:hint="eastAsia"/>
          <w:spacing w:val="8"/>
          <w:kern w:val="0"/>
          <w:szCs w:val="21"/>
        </w:rPr>
        <w:t>书面</w:t>
      </w:r>
      <w:bookmarkEnd w:id="0"/>
      <w:r>
        <w:rPr>
          <w:rFonts w:ascii="宋体" w:hAnsi="宋体" w:cs="宋体" w:hint="eastAsia"/>
          <w:spacing w:val="8"/>
          <w:kern w:val="0"/>
          <w:szCs w:val="21"/>
        </w:rPr>
        <w:t>承诺书；</w:t>
      </w:r>
      <w:r>
        <w:rPr>
          <w:rFonts w:ascii="宋体" w:hAnsi="宋体" w:cs="宋体"/>
          <w:spacing w:val="8"/>
          <w:kern w:val="0"/>
          <w:szCs w:val="21"/>
        </w:rPr>
        <w:t>报名合格的投标人项目经理在投标期间不得更换</w:t>
      </w:r>
      <w:r>
        <w:rPr>
          <w:rFonts w:ascii="宋体" w:hAnsi="宋体" w:cs="宋体" w:hint="eastAsia"/>
          <w:spacing w:val="8"/>
          <w:kern w:val="0"/>
          <w:szCs w:val="21"/>
        </w:rPr>
        <w:t>）；拟派技术负责人须具有相关专业中级及以上职称（职称网上可查询，并提供查询结果截图）；拟派施工员、</w:t>
      </w:r>
      <w:proofErr w:type="gramStart"/>
      <w:r>
        <w:rPr>
          <w:rFonts w:ascii="宋体" w:hAnsi="宋体" w:cs="宋体" w:hint="eastAsia"/>
          <w:spacing w:val="8"/>
          <w:kern w:val="0"/>
          <w:szCs w:val="21"/>
        </w:rPr>
        <w:t>质量员</w:t>
      </w:r>
      <w:proofErr w:type="gramEnd"/>
      <w:r>
        <w:rPr>
          <w:rFonts w:ascii="宋体" w:hAnsi="宋体" w:cs="宋体" w:hint="eastAsia"/>
          <w:spacing w:val="8"/>
          <w:kern w:val="0"/>
          <w:szCs w:val="21"/>
        </w:rPr>
        <w:t>或质检员、专职安全员、资料员、材料员、</w:t>
      </w:r>
      <w:proofErr w:type="gramStart"/>
      <w:r>
        <w:rPr>
          <w:rFonts w:ascii="宋体" w:hAnsi="宋体" w:cs="宋体" w:hint="eastAsia"/>
          <w:spacing w:val="8"/>
          <w:kern w:val="0"/>
          <w:szCs w:val="21"/>
        </w:rPr>
        <w:t>标准员</w:t>
      </w:r>
      <w:proofErr w:type="gramEnd"/>
      <w:r>
        <w:rPr>
          <w:rFonts w:ascii="宋体" w:hAnsi="宋体" w:cs="宋体" w:hint="eastAsia"/>
          <w:spacing w:val="8"/>
          <w:kern w:val="0"/>
          <w:szCs w:val="21"/>
        </w:rPr>
        <w:t>具有有效的岗位证书（网上可查询，并提供查询网页）。</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3.4近</w:t>
      </w:r>
      <w:proofErr w:type="gramStart"/>
      <w:r>
        <w:rPr>
          <w:rFonts w:ascii="宋体" w:hAnsi="宋体" w:cs="宋体" w:hint="eastAsia"/>
          <w:spacing w:val="8"/>
          <w:kern w:val="0"/>
          <w:szCs w:val="21"/>
        </w:rPr>
        <w:t>三</w:t>
      </w:r>
      <w:proofErr w:type="gramEnd"/>
      <w:r>
        <w:rPr>
          <w:rFonts w:ascii="宋体" w:hAnsi="宋体" w:cs="宋体" w:hint="eastAsia"/>
          <w:spacing w:val="8"/>
          <w:kern w:val="0"/>
          <w:szCs w:val="21"/>
        </w:rPr>
        <w:t>年度（2014、2015、2016年度）财务状况良好（</w:t>
      </w:r>
      <w:proofErr w:type="gramStart"/>
      <w:r>
        <w:rPr>
          <w:rFonts w:ascii="宋体" w:hAnsi="宋体" w:cs="宋体" w:hint="eastAsia"/>
          <w:spacing w:val="8"/>
          <w:kern w:val="0"/>
          <w:szCs w:val="21"/>
        </w:rPr>
        <w:t>应附经会计师</w:t>
      </w:r>
      <w:proofErr w:type="gramEnd"/>
      <w:r>
        <w:rPr>
          <w:rFonts w:ascii="宋体" w:hAnsi="宋体" w:cs="宋体" w:hint="eastAsia"/>
          <w:spacing w:val="8"/>
          <w:kern w:val="0"/>
          <w:szCs w:val="21"/>
        </w:rPr>
        <w:t>事务所或审计机构审计的带有防伪标识的网上可查询的财务会计报表；如投标单位为新成立企业，提供自注册年度后的经审计的带有防伪标识的网上可查询的财务会计报表）</w:t>
      </w:r>
      <w:r>
        <w:rPr>
          <w:rFonts w:ascii="宋体" w:hAnsi="宋体" w:cs="宋体"/>
          <w:spacing w:val="8"/>
          <w:kern w:val="0"/>
          <w:szCs w:val="21"/>
        </w:rPr>
        <w:t>(</w:t>
      </w:r>
      <w:r>
        <w:rPr>
          <w:rFonts w:ascii="宋体" w:hAnsi="宋体" w:cs="宋体" w:hint="eastAsia"/>
          <w:spacing w:val="8"/>
          <w:kern w:val="0"/>
          <w:szCs w:val="21"/>
        </w:rPr>
        <w:t>需</w:t>
      </w:r>
      <w:r>
        <w:rPr>
          <w:rFonts w:ascii="宋体" w:hAnsi="宋体" w:cs="宋体"/>
          <w:spacing w:val="8"/>
          <w:kern w:val="0"/>
          <w:szCs w:val="21"/>
        </w:rPr>
        <w:t>网上可查,并提供查询网页)</w:t>
      </w:r>
      <w:r>
        <w:rPr>
          <w:rFonts w:ascii="宋体" w:hAnsi="宋体"/>
          <w:sz w:val="30"/>
          <w:szCs w:val="30"/>
        </w:rPr>
        <w:t>。</w:t>
      </w:r>
    </w:p>
    <w:p w:rsidR="003F4F3F" w:rsidRDefault="00ED3D04" w:rsidP="006F27E1">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3.5近年来无重大安全事故且在人员、设备、资金等方面具有相应的施工能力；无不良行为记录且信誉良好。</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3.6拟派项目经理、技术负责人、施工员、</w:t>
      </w:r>
      <w:proofErr w:type="gramStart"/>
      <w:r>
        <w:rPr>
          <w:rFonts w:ascii="宋体" w:hAnsi="宋体" w:cs="宋体" w:hint="eastAsia"/>
          <w:spacing w:val="8"/>
          <w:kern w:val="0"/>
          <w:szCs w:val="21"/>
        </w:rPr>
        <w:t>质量员</w:t>
      </w:r>
      <w:proofErr w:type="gramEnd"/>
      <w:r>
        <w:rPr>
          <w:rFonts w:ascii="宋体" w:hAnsi="宋体" w:cs="宋体" w:hint="eastAsia"/>
          <w:spacing w:val="8"/>
          <w:kern w:val="0"/>
          <w:szCs w:val="21"/>
        </w:rPr>
        <w:t>或质检员、专职安全员、资料员、材料员、</w:t>
      </w:r>
      <w:proofErr w:type="gramStart"/>
      <w:r>
        <w:rPr>
          <w:rFonts w:ascii="宋体" w:hAnsi="宋体" w:cs="宋体" w:hint="eastAsia"/>
          <w:spacing w:val="8"/>
          <w:kern w:val="0"/>
          <w:szCs w:val="21"/>
        </w:rPr>
        <w:t>标准员</w:t>
      </w:r>
      <w:proofErr w:type="gramEnd"/>
      <w:r>
        <w:rPr>
          <w:rFonts w:ascii="宋体" w:hAnsi="宋体" w:cs="宋体" w:hint="eastAsia"/>
          <w:spacing w:val="8"/>
          <w:kern w:val="0"/>
          <w:szCs w:val="21"/>
        </w:rPr>
        <w:t>及被授权委托人须为本单位正式员工，须提供以下证明材料：①在河南省建筑市场监管信息系统暨一体化工作平台注册的查询页面截图（加盖公章）；</w:t>
      </w:r>
      <w:r>
        <w:rPr>
          <w:rFonts w:ascii="宋体" w:hAnsi="宋体" w:cs="宋体" w:hint="eastAsia"/>
          <w:spacing w:val="8"/>
          <w:kern w:val="0"/>
          <w:szCs w:val="21"/>
        </w:rPr>
        <w:lastRenderedPageBreak/>
        <w:t>②提供投标人与其签订的劳动合同、投标企业与其有合法的工资关系及身份证（提供2017年1月至2017年8月的工资单）及2017年1月至2017年8月本单位连续为其缴纳的可查询的社保或证明（社保至少包括养老、医疗、失业保险、生育保险、工伤保险）；报名时一并提交查询页面及查询途径，社保部门未提供网络查询服务的需由社保部门出具证明）。</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3.7投标人需提供企业所在地检察院出具的无行贿犯罪档案查询的证明（符合</w:t>
      </w:r>
      <w:proofErr w:type="gramStart"/>
      <w:r>
        <w:rPr>
          <w:rFonts w:ascii="宋体" w:hAnsi="宋体" w:cs="宋体" w:hint="eastAsia"/>
          <w:spacing w:val="8"/>
          <w:kern w:val="0"/>
          <w:szCs w:val="21"/>
        </w:rPr>
        <w:t>豫检会</w:t>
      </w:r>
      <w:proofErr w:type="gramEnd"/>
      <w:r>
        <w:rPr>
          <w:rFonts w:ascii="宋体" w:hAnsi="宋体" w:cs="宋体" w:hint="eastAsia"/>
          <w:spacing w:val="8"/>
          <w:kern w:val="0"/>
          <w:szCs w:val="21"/>
        </w:rPr>
        <w:t>【2015】7号文件规定），应当针对投标单位、法定代表人、项目经理进行行贿犯罪档案查询（该公告发布以后所开具的且在有效期内的证明)。</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3.8投标人需提供“信用中国”网站的“失信被执行人”和“重大税收违法案件当事人名单”、“中国政府采购”网站的“政府采购严重违法失信行为记录名单”查询结果页面截图，不得有不良记录（执行财库【2016】125号文）。</w:t>
      </w:r>
      <w:r>
        <w:rPr>
          <w:rFonts w:ascii="宋体" w:hAnsi="宋体" w:cs="宋体"/>
          <w:spacing w:val="8"/>
          <w:kern w:val="0"/>
          <w:szCs w:val="21"/>
        </w:rPr>
        <w:t xml:space="preserve"> </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3.9类似业绩：投标人2014年9月以来承担过1200万元及以上类似装修工程施工业绩（时间以合同签订时间为准）；业绩材料包括中标通知书、合同、竣工验收报告</w:t>
      </w:r>
      <w:r>
        <w:rPr>
          <w:rFonts w:ascii="宋体" w:hAnsi="宋体" w:cs="宋体"/>
          <w:spacing w:val="8"/>
          <w:kern w:val="0"/>
          <w:szCs w:val="21"/>
        </w:rPr>
        <w:t>（</w:t>
      </w:r>
      <w:r>
        <w:rPr>
          <w:rFonts w:ascii="宋体" w:hAnsi="宋体" w:cs="宋体" w:hint="eastAsia"/>
          <w:spacing w:val="8"/>
          <w:kern w:val="0"/>
          <w:szCs w:val="21"/>
        </w:rPr>
        <w:t>至少</w:t>
      </w:r>
      <w:r>
        <w:rPr>
          <w:rFonts w:ascii="宋体" w:hAnsi="宋体" w:cs="宋体"/>
          <w:spacing w:val="8"/>
          <w:kern w:val="0"/>
          <w:szCs w:val="21"/>
        </w:rPr>
        <w:t>须建设单位、设计单位、施工单位、监理单位签字并加章）</w:t>
      </w:r>
      <w:r>
        <w:rPr>
          <w:rFonts w:ascii="宋体" w:hAnsi="宋体" w:cs="宋体" w:hint="eastAsia"/>
          <w:spacing w:val="8"/>
          <w:kern w:val="0"/>
          <w:szCs w:val="21"/>
        </w:rPr>
        <w:t>，并提供网站上发布的中标公示的有效查询途径及查询结果彩色页面，否则不予认可。</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3.10投标人报名时需提供无虚假资料承诺书，承诺书应由法定代表人、项目经理、技术负责人及代理人共同亲笔签字并加盖投标人公章。承诺书内容包括但不仅限于以下内容：我单位在报名、投标期间所提供的所有资料均为真实有效的，招标人有权在任何时间核实其真实性。如提供虚假资料，我单位愿意承担由此导致的报名无效或视为放弃中标资格及由此引起的不良后果并愿意承担法律责任。</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3.11本次招标不接受联合体投标。</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3.12本次招标实行资格后审，资格审查的具体要求见招标文件。</w:t>
      </w:r>
    </w:p>
    <w:p w:rsidR="003F4F3F" w:rsidRDefault="00ED3D04" w:rsidP="006F27E1">
      <w:pPr>
        <w:widowControl/>
        <w:spacing w:line="366" w:lineRule="exact"/>
        <w:ind w:firstLineChars="187" w:firstLine="424"/>
        <w:jc w:val="left"/>
        <w:rPr>
          <w:rFonts w:ascii="宋体" w:hAnsi="宋体" w:cs="宋体"/>
          <w:b/>
          <w:spacing w:val="8"/>
          <w:kern w:val="0"/>
          <w:szCs w:val="21"/>
        </w:rPr>
      </w:pPr>
      <w:r>
        <w:rPr>
          <w:rFonts w:ascii="宋体" w:hAnsi="宋体" w:cs="宋体" w:hint="eastAsia"/>
          <w:b/>
          <w:spacing w:val="8"/>
          <w:kern w:val="0"/>
          <w:szCs w:val="21"/>
        </w:rPr>
        <w:t>四、</w:t>
      </w:r>
      <w:r w:rsidR="00594240">
        <w:rPr>
          <w:rFonts w:ascii="宋体" w:hAnsi="宋体" w:cs="宋体" w:hint="eastAsia"/>
          <w:b/>
          <w:spacing w:val="8"/>
          <w:kern w:val="0"/>
          <w:szCs w:val="21"/>
        </w:rPr>
        <w:t>报名及</w:t>
      </w:r>
      <w:r>
        <w:rPr>
          <w:rFonts w:ascii="宋体" w:hAnsi="宋体" w:cs="宋体" w:hint="eastAsia"/>
          <w:b/>
          <w:spacing w:val="8"/>
          <w:kern w:val="0"/>
          <w:szCs w:val="21"/>
        </w:rPr>
        <w:t>招标文件的获取</w:t>
      </w:r>
    </w:p>
    <w:p w:rsidR="00594240" w:rsidRPr="00594240" w:rsidRDefault="00594240" w:rsidP="006F27E1">
      <w:pPr>
        <w:widowControl/>
        <w:spacing w:line="366" w:lineRule="exact"/>
        <w:ind w:firstLineChars="188" w:firstLine="425"/>
        <w:jc w:val="left"/>
        <w:rPr>
          <w:rFonts w:ascii="宋体" w:hAnsi="宋体" w:cs="宋体"/>
          <w:spacing w:val="8"/>
          <w:kern w:val="0"/>
          <w:szCs w:val="21"/>
        </w:rPr>
      </w:pPr>
      <w:r w:rsidRPr="00594240">
        <w:rPr>
          <w:rFonts w:ascii="宋体" w:hAnsi="宋体" w:cs="宋体" w:hint="eastAsia"/>
          <w:spacing w:val="8"/>
          <w:kern w:val="0"/>
          <w:szCs w:val="21"/>
        </w:rPr>
        <w:t>4.1报名时间：2017年11月</w:t>
      </w:r>
      <w:r>
        <w:rPr>
          <w:rFonts w:ascii="宋体" w:hAnsi="宋体" w:cs="宋体" w:hint="eastAsia"/>
          <w:spacing w:val="8"/>
          <w:kern w:val="0"/>
          <w:szCs w:val="21"/>
        </w:rPr>
        <w:t>17</w:t>
      </w:r>
      <w:r w:rsidRPr="00594240">
        <w:rPr>
          <w:rFonts w:ascii="宋体" w:hAnsi="宋体" w:cs="宋体" w:hint="eastAsia"/>
          <w:spacing w:val="8"/>
          <w:kern w:val="0"/>
          <w:szCs w:val="21"/>
        </w:rPr>
        <w:t>日至2017年11月</w:t>
      </w:r>
      <w:r>
        <w:rPr>
          <w:rFonts w:ascii="宋体" w:hAnsi="宋体" w:cs="宋体" w:hint="eastAsia"/>
          <w:spacing w:val="8"/>
          <w:kern w:val="0"/>
          <w:szCs w:val="21"/>
        </w:rPr>
        <w:t>23</w:t>
      </w:r>
      <w:r w:rsidRPr="00594240">
        <w:rPr>
          <w:rFonts w:ascii="宋体" w:hAnsi="宋体" w:cs="宋体" w:hint="eastAsia"/>
          <w:spacing w:val="8"/>
          <w:kern w:val="0"/>
          <w:szCs w:val="21"/>
        </w:rPr>
        <w:t>日。</w:t>
      </w:r>
    </w:p>
    <w:p w:rsidR="00594240" w:rsidRPr="00594240" w:rsidRDefault="00594240" w:rsidP="006F27E1">
      <w:pPr>
        <w:widowControl/>
        <w:spacing w:line="366" w:lineRule="exact"/>
        <w:ind w:firstLineChars="188" w:firstLine="425"/>
        <w:jc w:val="left"/>
        <w:rPr>
          <w:rFonts w:ascii="宋体" w:hAnsi="宋体" w:cs="宋体"/>
          <w:spacing w:val="8"/>
          <w:kern w:val="0"/>
          <w:szCs w:val="21"/>
        </w:rPr>
      </w:pPr>
      <w:r w:rsidRPr="00594240">
        <w:rPr>
          <w:rFonts w:ascii="宋体" w:hAnsi="宋体" w:cs="宋体" w:hint="eastAsia"/>
          <w:spacing w:val="8"/>
          <w:kern w:val="0"/>
          <w:szCs w:val="21"/>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594240" w:rsidRPr="00594240" w:rsidRDefault="00594240" w:rsidP="006F27E1">
      <w:pPr>
        <w:widowControl/>
        <w:spacing w:line="366" w:lineRule="exact"/>
        <w:ind w:firstLineChars="188" w:firstLine="425"/>
        <w:jc w:val="left"/>
        <w:rPr>
          <w:rFonts w:ascii="宋体" w:hAnsi="宋体" w:cs="宋体"/>
          <w:spacing w:val="8"/>
          <w:kern w:val="0"/>
          <w:szCs w:val="21"/>
        </w:rPr>
      </w:pPr>
      <w:r w:rsidRPr="00594240">
        <w:rPr>
          <w:rFonts w:ascii="宋体" w:hAnsi="宋体" w:cs="宋体" w:hint="eastAsia"/>
          <w:spacing w:val="8"/>
          <w:kern w:val="0"/>
          <w:szCs w:val="21"/>
        </w:rPr>
        <w:t>链接地址：http://www.pdsggzy.com/fwzn/11020.jhtml</w:t>
      </w:r>
    </w:p>
    <w:p w:rsidR="00594240" w:rsidRDefault="00594240" w:rsidP="006F27E1">
      <w:pPr>
        <w:widowControl/>
        <w:spacing w:line="366" w:lineRule="exact"/>
        <w:ind w:firstLineChars="188" w:firstLine="425"/>
        <w:jc w:val="left"/>
        <w:rPr>
          <w:rFonts w:ascii="宋体" w:hAnsi="宋体" w:cs="宋体"/>
          <w:spacing w:val="8"/>
          <w:kern w:val="0"/>
          <w:szCs w:val="21"/>
        </w:rPr>
      </w:pPr>
      <w:r w:rsidRPr="00594240">
        <w:rPr>
          <w:rFonts w:ascii="宋体" w:hAnsi="宋体" w:cs="宋体" w:hint="eastAsia"/>
          <w:spacing w:val="8"/>
          <w:kern w:val="0"/>
          <w:szCs w:val="21"/>
        </w:rPr>
        <w:t>办理CA证书：http://www.pdsggzy.com/tzgg/10814.jhtml</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4.3（1）招标文件出售时间：同报名时间。</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（2）招标文件售价人民币800元，售后不退。</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（3）缴费方式：转账或电汇支付资格预审文件费到指定账户。</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支付账户名称必须和潜在供应商名称一致且已在平顶山市公共资源交易投标人（供应商）库中录入的账户（基本户或一般户均可，不支持结算卡支付）</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（4）汇入账户和</w:t>
      </w:r>
      <w:proofErr w:type="gramStart"/>
      <w:r>
        <w:rPr>
          <w:rFonts w:ascii="宋体" w:hAnsi="宋体" w:cs="宋体" w:hint="eastAsia"/>
          <w:spacing w:val="8"/>
          <w:kern w:val="0"/>
          <w:szCs w:val="21"/>
        </w:rPr>
        <w:t>帐号</w:t>
      </w:r>
      <w:proofErr w:type="gramEnd"/>
      <w:r>
        <w:rPr>
          <w:rFonts w:ascii="宋体" w:hAnsi="宋体" w:cs="宋体" w:hint="eastAsia"/>
          <w:spacing w:val="8"/>
          <w:kern w:val="0"/>
          <w:szCs w:val="21"/>
        </w:rPr>
        <w:t>：</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收款单位全称：平顶山市公共资源交易中心</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账 号：6013301012010093076</w:t>
      </w:r>
    </w:p>
    <w:p w:rsidR="003F4F3F" w:rsidRDefault="00ED3D04" w:rsidP="006F27E1">
      <w:pPr>
        <w:widowControl/>
        <w:spacing w:line="366" w:lineRule="exact"/>
        <w:ind w:firstLineChars="188" w:firstLine="425"/>
        <w:jc w:val="left"/>
        <w:rPr>
          <w:rFonts w:ascii="宋体" w:hAnsi="宋体" w:cs="宋体"/>
          <w:spacing w:val="8"/>
          <w:kern w:val="0"/>
          <w:szCs w:val="21"/>
        </w:rPr>
      </w:pPr>
      <w:r>
        <w:rPr>
          <w:rFonts w:ascii="宋体" w:hAnsi="宋体" w:cs="宋体" w:hint="eastAsia"/>
          <w:spacing w:val="8"/>
          <w:kern w:val="0"/>
          <w:szCs w:val="21"/>
        </w:rPr>
        <w:t>开户银行：平顶山银行行政中心支行</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lastRenderedPageBreak/>
        <w:t>（5）潜在供应商网上报名、招标文件费转账成功后，须在平顶山市公共资源电子化交易系统中，将招标文件</w:t>
      </w:r>
      <w:proofErr w:type="gramStart"/>
      <w:r>
        <w:rPr>
          <w:rFonts w:ascii="宋体" w:hAnsi="宋体" w:cs="宋体" w:hint="eastAsia"/>
          <w:spacing w:val="8"/>
          <w:kern w:val="0"/>
          <w:szCs w:val="21"/>
        </w:rPr>
        <w:t>费成功</w:t>
      </w:r>
      <w:proofErr w:type="gramEnd"/>
      <w:r>
        <w:rPr>
          <w:rFonts w:ascii="宋体" w:hAnsi="宋体" w:cs="宋体" w:hint="eastAsia"/>
          <w:spacing w:val="8"/>
          <w:kern w:val="0"/>
          <w:szCs w:val="21"/>
        </w:rPr>
        <w:t>绑定至所投项目和标段，之后方可下载招标文件，纸质招标文件不再出售。具体操作请查看以下链接：</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链接地址：http://www.pdsggzy.com/fwzn/11597.jhtml</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注：考虑到人为操作和跨行转账时间延误等因素，招标文件费绑定工作的截止时间为开始报名起至报名截止时间后两天，请潜在供应商尽早进行招标文件费绑定工作。</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4.4其他事项</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1）投标人应仔细阅读操作手册，在本项目公告及文件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（2）招标文件费收取，交费绑定后才能下载招标文件。</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（3）招标文件下载时间：2017年11月17日至2017年12月10日（投标截止时间前1日24:00）。</w:t>
      </w:r>
    </w:p>
    <w:p w:rsidR="003F4F3F" w:rsidRDefault="00ED3D04">
      <w:pPr>
        <w:widowControl/>
        <w:ind w:firstLineChars="176" w:firstLine="399"/>
        <w:jc w:val="left"/>
        <w:rPr>
          <w:rFonts w:ascii="宋体" w:hAnsi="宋体" w:cs="宋体"/>
          <w:b/>
          <w:spacing w:val="8"/>
          <w:kern w:val="0"/>
          <w:szCs w:val="21"/>
        </w:rPr>
      </w:pPr>
      <w:r>
        <w:rPr>
          <w:rFonts w:ascii="宋体" w:hAnsi="宋体" w:cs="宋体" w:hint="eastAsia"/>
          <w:b/>
          <w:spacing w:val="8"/>
          <w:kern w:val="0"/>
          <w:szCs w:val="21"/>
        </w:rPr>
        <w:t>五、投标文件提交截止时间及地点：</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5.1提交截止时间：2017年12月11日上午10 ：00（北京时间，如有变动，另行通知）</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5.2地点：平顶山市公共资源交易中心（平顶山市新城区行政综合办公楼七楼，地址：平顶山市新城区清风路与福佑路交叉口）。</w:t>
      </w:r>
    </w:p>
    <w:p w:rsidR="003F4F3F" w:rsidRDefault="00ED3D04" w:rsidP="00594240">
      <w:pPr>
        <w:widowControl/>
        <w:ind w:firstLineChars="188" w:firstLine="425"/>
        <w:jc w:val="left"/>
        <w:rPr>
          <w:rFonts w:ascii="宋体" w:hAnsi="宋体" w:cs="宋体"/>
          <w:spacing w:val="8"/>
          <w:kern w:val="0"/>
          <w:szCs w:val="21"/>
        </w:rPr>
      </w:pPr>
      <w:r>
        <w:rPr>
          <w:rFonts w:ascii="宋体" w:hAnsi="宋体" w:cs="宋体" w:hint="eastAsia"/>
          <w:spacing w:val="8"/>
          <w:kern w:val="0"/>
          <w:szCs w:val="21"/>
        </w:rPr>
        <w:t>5.3逾期送达或者未送达指定地点的投标文件，采购人不予受理。</w:t>
      </w:r>
    </w:p>
    <w:p w:rsidR="003F4F3F" w:rsidRDefault="00ED3D04">
      <w:pPr>
        <w:widowControl/>
        <w:ind w:firstLineChars="176" w:firstLine="399"/>
        <w:jc w:val="left"/>
        <w:rPr>
          <w:rFonts w:ascii="宋体" w:hAnsi="宋体" w:cs="宋体"/>
          <w:kern w:val="0"/>
          <w:szCs w:val="21"/>
        </w:rPr>
      </w:pPr>
      <w:r>
        <w:rPr>
          <w:rFonts w:ascii="宋体" w:hAnsi="宋体" w:cs="宋体" w:hint="eastAsia"/>
          <w:b/>
          <w:spacing w:val="8"/>
          <w:kern w:val="0"/>
          <w:szCs w:val="21"/>
        </w:rPr>
        <w:t>六、发布公告的媒体</w:t>
      </w:r>
    </w:p>
    <w:p w:rsidR="003F4F3F" w:rsidRDefault="00ED3D04" w:rsidP="00594240">
      <w:pPr>
        <w:widowControl/>
        <w:ind w:firstLineChars="176" w:firstLine="398"/>
        <w:jc w:val="left"/>
        <w:rPr>
          <w:rFonts w:ascii="宋体" w:hAnsi="宋体" w:cs="宋体"/>
          <w:spacing w:val="8"/>
          <w:kern w:val="0"/>
          <w:szCs w:val="21"/>
        </w:rPr>
      </w:pPr>
      <w:r>
        <w:rPr>
          <w:rFonts w:ascii="宋体" w:hAnsi="宋体" w:cs="宋体" w:hint="eastAsia"/>
          <w:spacing w:val="8"/>
          <w:kern w:val="0"/>
          <w:szCs w:val="21"/>
        </w:rPr>
        <w:t>本公告在《中国采购与招标网》、《河南招标采购综合网》、《河南省政府采购网》、《平顶山市政府采购网》、《</w:t>
      </w:r>
      <w:hyperlink r:id="rId8" w:tgtFrame="http://www.pdsjs.com/portal/hygl/jsgcztb/zbgg/sq/webinfo/2016/07/_blank" w:history="1">
        <w:r>
          <w:rPr>
            <w:rFonts w:ascii="宋体" w:hAnsi="宋体" w:hint="eastAsia"/>
            <w:szCs w:val="22"/>
          </w:rPr>
          <w:t>平顶山建设信息网</w:t>
        </w:r>
      </w:hyperlink>
      <w:r>
        <w:rPr>
          <w:rFonts w:ascii="宋体" w:hAnsi="宋体" w:cs="宋体" w:hint="eastAsia"/>
          <w:spacing w:val="8"/>
          <w:kern w:val="0"/>
          <w:szCs w:val="21"/>
        </w:rPr>
        <w:t>》、《全国公共资源交易平台（河南省•平顶山市）》、《河南省公共资源交易公共服务平台》上同时发布。</w:t>
      </w:r>
    </w:p>
    <w:p w:rsidR="003F4F3F" w:rsidRDefault="00ED3D04">
      <w:pPr>
        <w:widowControl/>
        <w:ind w:firstLineChars="176" w:firstLine="399"/>
        <w:jc w:val="left"/>
        <w:rPr>
          <w:rFonts w:ascii="宋体" w:hAnsi="宋体" w:cs="宋体"/>
          <w:kern w:val="0"/>
          <w:szCs w:val="21"/>
        </w:rPr>
      </w:pPr>
      <w:r>
        <w:rPr>
          <w:rFonts w:ascii="宋体" w:hAnsi="宋体" w:cs="宋体" w:hint="eastAsia"/>
          <w:b/>
          <w:spacing w:val="8"/>
          <w:kern w:val="0"/>
          <w:szCs w:val="21"/>
        </w:rPr>
        <w:t>七、招标联系事项：</w:t>
      </w:r>
    </w:p>
    <w:p w:rsidR="003F4F3F" w:rsidRDefault="00ED3D04" w:rsidP="00594240">
      <w:pPr>
        <w:widowControl/>
        <w:ind w:firstLineChars="176" w:firstLine="398"/>
        <w:jc w:val="left"/>
        <w:rPr>
          <w:rFonts w:ascii="宋体" w:hAnsi="宋体" w:cs="宋体"/>
          <w:spacing w:val="8"/>
          <w:kern w:val="0"/>
          <w:szCs w:val="21"/>
        </w:rPr>
      </w:pPr>
      <w:r>
        <w:rPr>
          <w:rFonts w:ascii="宋体" w:hAnsi="宋体" w:cs="宋体" w:hint="eastAsia"/>
          <w:spacing w:val="8"/>
          <w:kern w:val="0"/>
          <w:szCs w:val="21"/>
        </w:rPr>
        <w:t>招 标 人：平顶山市新华区人民法院</w:t>
      </w:r>
    </w:p>
    <w:p w:rsidR="003F4F3F" w:rsidRDefault="00ED3D04" w:rsidP="00594240">
      <w:pPr>
        <w:widowControl/>
        <w:ind w:firstLineChars="176" w:firstLine="398"/>
        <w:jc w:val="left"/>
        <w:rPr>
          <w:rFonts w:ascii="宋体" w:hAnsi="宋体" w:cs="宋体"/>
          <w:kern w:val="0"/>
          <w:szCs w:val="21"/>
        </w:rPr>
      </w:pPr>
      <w:r>
        <w:rPr>
          <w:rFonts w:ascii="宋体" w:hAnsi="宋体" w:cs="宋体" w:hint="eastAsia"/>
          <w:bCs/>
          <w:spacing w:val="8"/>
          <w:kern w:val="0"/>
          <w:szCs w:val="21"/>
        </w:rPr>
        <w:t>联 系 人：杜主任      电 话：</w:t>
      </w:r>
      <w:r>
        <w:rPr>
          <w:rFonts w:ascii="宋体" w:hAnsi="宋体" w:hint="eastAsia"/>
          <w:szCs w:val="22"/>
        </w:rPr>
        <w:t>0375-</w:t>
      </w:r>
      <w:r>
        <w:rPr>
          <w:rFonts w:ascii="宋体" w:hAnsi="宋体"/>
          <w:szCs w:val="22"/>
        </w:rPr>
        <w:t>2863177</w:t>
      </w:r>
    </w:p>
    <w:p w:rsidR="003F4F3F" w:rsidRDefault="00ED3D04" w:rsidP="00594240">
      <w:pPr>
        <w:widowControl/>
        <w:ind w:firstLineChars="176" w:firstLine="398"/>
        <w:jc w:val="left"/>
        <w:rPr>
          <w:rFonts w:ascii="宋体" w:hAnsi="宋体" w:cs="宋体"/>
          <w:kern w:val="0"/>
          <w:szCs w:val="21"/>
        </w:rPr>
      </w:pPr>
      <w:r>
        <w:rPr>
          <w:rFonts w:ascii="宋体" w:hAnsi="宋体" w:cs="宋体" w:hint="eastAsia"/>
          <w:spacing w:val="8"/>
          <w:kern w:val="0"/>
          <w:szCs w:val="21"/>
        </w:rPr>
        <w:t>代理公司：河南创达建设工程管理有限公司</w:t>
      </w:r>
    </w:p>
    <w:p w:rsidR="003F4F3F" w:rsidRDefault="00ED3D04" w:rsidP="00594240">
      <w:pPr>
        <w:widowControl/>
        <w:ind w:firstLineChars="176" w:firstLine="398"/>
        <w:jc w:val="left"/>
        <w:rPr>
          <w:rFonts w:ascii="宋体" w:hAnsi="宋体" w:cs="宋体"/>
          <w:kern w:val="0"/>
          <w:szCs w:val="21"/>
        </w:rPr>
      </w:pPr>
      <w:r>
        <w:rPr>
          <w:rFonts w:ascii="宋体" w:hAnsi="宋体" w:cs="宋体" w:hint="eastAsia"/>
          <w:spacing w:val="8"/>
          <w:kern w:val="0"/>
          <w:szCs w:val="21"/>
        </w:rPr>
        <w:t xml:space="preserve">联 系 人：程先生      电 话：18937566014 </w:t>
      </w:r>
    </w:p>
    <w:p w:rsidR="003F4F3F" w:rsidRDefault="00ED3D04" w:rsidP="00594240">
      <w:pPr>
        <w:widowControl/>
        <w:ind w:firstLineChars="176" w:firstLine="398"/>
        <w:jc w:val="left"/>
        <w:rPr>
          <w:rFonts w:asciiTheme="minorEastAsia" w:hAnsiTheme="minorEastAsia"/>
        </w:rPr>
      </w:pPr>
      <w:r>
        <w:rPr>
          <w:rFonts w:ascii="宋体" w:hAnsi="宋体" w:cs="宋体" w:hint="eastAsia"/>
          <w:spacing w:val="8"/>
          <w:kern w:val="0"/>
          <w:szCs w:val="21"/>
        </w:rPr>
        <w:t xml:space="preserve">联系地址：平顶山市湛河区南环路西段 </w:t>
      </w:r>
    </w:p>
    <w:sectPr w:rsidR="003F4F3F" w:rsidSect="00320B5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40" w:rsidRDefault="00594240" w:rsidP="00594240">
      <w:pPr>
        <w:spacing w:line="240" w:lineRule="auto"/>
      </w:pPr>
      <w:r>
        <w:separator/>
      </w:r>
    </w:p>
  </w:endnote>
  <w:endnote w:type="continuationSeparator" w:id="0">
    <w:p w:rsidR="00594240" w:rsidRDefault="00594240" w:rsidP="00594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3" w:rsidRDefault="00AC5F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3" w:rsidRDefault="00AC5F9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3" w:rsidRDefault="00AC5F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40" w:rsidRDefault="00594240" w:rsidP="00594240">
      <w:pPr>
        <w:spacing w:line="240" w:lineRule="auto"/>
      </w:pPr>
      <w:r>
        <w:separator/>
      </w:r>
    </w:p>
  </w:footnote>
  <w:footnote w:type="continuationSeparator" w:id="0">
    <w:p w:rsidR="00594240" w:rsidRDefault="00594240" w:rsidP="005942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3" w:rsidRDefault="00AC5F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40" w:rsidRDefault="00594240" w:rsidP="00AC5F9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3" w:rsidRDefault="00AC5F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6DE4"/>
    <w:rsid w:val="000143E0"/>
    <w:rsid w:val="00016F6C"/>
    <w:rsid w:val="00027C07"/>
    <w:rsid w:val="00046594"/>
    <w:rsid w:val="00053EC0"/>
    <w:rsid w:val="00070F2A"/>
    <w:rsid w:val="00096C56"/>
    <w:rsid w:val="000E03FE"/>
    <w:rsid w:val="000F3CF6"/>
    <w:rsid w:val="00127125"/>
    <w:rsid w:val="00177EB3"/>
    <w:rsid w:val="001807F3"/>
    <w:rsid w:val="00194615"/>
    <w:rsid w:val="001C3223"/>
    <w:rsid w:val="001F699D"/>
    <w:rsid w:val="00222453"/>
    <w:rsid w:val="002341C0"/>
    <w:rsid w:val="002352DF"/>
    <w:rsid w:val="002564F2"/>
    <w:rsid w:val="002C304A"/>
    <w:rsid w:val="002D1075"/>
    <w:rsid w:val="002E79A9"/>
    <w:rsid w:val="002F7E64"/>
    <w:rsid w:val="003106C9"/>
    <w:rsid w:val="00320B5F"/>
    <w:rsid w:val="0035016A"/>
    <w:rsid w:val="00373618"/>
    <w:rsid w:val="003827A1"/>
    <w:rsid w:val="003A76ED"/>
    <w:rsid w:val="003C267D"/>
    <w:rsid w:val="003E45EB"/>
    <w:rsid w:val="003F0E96"/>
    <w:rsid w:val="003F4F3F"/>
    <w:rsid w:val="00401695"/>
    <w:rsid w:val="00407533"/>
    <w:rsid w:val="004148A4"/>
    <w:rsid w:val="004572E9"/>
    <w:rsid w:val="00495158"/>
    <w:rsid w:val="004E5FE3"/>
    <w:rsid w:val="00551A59"/>
    <w:rsid w:val="00572BE3"/>
    <w:rsid w:val="00580096"/>
    <w:rsid w:val="005819B4"/>
    <w:rsid w:val="00594240"/>
    <w:rsid w:val="005A1695"/>
    <w:rsid w:val="005C12A4"/>
    <w:rsid w:val="005C1B70"/>
    <w:rsid w:val="005C4B11"/>
    <w:rsid w:val="005D6017"/>
    <w:rsid w:val="005D6034"/>
    <w:rsid w:val="00612829"/>
    <w:rsid w:val="0062249D"/>
    <w:rsid w:val="00633EC8"/>
    <w:rsid w:val="006351DD"/>
    <w:rsid w:val="00636CCB"/>
    <w:rsid w:val="006C16C3"/>
    <w:rsid w:val="006D6BD6"/>
    <w:rsid w:val="006F1C1F"/>
    <w:rsid w:val="006F27E1"/>
    <w:rsid w:val="00712E2E"/>
    <w:rsid w:val="00715C41"/>
    <w:rsid w:val="007176DF"/>
    <w:rsid w:val="00723F93"/>
    <w:rsid w:val="00755487"/>
    <w:rsid w:val="007825B4"/>
    <w:rsid w:val="00791C66"/>
    <w:rsid w:val="007B22ED"/>
    <w:rsid w:val="007C1A6C"/>
    <w:rsid w:val="0082081F"/>
    <w:rsid w:val="00827ABA"/>
    <w:rsid w:val="00834870"/>
    <w:rsid w:val="00836DE4"/>
    <w:rsid w:val="008468FF"/>
    <w:rsid w:val="00865291"/>
    <w:rsid w:val="0088336D"/>
    <w:rsid w:val="008A1329"/>
    <w:rsid w:val="008E1826"/>
    <w:rsid w:val="008F70C1"/>
    <w:rsid w:val="00901BDE"/>
    <w:rsid w:val="009236E0"/>
    <w:rsid w:val="0093572D"/>
    <w:rsid w:val="00941963"/>
    <w:rsid w:val="00973705"/>
    <w:rsid w:val="009A4B4F"/>
    <w:rsid w:val="009A68D4"/>
    <w:rsid w:val="009C0AA1"/>
    <w:rsid w:val="009D0177"/>
    <w:rsid w:val="009E3FC0"/>
    <w:rsid w:val="009F4E99"/>
    <w:rsid w:val="00A01968"/>
    <w:rsid w:val="00A16821"/>
    <w:rsid w:val="00A33B56"/>
    <w:rsid w:val="00A37B11"/>
    <w:rsid w:val="00A64491"/>
    <w:rsid w:val="00A73688"/>
    <w:rsid w:val="00A775C7"/>
    <w:rsid w:val="00AB4B31"/>
    <w:rsid w:val="00AC5F93"/>
    <w:rsid w:val="00AD4059"/>
    <w:rsid w:val="00B041C1"/>
    <w:rsid w:val="00B4082E"/>
    <w:rsid w:val="00B50D10"/>
    <w:rsid w:val="00B77DAB"/>
    <w:rsid w:val="00BA4EDE"/>
    <w:rsid w:val="00BC3A0E"/>
    <w:rsid w:val="00BE7778"/>
    <w:rsid w:val="00BF74D8"/>
    <w:rsid w:val="00C22DA3"/>
    <w:rsid w:val="00C32546"/>
    <w:rsid w:val="00C5014E"/>
    <w:rsid w:val="00C83058"/>
    <w:rsid w:val="00C856F9"/>
    <w:rsid w:val="00CB532F"/>
    <w:rsid w:val="00CC2F0F"/>
    <w:rsid w:val="00CF1B6C"/>
    <w:rsid w:val="00D33622"/>
    <w:rsid w:val="00D36652"/>
    <w:rsid w:val="00D722C4"/>
    <w:rsid w:val="00D84FA0"/>
    <w:rsid w:val="00D9041C"/>
    <w:rsid w:val="00DA5815"/>
    <w:rsid w:val="00DB2894"/>
    <w:rsid w:val="00DF2D9A"/>
    <w:rsid w:val="00E10534"/>
    <w:rsid w:val="00E20A94"/>
    <w:rsid w:val="00E31B17"/>
    <w:rsid w:val="00E365DB"/>
    <w:rsid w:val="00E4668B"/>
    <w:rsid w:val="00E51184"/>
    <w:rsid w:val="00E51D85"/>
    <w:rsid w:val="00E51EBA"/>
    <w:rsid w:val="00E60A72"/>
    <w:rsid w:val="00E65D91"/>
    <w:rsid w:val="00E8091B"/>
    <w:rsid w:val="00E85DB2"/>
    <w:rsid w:val="00E85DD9"/>
    <w:rsid w:val="00E860CD"/>
    <w:rsid w:val="00EA4E2D"/>
    <w:rsid w:val="00ED3D04"/>
    <w:rsid w:val="00F00D32"/>
    <w:rsid w:val="00F0528F"/>
    <w:rsid w:val="00F13515"/>
    <w:rsid w:val="00F619E8"/>
    <w:rsid w:val="00FA0E22"/>
    <w:rsid w:val="00FA2331"/>
    <w:rsid w:val="00FA390D"/>
    <w:rsid w:val="00FC5CE3"/>
    <w:rsid w:val="00FD4408"/>
    <w:rsid w:val="00FD4C23"/>
    <w:rsid w:val="00FF0528"/>
    <w:rsid w:val="00FF3C12"/>
    <w:rsid w:val="00FF4B2F"/>
    <w:rsid w:val="22F3067E"/>
    <w:rsid w:val="25E3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5F"/>
    <w:pPr>
      <w:widowControl w:val="0"/>
      <w:spacing w:line="400" w:lineRule="exact"/>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20B5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320B5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320B5F"/>
    <w:rPr>
      <w:sz w:val="18"/>
      <w:szCs w:val="18"/>
    </w:rPr>
  </w:style>
  <w:style w:type="character" w:customStyle="1" w:styleId="Char">
    <w:name w:val="页脚 Char"/>
    <w:basedOn w:val="a0"/>
    <w:link w:val="a3"/>
    <w:uiPriority w:val="99"/>
    <w:qFormat/>
    <w:rsid w:val="00320B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js.gov.c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469</Words>
  <Characters>2675</Characters>
  <Application>Microsoft Office Word</Application>
  <DocSecurity>0</DocSecurity>
  <Lines>22</Lines>
  <Paragraphs>6</Paragraphs>
  <ScaleCrop>false</ScaleCrop>
  <Company>Microsoft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leovo</dc:creator>
  <cp:lastModifiedBy>河南创达建设工程管理有限公司:河南创达建设工程管理有限公司</cp:lastModifiedBy>
  <cp:revision>115</cp:revision>
  <cp:lastPrinted>2017-11-16T04:21:00Z</cp:lastPrinted>
  <dcterms:created xsi:type="dcterms:W3CDTF">2016-11-17T07:36:00Z</dcterms:created>
  <dcterms:modified xsi:type="dcterms:W3CDTF">2017-11-16T08:47:00Z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