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97E" w:rsidRDefault="00F3697E" w:rsidP="00F3697E">
      <w:pPr>
        <w:spacing w:line="720" w:lineRule="auto"/>
        <w:ind w:rightChars="1" w:right="2"/>
        <w:jc w:val="center"/>
        <w:outlineLvl w:val="0"/>
        <w:rPr>
          <w:rFonts w:ascii="宋体" w:hAnsi="宋体" w:hint="eastAsia"/>
          <w:b/>
          <w:color w:val="000000"/>
          <w:sz w:val="32"/>
          <w:szCs w:val="32"/>
        </w:rPr>
      </w:pPr>
      <w:r>
        <w:rPr>
          <w:rFonts w:ascii="宋体" w:hAnsi="宋体" w:hint="eastAsia"/>
          <w:b/>
          <w:color w:val="000000"/>
          <w:sz w:val="32"/>
          <w:szCs w:val="32"/>
        </w:rPr>
        <w:t>郏县临</w:t>
      </w:r>
      <w:proofErr w:type="gramStart"/>
      <w:r>
        <w:rPr>
          <w:rFonts w:ascii="宋体" w:hAnsi="宋体" w:hint="eastAsia"/>
          <w:b/>
          <w:color w:val="000000"/>
          <w:sz w:val="32"/>
          <w:szCs w:val="32"/>
        </w:rPr>
        <w:t>沣</w:t>
      </w:r>
      <w:proofErr w:type="gramEnd"/>
      <w:r>
        <w:rPr>
          <w:rFonts w:ascii="宋体" w:hAnsi="宋体" w:hint="eastAsia"/>
          <w:b/>
          <w:color w:val="000000"/>
          <w:sz w:val="32"/>
          <w:szCs w:val="32"/>
        </w:rPr>
        <w:t>寨内寨河二期工程建设项目招标公告</w:t>
      </w:r>
    </w:p>
    <w:p w:rsidR="00F3697E" w:rsidRDefault="00F3697E" w:rsidP="00F3697E">
      <w:pPr>
        <w:pStyle w:val="p0"/>
        <w:snapToGrid w:val="0"/>
        <w:spacing w:line="360" w:lineRule="auto"/>
        <w:rPr>
          <w:rFonts w:ascii="宋体" w:hAnsi="宋体" w:hint="eastAsia"/>
          <w:color w:val="000000"/>
          <w:kern w:val="2"/>
          <w:sz w:val="24"/>
          <w:szCs w:val="24"/>
        </w:rPr>
      </w:pPr>
      <w:r>
        <w:rPr>
          <w:rFonts w:ascii="宋体" w:hAnsi="宋体" w:hint="eastAsia"/>
          <w:color w:val="000000"/>
          <w:kern w:val="2"/>
          <w:sz w:val="24"/>
          <w:szCs w:val="24"/>
        </w:rPr>
        <w:t>一、招标条件</w:t>
      </w:r>
    </w:p>
    <w:p w:rsidR="00F3697E" w:rsidRDefault="00F3697E" w:rsidP="00F3697E">
      <w:pPr>
        <w:pStyle w:val="p0"/>
        <w:snapToGrid w:val="0"/>
        <w:spacing w:line="360" w:lineRule="auto"/>
        <w:ind w:firstLineChars="200" w:firstLine="480"/>
        <w:rPr>
          <w:rFonts w:ascii="宋体" w:hAnsi="宋体" w:hint="eastAsia"/>
          <w:color w:val="000000"/>
          <w:kern w:val="2"/>
          <w:sz w:val="24"/>
          <w:szCs w:val="24"/>
        </w:rPr>
      </w:pPr>
      <w:r>
        <w:rPr>
          <w:rFonts w:ascii="宋体" w:hAnsi="宋体" w:hint="eastAsia"/>
          <w:color w:val="000000"/>
          <w:kern w:val="2"/>
          <w:sz w:val="24"/>
          <w:szCs w:val="24"/>
        </w:rPr>
        <w:t>郏县临</w:t>
      </w:r>
      <w:proofErr w:type="gramStart"/>
      <w:r>
        <w:rPr>
          <w:rFonts w:ascii="宋体" w:hAnsi="宋体" w:hint="eastAsia"/>
          <w:color w:val="000000"/>
          <w:kern w:val="2"/>
          <w:sz w:val="24"/>
          <w:szCs w:val="24"/>
        </w:rPr>
        <w:t>沣</w:t>
      </w:r>
      <w:proofErr w:type="gramEnd"/>
      <w:r>
        <w:rPr>
          <w:rFonts w:ascii="宋体" w:hAnsi="宋体" w:hint="eastAsia"/>
          <w:color w:val="000000"/>
          <w:kern w:val="2"/>
          <w:sz w:val="24"/>
          <w:szCs w:val="24"/>
        </w:rPr>
        <w:t>寨内寨河二期工程建设项目已由平</w:t>
      </w:r>
      <w:proofErr w:type="gramStart"/>
      <w:r>
        <w:rPr>
          <w:rFonts w:ascii="宋体" w:hAnsi="宋体" w:hint="eastAsia"/>
          <w:color w:val="000000"/>
          <w:kern w:val="2"/>
          <w:sz w:val="24"/>
          <w:szCs w:val="24"/>
        </w:rPr>
        <w:t>发改社会</w:t>
      </w:r>
      <w:proofErr w:type="gramEnd"/>
      <w:r>
        <w:rPr>
          <w:rFonts w:ascii="宋体" w:hAnsi="宋体" w:hint="eastAsia"/>
          <w:color w:val="000000"/>
          <w:kern w:val="2"/>
          <w:sz w:val="24"/>
          <w:szCs w:val="24"/>
        </w:rPr>
        <w:t>【2017】182号、</w:t>
      </w:r>
      <w:proofErr w:type="gramStart"/>
      <w:r>
        <w:rPr>
          <w:rFonts w:ascii="宋体" w:hAnsi="宋体" w:hint="eastAsia"/>
          <w:color w:val="000000"/>
          <w:kern w:val="2"/>
          <w:sz w:val="24"/>
          <w:szCs w:val="24"/>
        </w:rPr>
        <w:t>郏发改</w:t>
      </w:r>
      <w:proofErr w:type="gramEnd"/>
      <w:r>
        <w:rPr>
          <w:rFonts w:ascii="宋体" w:hAnsi="宋体" w:hint="eastAsia"/>
          <w:color w:val="000000"/>
          <w:kern w:val="2"/>
          <w:sz w:val="24"/>
          <w:szCs w:val="24"/>
        </w:rPr>
        <w:t>【2016】183号文批准建设，建设资金来自中央资金及县财政资金，招标人为郏县堂街镇人民政府，招标代理机构为河南省光大建设管理有限公司。项目已具备招标条件，现对该项目的施工进行公开招标。</w:t>
      </w:r>
    </w:p>
    <w:p w:rsidR="00F3697E" w:rsidRDefault="00F3697E" w:rsidP="00F3697E">
      <w:pPr>
        <w:pStyle w:val="p0"/>
        <w:snapToGrid w:val="0"/>
        <w:spacing w:line="360" w:lineRule="auto"/>
        <w:rPr>
          <w:rFonts w:ascii="宋体" w:hAnsi="宋体" w:hint="eastAsia"/>
          <w:color w:val="000000"/>
          <w:kern w:val="2"/>
          <w:sz w:val="24"/>
          <w:szCs w:val="24"/>
        </w:rPr>
      </w:pPr>
      <w:r>
        <w:rPr>
          <w:rFonts w:ascii="宋体" w:hAnsi="宋体" w:hint="eastAsia"/>
          <w:color w:val="000000"/>
          <w:kern w:val="2"/>
          <w:sz w:val="24"/>
          <w:szCs w:val="24"/>
        </w:rPr>
        <w:t>二、项目概况与招标范围</w:t>
      </w:r>
    </w:p>
    <w:p w:rsidR="00F3697E" w:rsidRDefault="00F3697E" w:rsidP="00F3697E">
      <w:pPr>
        <w:pStyle w:val="p0"/>
        <w:snapToGrid w:val="0"/>
        <w:spacing w:line="360" w:lineRule="auto"/>
        <w:ind w:firstLineChars="200" w:firstLine="480"/>
        <w:rPr>
          <w:rFonts w:ascii="宋体" w:hAnsi="宋体" w:hint="eastAsia"/>
          <w:color w:val="000000"/>
          <w:kern w:val="2"/>
          <w:sz w:val="24"/>
          <w:szCs w:val="24"/>
        </w:rPr>
      </w:pPr>
      <w:r>
        <w:rPr>
          <w:rFonts w:ascii="宋体" w:hAnsi="宋体" w:hint="eastAsia"/>
          <w:color w:val="000000"/>
          <w:kern w:val="2"/>
          <w:sz w:val="24"/>
          <w:szCs w:val="24"/>
        </w:rPr>
        <w:t>1、项目名称：郏县临</w:t>
      </w:r>
      <w:proofErr w:type="gramStart"/>
      <w:r>
        <w:rPr>
          <w:rFonts w:ascii="宋体" w:hAnsi="宋体" w:hint="eastAsia"/>
          <w:color w:val="000000"/>
          <w:kern w:val="2"/>
          <w:sz w:val="24"/>
          <w:szCs w:val="24"/>
        </w:rPr>
        <w:t>沣</w:t>
      </w:r>
      <w:proofErr w:type="gramEnd"/>
      <w:r>
        <w:rPr>
          <w:rFonts w:ascii="宋体" w:hAnsi="宋体" w:hint="eastAsia"/>
          <w:color w:val="000000"/>
          <w:kern w:val="2"/>
          <w:sz w:val="24"/>
          <w:szCs w:val="24"/>
        </w:rPr>
        <w:t>寨内寨河二期工程建设项目</w:t>
      </w:r>
    </w:p>
    <w:p w:rsidR="00F3697E" w:rsidRPr="00C3641B" w:rsidRDefault="00F3697E" w:rsidP="00F3697E">
      <w:pPr>
        <w:pStyle w:val="p0"/>
        <w:snapToGrid w:val="0"/>
        <w:spacing w:line="360" w:lineRule="auto"/>
        <w:ind w:firstLineChars="200" w:firstLine="480"/>
        <w:rPr>
          <w:rFonts w:ascii="宋体" w:hAnsi="宋体" w:hint="eastAsia"/>
          <w:color w:val="000000"/>
          <w:kern w:val="2"/>
          <w:sz w:val="24"/>
          <w:szCs w:val="24"/>
        </w:rPr>
      </w:pPr>
      <w:r w:rsidRPr="00C3641B">
        <w:rPr>
          <w:rFonts w:ascii="宋体" w:hAnsi="宋体" w:hint="eastAsia"/>
          <w:color w:val="000000"/>
          <w:kern w:val="2"/>
          <w:sz w:val="24"/>
          <w:szCs w:val="24"/>
        </w:rPr>
        <w:t>2、招标编号：JZC2017-103Bg</w:t>
      </w:r>
    </w:p>
    <w:p w:rsidR="00F3697E" w:rsidRDefault="00F3697E" w:rsidP="00F3697E">
      <w:pPr>
        <w:pStyle w:val="p0"/>
        <w:snapToGrid w:val="0"/>
        <w:spacing w:line="360" w:lineRule="auto"/>
        <w:ind w:firstLineChars="200" w:firstLine="480"/>
        <w:rPr>
          <w:rFonts w:ascii="宋体" w:hAnsi="宋体" w:hint="eastAsia"/>
          <w:color w:val="000000"/>
          <w:kern w:val="2"/>
          <w:sz w:val="24"/>
          <w:szCs w:val="24"/>
        </w:rPr>
      </w:pPr>
      <w:r>
        <w:rPr>
          <w:rFonts w:ascii="宋体" w:hAnsi="宋体" w:hint="eastAsia"/>
          <w:color w:val="000000"/>
          <w:kern w:val="2"/>
          <w:sz w:val="24"/>
          <w:szCs w:val="24"/>
        </w:rPr>
        <w:t>3、主要建设内容：河道清淤、绿化、道路、桥梁、管涵、防渗、防护工程等。</w:t>
      </w:r>
    </w:p>
    <w:p w:rsidR="00F3697E" w:rsidRDefault="00F3697E" w:rsidP="00F3697E">
      <w:pPr>
        <w:pStyle w:val="p0"/>
        <w:snapToGrid w:val="0"/>
        <w:spacing w:line="360" w:lineRule="auto"/>
        <w:ind w:firstLineChars="200" w:firstLine="480"/>
        <w:rPr>
          <w:rFonts w:ascii="宋体" w:hAnsi="宋体" w:hint="eastAsia"/>
          <w:color w:val="000000"/>
          <w:kern w:val="2"/>
          <w:sz w:val="24"/>
          <w:szCs w:val="24"/>
        </w:rPr>
      </w:pPr>
      <w:r>
        <w:rPr>
          <w:rFonts w:ascii="宋体" w:hAnsi="宋体" w:hint="eastAsia"/>
          <w:color w:val="000000"/>
          <w:kern w:val="2"/>
          <w:sz w:val="24"/>
          <w:szCs w:val="24"/>
        </w:rPr>
        <w:t>4、招标范围：工程量清单及施工图纸范围内的所有内容。</w:t>
      </w:r>
    </w:p>
    <w:p w:rsidR="00F3697E" w:rsidRDefault="00F3697E" w:rsidP="00F3697E">
      <w:pPr>
        <w:autoSpaceDE w:val="0"/>
        <w:adjustRightInd w:val="0"/>
        <w:snapToGrid w:val="0"/>
        <w:spacing w:line="360" w:lineRule="auto"/>
        <w:ind w:firstLineChars="200" w:firstLine="480"/>
        <w:jc w:val="left"/>
        <w:rPr>
          <w:rFonts w:ascii="宋体" w:hAnsi="宋体"/>
          <w:color w:val="000000"/>
          <w:sz w:val="24"/>
        </w:rPr>
      </w:pPr>
      <w:r>
        <w:rPr>
          <w:rFonts w:ascii="宋体" w:hAnsi="宋体" w:hint="eastAsia"/>
          <w:color w:val="000000"/>
          <w:sz w:val="24"/>
        </w:rPr>
        <w:t>5、资金来源：中央资金及县财政资金4655847.68元，已落实。</w:t>
      </w:r>
    </w:p>
    <w:p w:rsidR="00F3697E" w:rsidRDefault="00F3697E" w:rsidP="00F3697E">
      <w:pPr>
        <w:pStyle w:val="p0"/>
        <w:snapToGrid w:val="0"/>
        <w:spacing w:line="360" w:lineRule="auto"/>
        <w:ind w:firstLineChars="200" w:firstLine="480"/>
        <w:rPr>
          <w:rFonts w:ascii="宋体" w:hAnsi="宋体" w:hint="eastAsia"/>
          <w:color w:val="000000"/>
          <w:kern w:val="2"/>
          <w:sz w:val="24"/>
          <w:szCs w:val="24"/>
        </w:rPr>
      </w:pPr>
      <w:r>
        <w:rPr>
          <w:rFonts w:ascii="宋体" w:hAnsi="宋体" w:hint="eastAsia"/>
          <w:color w:val="000000"/>
          <w:kern w:val="2"/>
          <w:sz w:val="24"/>
          <w:szCs w:val="24"/>
        </w:rPr>
        <w:t>6、计划工期：90日历天</w:t>
      </w:r>
    </w:p>
    <w:p w:rsidR="00F3697E" w:rsidRDefault="00F3697E" w:rsidP="00F3697E">
      <w:pPr>
        <w:pStyle w:val="p0"/>
        <w:snapToGrid w:val="0"/>
        <w:spacing w:line="360" w:lineRule="auto"/>
        <w:ind w:firstLineChars="200" w:firstLine="480"/>
        <w:rPr>
          <w:rFonts w:ascii="宋体" w:hAnsi="宋体" w:hint="eastAsia"/>
          <w:color w:val="000000"/>
          <w:kern w:val="2"/>
          <w:sz w:val="24"/>
          <w:szCs w:val="24"/>
        </w:rPr>
      </w:pPr>
      <w:r>
        <w:rPr>
          <w:rFonts w:ascii="宋体" w:hAnsi="宋体" w:hint="eastAsia"/>
          <w:color w:val="000000"/>
          <w:kern w:val="2"/>
          <w:sz w:val="24"/>
          <w:szCs w:val="24"/>
        </w:rPr>
        <w:t>7、质量要求：合格工程</w:t>
      </w:r>
    </w:p>
    <w:p w:rsidR="00F3697E" w:rsidRDefault="00F3697E" w:rsidP="00F3697E">
      <w:pPr>
        <w:pStyle w:val="p0"/>
        <w:snapToGrid w:val="0"/>
        <w:spacing w:line="360" w:lineRule="auto"/>
        <w:rPr>
          <w:rFonts w:ascii="宋体" w:hAnsi="宋体" w:hint="eastAsia"/>
          <w:color w:val="000000"/>
          <w:kern w:val="2"/>
          <w:sz w:val="24"/>
          <w:szCs w:val="24"/>
        </w:rPr>
      </w:pPr>
      <w:r>
        <w:rPr>
          <w:rFonts w:ascii="宋体" w:hAnsi="宋体" w:hint="eastAsia"/>
          <w:color w:val="000000"/>
          <w:kern w:val="2"/>
          <w:sz w:val="24"/>
          <w:szCs w:val="24"/>
        </w:rPr>
        <w:t>三、投标人资格要求</w:t>
      </w:r>
    </w:p>
    <w:p w:rsidR="00F3697E" w:rsidRDefault="00F3697E" w:rsidP="00F3697E">
      <w:pPr>
        <w:pStyle w:val="p0"/>
        <w:snapToGrid w:val="0"/>
        <w:spacing w:line="360" w:lineRule="auto"/>
        <w:ind w:firstLineChars="200" w:firstLine="480"/>
        <w:rPr>
          <w:rFonts w:ascii="宋体" w:hAnsi="宋体" w:hint="eastAsia"/>
          <w:color w:val="000000"/>
          <w:kern w:val="2"/>
          <w:sz w:val="24"/>
          <w:szCs w:val="24"/>
        </w:rPr>
      </w:pPr>
      <w:r>
        <w:rPr>
          <w:rFonts w:ascii="宋体" w:hAnsi="宋体" w:hint="eastAsia"/>
          <w:color w:val="000000"/>
          <w:kern w:val="2"/>
          <w:sz w:val="24"/>
          <w:szCs w:val="24"/>
        </w:rPr>
        <w:t>1、投标人具有有效的营业执照、税务登记证、组织机构代码证（或三证合一营业执照）</w:t>
      </w:r>
    </w:p>
    <w:p w:rsidR="00F3697E" w:rsidRDefault="00F3697E" w:rsidP="00F3697E">
      <w:pPr>
        <w:pStyle w:val="p0"/>
        <w:snapToGrid w:val="0"/>
        <w:spacing w:line="360" w:lineRule="auto"/>
        <w:ind w:firstLineChars="200" w:firstLine="480"/>
        <w:rPr>
          <w:rFonts w:ascii="宋体" w:hAnsi="宋体" w:hint="eastAsia"/>
          <w:color w:val="000000"/>
          <w:kern w:val="2"/>
          <w:sz w:val="24"/>
          <w:szCs w:val="24"/>
        </w:rPr>
      </w:pPr>
      <w:r>
        <w:rPr>
          <w:rFonts w:ascii="宋体" w:hAnsi="宋体" w:hint="eastAsia"/>
          <w:color w:val="000000"/>
          <w:kern w:val="2"/>
          <w:sz w:val="24"/>
          <w:szCs w:val="24"/>
        </w:rPr>
        <w:t>2、具有水利水电工程和市政公用工程施工总承包叁级及以上资质，并具有有效的安全生产许可证；</w:t>
      </w:r>
    </w:p>
    <w:p w:rsidR="00F3697E" w:rsidRDefault="00F3697E" w:rsidP="00F3697E">
      <w:pPr>
        <w:pStyle w:val="p0"/>
        <w:snapToGrid w:val="0"/>
        <w:spacing w:line="360" w:lineRule="auto"/>
        <w:ind w:firstLineChars="200" w:firstLine="480"/>
        <w:rPr>
          <w:rFonts w:ascii="宋体" w:hAnsi="宋体" w:hint="eastAsia"/>
          <w:color w:val="000000"/>
          <w:kern w:val="2"/>
          <w:sz w:val="24"/>
          <w:szCs w:val="24"/>
        </w:rPr>
      </w:pPr>
      <w:r>
        <w:rPr>
          <w:rFonts w:ascii="宋体" w:hAnsi="宋体" w:hint="eastAsia"/>
          <w:color w:val="000000"/>
          <w:kern w:val="2"/>
          <w:sz w:val="24"/>
          <w:szCs w:val="24"/>
        </w:rPr>
        <w:t>3、拟派项目经理须具有水利水电工程专业贰级及以上注册建造师证书，项目经理不得有在建工程，并出具无在建项目承诺书。</w:t>
      </w:r>
      <w:proofErr w:type="gramStart"/>
      <w:r>
        <w:rPr>
          <w:rFonts w:ascii="宋体" w:hAnsi="宋体" w:hint="eastAsia"/>
          <w:color w:val="000000"/>
          <w:kern w:val="2"/>
          <w:sz w:val="24"/>
          <w:szCs w:val="24"/>
        </w:rPr>
        <w:t>若拟投入</w:t>
      </w:r>
      <w:proofErr w:type="gramEnd"/>
      <w:r>
        <w:rPr>
          <w:rFonts w:ascii="宋体" w:hAnsi="宋体" w:hint="eastAsia"/>
          <w:color w:val="000000"/>
          <w:kern w:val="2"/>
          <w:sz w:val="24"/>
          <w:szCs w:val="24"/>
        </w:rPr>
        <w:t>项目经理有在建项目但已履行变更手续的，在投标文件中需附经批准的有关变更资料，并在开标现场提供原件以备核查，开标后提供、未能提供或提供的资料不能证明的视为主动放弃中标资格；</w:t>
      </w:r>
    </w:p>
    <w:p w:rsidR="00F3697E" w:rsidRDefault="00F3697E" w:rsidP="00F3697E">
      <w:pPr>
        <w:pStyle w:val="p0"/>
        <w:snapToGrid w:val="0"/>
        <w:spacing w:line="360" w:lineRule="auto"/>
        <w:ind w:firstLineChars="200" w:firstLine="480"/>
        <w:rPr>
          <w:rFonts w:ascii="宋体" w:hAnsi="宋体" w:hint="eastAsia"/>
          <w:color w:val="000000"/>
          <w:kern w:val="2"/>
          <w:sz w:val="24"/>
          <w:szCs w:val="24"/>
        </w:rPr>
      </w:pPr>
      <w:r>
        <w:rPr>
          <w:rFonts w:ascii="宋体" w:hAnsi="宋体" w:hint="eastAsia"/>
          <w:color w:val="000000"/>
          <w:kern w:val="2"/>
          <w:sz w:val="24"/>
          <w:szCs w:val="24"/>
        </w:rPr>
        <w:t>4、项目经理及专职安全员应取得水行政主管部门核发的有效安全生产考核合格证；</w:t>
      </w:r>
    </w:p>
    <w:p w:rsidR="00F3697E" w:rsidRDefault="00F3697E" w:rsidP="00F3697E">
      <w:pPr>
        <w:pStyle w:val="p0"/>
        <w:snapToGrid w:val="0"/>
        <w:spacing w:line="360" w:lineRule="auto"/>
        <w:ind w:firstLineChars="200" w:firstLine="480"/>
        <w:rPr>
          <w:rFonts w:ascii="宋体" w:hAnsi="宋体" w:hint="eastAsia"/>
          <w:color w:val="000000"/>
          <w:kern w:val="2"/>
          <w:sz w:val="24"/>
          <w:szCs w:val="24"/>
        </w:rPr>
      </w:pPr>
      <w:r>
        <w:rPr>
          <w:rFonts w:ascii="宋体" w:hAnsi="宋体" w:hint="eastAsia"/>
          <w:color w:val="000000"/>
          <w:kern w:val="2"/>
          <w:sz w:val="24"/>
          <w:szCs w:val="24"/>
        </w:rPr>
        <w:lastRenderedPageBreak/>
        <w:t>5、拟任项目经理及授权委托人必须是本单位人员，须满足以下条件：①聘用合同必须由投标人与之签订；②投标人为其办理社会保险关系（须提供社保单位开具的近3个月连续缴纳的养老保险金证明，以网上查询为准）。</w:t>
      </w:r>
    </w:p>
    <w:p w:rsidR="00F3697E" w:rsidRDefault="00F3697E" w:rsidP="00F3697E">
      <w:pPr>
        <w:pStyle w:val="p0"/>
        <w:snapToGrid w:val="0"/>
        <w:spacing w:line="360" w:lineRule="auto"/>
        <w:ind w:firstLineChars="200" w:firstLine="480"/>
        <w:rPr>
          <w:rFonts w:ascii="宋体" w:hAnsi="宋体" w:hint="eastAsia"/>
          <w:color w:val="000000"/>
          <w:kern w:val="2"/>
          <w:sz w:val="24"/>
          <w:szCs w:val="24"/>
        </w:rPr>
      </w:pPr>
      <w:r>
        <w:rPr>
          <w:rFonts w:ascii="宋体" w:hAnsi="宋体" w:hint="eastAsia"/>
          <w:color w:val="000000"/>
          <w:kern w:val="2"/>
          <w:sz w:val="24"/>
          <w:szCs w:val="24"/>
        </w:rPr>
        <w:t>6、投标单位在开标前须到项目所在地或企业注册地检察院出具的《行贿犯罪档案查询结果告知函》（符合</w:t>
      </w:r>
      <w:proofErr w:type="gramStart"/>
      <w:r>
        <w:rPr>
          <w:rFonts w:ascii="宋体" w:hAnsi="宋体" w:hint="eastAsia"/>
          <w:color w:val="000000"/>
          <w:kern w:val="2"/>
          <w:sz w:val="24"/>
          <w:szCs w:val="24"/>
        </w:rPr>
        <w:t>豫检会</w:t>
      </w:r>
      <w:proofErr w:type="gramEnd"/>
      <w:r>
        <w:rPr>
          <w:rFonts w:ascii="宋体" w:hAnsi="宋体" w:hint="eastAsia"/>
          <w:color w:val="000000"/>
          <w:kern w:val="2"/>
          <w:sz w:val="24"/>
          <w:szCs w:val="24"/>
        </w:rPr>
        <w:t>【2015】7号文件规定），应当针对投标单位、法定代表人、项目经理、授权委托人进行行贿犯罪档案查询（在有效期内的证明)，开标时须提供查询结果原件。</w:t>
      </w:r>
    </w:p>
    <w:p w:rsidR="00F3697E" w:rsidRDefault="00F3697E" w:rsidP="00F3697E">
      <w:pPr>
        <w:pStyle w:val="p0"/>
        <w:snapToGrid w:val="0"/>
        <w:spacing w:line="360" w:lineRule="auto"/>
        <w:ind w:firstLineChars="200" w:firstLine="480"/>
        <w:rPr>
          <w:rFonts w:ascii="宋体" w:hAnsi="宋体" w:hint="eastAsia"/>
          <w:color w:val="000000"/>
          <w:kern w:val="2"/>
          <w:sz w:val="24"/>
          <w:szCs w:val="24"/>
        </w:rPr>
      </w:pPr>
      <w:r>
        <w:rPr>
          <w:rFonts w:ascii="宋体" w:hAnsi="宋体" w:hint="eastAsia"/>
          <w:color w:val="000000"/>
          <w:kern w:val="2"/>
          <w:sz w:val="24"/>
          <w:szCs w:val="24"/>
        </w:rPr>
        <w:t>7、投标人应提供通过“信用中国”网站（www.creditchina.gov.cn）和中国政府采购网（www.ccgp.gov.cn）等渠道查询企业信用记录的网页</w:t>
      </w:r>
      <w:proofErr w:type="gramStart"/>
      <w:r>
        <w:rPr>
          <w:rFonts w:ascii="宋体" w:hAnsi="宋体" w:hint="eastAsia"/>
          <w:color w:val="000000"/>
          <w:kern w:val="2"/>
          <w:sz w:val="24"/>
          <w:szCs w:val="24"/>
        </w:rPr>
        <w:t>打印件并加盖</w:t>
      </w:r>
      <w:proofErr w:type="gramEnd"/>
      <w:r>
        <w:rPr>
          <w:rFonts w:ascii="宋体" w:hAnsi="宋体" w:hint="eastAsia"/>
          <w:color w:val="000000"/>
          <w:kern w:val="2"/>
          <w:sz w:val="24"/>
          <w:szCs w:val="24"/>
        </w:rPr>
        <w:t>投标人公章，列入失信被执行人、重大税收违法案件当事人名单、政府采购严重违法失信行为记录名单的投标人，不得参与本次招投标活动；</w:t>
      </w:r>
    </w:p>
    <w:p w:rsidR="00F3697E" w:rsidRDefault="00F3697E" w:rsidP="00F3697E">
      <w:pPr>
        <w:pStyle w:val="p0"/>
        <w:snapToGrid w:val="0"/>
        <w:spacing w:line="360" w:lineRule="auto"/>
        <w:ind w:firstLineChars="200" w:firstLine="480"/>
        <w:rPr>
          <w:rFonts w:ascii="宋体" w:hAnsi="宋体" w:hint="eastAsia"/>
          <w:color w:val="000000"/>
          <w:kern w:val="2"/>
          <w:sz w:val="24"/>
          <w:szCs w:val="24"/>
        </w:rPr>
      </w:pPr>
      <w:r>
        <w:rPr>
          <w:rFonts w:ascii="宋体" w:hAnsi="宋体" w:hint="eastAsia"/>
          <w:color w:val="000000"/>
          <w:kern w:val="2"/>
          <w:sz w:val="24"/>
          <w:szCs w:val="24"/>
        </w:rPr>
        <w:t>8、本次招标不接受联合体投标，不允许非法分包和转包。</w:t>
      </w:r>
    </w:p>
    <w:p w:rsidR="00F3697E" w:rsidRDefault="00F3697E" w:rsidP="00F3697E">
      <w:pPr>
        <w:pStyle w:val="p0"/>
        <w:snapToGrid w:val="0"/>
        <w:spacing w:line="360" w:lineRule="auto"/>
        <w:rPr>
          <w:rFonts w:ascii="宋体" w:hAnsi="宋体" w:hint="eastAsia"/>
          <w:color w:val="000000"/>
          <w:kern w:val="2"/>
          <w:sz w:val="24"/>
          <w:szCs w:val="24"/>
        </w:rPr>
      </w:pPr>
      <w:r>
        <w:rPr>
          <w:rFonts w:ascii="宋体" w:hAnsi="宋体" w:hint="eastAsia"/>
          <w:color w:val="000000"/>
          <w:kern w:val="2"/>
          <w:sz w:val="24"/>
          <w:szCs w:val="24"/>
        </w:rPr>
        <w:t>四、投标报名及招标文件的获取</w:t>
      </w:r>
    </w:p>
    <w:p w:rsidR="00F3697E" w:rsidRPr="00C3641B" w:rsidRDefault="00F3697E" w:rsidP="00F3697E">
      <w:pPr>
        <w:pStyle w:val="p0"/>
        <w:snapToGrid w:val="0"/>
        <w:spacing w:line="360" w:lineRule="auto"/>
        <w:ind w:firstLineChars="200" w:firstLine="480"/>
        <w:rPr>
          <w:rFonts w:ascii="宋体" w:hAnsi="宋体" w:hint="eastAsia"/>
          <w:color w:val="000000"/>
          <w:kern w:val="2"/>
          <w:sz w:val="24"/>
          <w:szCs w:val="24"/>
        </w:rPr>
      </w:pPr>
      <w:r w:rsidRPr="00C3641B">
        <w:rPr>
          <w:rFonts w:ascii="宋体" w:hAnsi="宋体" w:hint="eastAsia"/>
          <w:color w:val="000000"/>
          <w:kern w:val="2"/>
          <w:sz w:val="24"/>
          <w:szCs w:val="24"/>
        </w:rPr>
        <w:t>1、报名时间：2017年10月 23 日</w:t>
      </w:r>
      <w:proofErr w:type="gramStart"/>
      <w:r w:rsidRPr="00C3641B">
        <w:rPr>
          <w:rFonts w:ascii="宋体" w:hAnsi="宋体" w:hint="eastAsia"/>
          <w:color w:val="000000"/>
          <w:kern w:val="2"/>
          <w:sz w:val="24"/>
          <w:szCs w:val="24"/>
        </w:rPr>
        <w:t>0时0分整至2017年10月</w:t>
      </w:r>
      <w:proofErr w:type="gramEnd"/>
      <w:r w:rsidRPr="00C3641B">
        <w:rPr>
          <w:rFonts w:ascii="宋体" w:hAnsi="宋体" w:hint="eastAsia"/>
          <w:color w:val="000000"/>
          <w:kern w:val="2"/>
          <w:sz w:val="24"/>
          <w:szCs w:val="24"/>
        </w:rPr>
        <w:t xml:space="preserve"> 27 日23时59分。</w:t>
      </w:r>
    </w:p>
    <w:p w:rsidR="00F3697E" w:rsidRDefault="00F3697E" w:rsidP="00F3697E">
      <w:pPr>
        <w:pStyle w:val="p0"/>
        <w:snapToGrid w:val="0"/>
        <w:spacing w:line="360" w:lineRule="auto"/>
        <w:ind w:firstLineChars="200" w:firstLine="480"/>
        <w:rPr>
          <w:rFonts w:ascii="宋体" w:hAnsi="宋体" w:hint="eastAsia"/>
          <w:color w:val="000000"/>
          <w:kern w:val="2"/>
          <w:sz w:val="24"/>
          <w:szCs w:val="24"/>
        </w:rPr>
      </w:pPr>
      <w:r>
        <w:rPr>
          <w:rFonts w:ascii="宋体" w:hAnsi="宋体" w:hint="eastAsia"/>
          <w:color w:val="000000"/>
          <w:kern w:val="2"/>
          <w:sz w:val="24"/>
          <w:szCs w:val="24"/>
        </w:rPr>
        <w:t>2、报名方法：本项目只接受网上报名，不接受其它形式报名。潜在投标人报名需凭CA数字证书通过平顶山市公共资源交易中心网（网址：http://www.pdsggzy.com/）“供应商登录”入口进入交易系统进行报名。具体操作请查看以下链接：</w:t>
      </w:r>
    </w:p>
    <w:p w:rsidR="00F3697E" w:rsidRDefault="00F3697E" w:rsidP="00F3697E">
      <w:pPr>
        <w:pStyle w:val="p0"/>
        <w:snapToGrid w:val="0"/>
        <w:spacing w:line="360" w:lineRule="auto"/>
        <w:rPr>
          <w:rFonts w:ascii="宋体" w:hAnsi="宋体" w:hint="eastAsia"/>
          <w:color w:val="000000"/>
          <w:kern w:val="2"/>
          <w:sz w:val="24"/>
          <w:szCs w:val="24"/>
        </w:rPr>
      </w:pPr>
      <w:r>
        <w:rPr>
          <w:rFonts w:ascii="宋体" w:hAnsi="宋体" w:hint="eastAsia"/>
          <w:color w:val="000000"/>
          <w:kern w:val="2"/>
          <w:sz w:val="24"/>
          <w:szCs w:val="24"/>
        </w:rPr>
        <w:t>链接地址：http://www.pdsggzy.com/fwzn/11020.jhtml</w:t>
      </w:r>
    </w:p>
    <w:p w:rsidR="00F3697E" w:rsidRDefault="00F3697E" w:rsidP="00F3697E">
      <w:pPr>
        <w:pStyle w:val="p0"/>
        <w:snapToGrid w:val="0"/>
        <w:spacing w:line="360" w:lineRule="auto"/>
        <w:rPr>
          <w:rFonts w:ascii="宋体" w:hAnsi="宋体" w:hint="eastAsia"/>
          <w:color w:val="000000"/>
          <w:kern w:val="2"/>
          <w:sz w:val="24"/>
          <w:szCs w:val="24"/>
        </w:rPr>
      </w:pPr>
      <w:r>
        <w:rPr>
          <w:rFonts w:ascii="宋体" w:hAnsi="宋体" w:hint="eastAsia"/>
          <w:color w:val="000000"/>
          <w:kern w:val="2"/>
          <w:sz w:val="24"/>
          <w:szCs w:val="24"/>
        </w:rPr>
        <w:t>办理CA证书：http://www.pdsggzy.com/tzgg/10814.jhtml</w:t>
      </w:r>
    </w:p>
    <w:p w:rsidR="00F3697E" w:rsidRDefault="00F3697E" w:rsidP="00F3697E">
      <w:pPr>
        <w:pStyle w:val="p0"/>
        <w:snapToGrid w:val="0"/>
        <w:spacing w:line="360" w:lineRule="auto"/>
        <w:ind w:firstLineChars="200" w:firstLine="480"/>
        <w:rPr>
          <w:rFonts w:ascii="宋体" w:hAnsi="宋体" w:hint="eastAsia"/>
          <w:color w:val="000000"/>
          <w:kern w:val="2"/>
          <w:sz w:val="24"/>
          <w:szCs w:val="24"/>
        </w:rPr>
      </w:pPr>
      <w:r>
        <w:rPr>
          <w:rFonts w:ascii="宋体" w:hAnsi="宋体" w:hint="eastAsia"/>
          <w:color w:val="000000"/>
          <w:kern w:val="2"/>
          <w:sz w:val="24"/>
          <w:szCs w:val="24"/>
        </w:rPr>
        <w:t>3、招标文件的获取</w:t>
      </w:r>
    </w:p>
    <w:p w:rsidR="00F3697E" w:rsidRPr="00C3641B" w:rsidRDefault="00F3697E" w:rsidP="00F3697E">
      <w:pPr>
        <w:pStyle w:val="p0"/>
        <w:snapToGrid w:val="0"/>
        <w:spacing w:line="360" w:lineRule="auto"/>
        <w:ind w:firstLineChars="200" w:firstLine="480"/>
        <w:rPr>
          <w:rFonts w:ascii="宋体" w:hAnsi="宋体" w:hint="eastAsia"/>
          <w:color w:val="000000"/>
          <w:kern w:val="2"/>
          <w:sz w:val="22"/>
          <w:szCs w:val="22"/>
        </w:rPr>
      </w:pPr>
      <w:r>
        <w:rPr>
          <w:rFonts w:ascii="宋体" w:hAnsi="宋体" w:hint="eastAsia"/>
          <w:color w:val="000000"/>
          <w:kern w:val="2"/>
          <w:sz w:val="24"/>
          <w:szCs w:val="24"/>
        </w:rPr>
        <w:t>（1）招标文件出售时间</w:t>
      </w:r>
      <w:r w:rsidRPr="00C3641B">
        <w:rPr>
          <w:rFonts w:ascii="宋体" w:hAnsi="宋体" w:hint="eastAsia"/>
          <w:color w:val="000000"/>
          <w:kern w:val="2"/>
          <w:sz w:val="22"/>
          <w:szCs w:val="22"/>
        </w:rPr>
        <w:t>：</w:t>
      </w:r>
      <w:proofErr w:type="gramStart"/>
      <w:r w:rsidRPr="00C3641B">
        <w:rPr>
          <w:rFonts w:ascii="宋体" w:hAnsi="宋体" w:hint="eastAsia"/>
          <w:color w:val="000000"/>
          <w:kern w:val="2"/>
          <w:sz w:val="24"/>
          <w:szCs w:val="24"/>
        </w:rPr>
        <w:t>2017年10月23日0时0分整至2017年10月27日23时59分</w:t>
      </w:r>
      <w:proofErr w:type="gramEnd"/>
      <w:r w:rsidRPr="00C3641B">
        <w:rPr>
          <w:rFonts w:ascii="宋体" w:hAnsi="宋体" w:hint="eastAsia"/>
          <w:color w:val="000000"/>
          <w:kern w:val="2"/>
          <w:sz w:val="24"/>
          <w:szCs w:val="24"/>
        </w:rPr>
        <w:t>。</w:t>
      </w:r>
    </w:p>
    <w:p w:rsidR="00F3697E" w:rsidRDefault="00F3697E" w:rsidP="00F3697E">
      <w:pPr>
        <w:pStyle w:val="p0"/>
        <w:snapToGrid w:val="0"/>
        <w:spacing w:line="360" w:lineRule="auto"/>
        <w:ind w:firstLineChars="200" w:firstLine="480"/>
        <w:rPr>
          <w:rFonts w:ascii="宋体" w:hAnsi="宋体" w:hint="eastAsia"/>
          <w:color w:val="000000"/>
          <w:kern w:val="2"/>
          <w:sz w:val="24"/>
          <w:szCs w:val="24"/>
        </w:rPr>
      </w:pPr>
      <w:r>
        <w:rPr>
          <w:rFonts w:ascii="宋体" w:hAnsi="宋体" w:hint="eastAsia"/>
          <w:color w:val="000000"/>
          <w:kern w:val="2"/>
          <w:sz w:val="24"/>
          <w:szCs w:val="24"/>
        </w:rPr>
        <w:t>（2）招标文件售价人民币300元，售后不退。</w:t>
      </w:r>
    </w:p>
    <w:p w:rsidR="00F3697E" w:rsidRPr="00C3641B" w:rsidRDefault="00F3697E" w:rsidP="00F3697E">
      <w:pPr>
        <w:pStyle w:val="p0"/>
        <w:snapToGrid w:val="0"/>
        <w:spacing w:line="360" w:lineRule="auto"/>
        <w:ind w:firstLineChars="200" w:firstLine="480"/>
        <w:rPr>
          <w:rFonts w:ascii="宋体" w:hAnsi="宋体" w:hint="eastAsia"/>
          <w:color w:val="000000"/>
          <w:kern w:val="2"/>
          <w:sz w:val="24"/>
          <w:szCs w:val="24"/>
        </w:rPr>
      </w:pPr>
      <w:r w:rsidRPr="00C3641B">
        <w:rPr>
          <w:rFonts w:ascii="宋体" w:hAnsi="宋体" w:hint="eastAsia"/>
          <w:color w:val="000000"/>
          <w:kern w:val="2"/>
          <w:sz w:val="24"/>
          <w:szCs w:val="24"/>
        </w:rPr>
        <w:t>（3）缴费方式：转账或电汇支付招标文件费到指定账户。</w:t>
      </w:r>
    </w:p>
    <w:p w:rsidR="00F3697E" w:rsidRPr="00C3641B" w:rsidRDefault="00F3697E" w:rsidP="00F3697E">
      <w:pPr>
        <w:pStyle w:val="p0"/>
        <w:snapToGrid w:val="0"/>
        <w:spacing w:line="360" w:lineRule="auto"/>
        <w:ind w:firstLineChars="200" w:firstLine="480"/>
        <w:rPr>
          <w:rFonts w:ascii="宋体" w:hAnsi="宋体" w:hint="eastAsia"/>
          <w:color w:val="000000"/>
          <w:kern w:val="2"/>
          <w:sz w:val="24"/>
          <w:szCs w:val="24"/>
        </w:rPr>
      </w:pPr>
      <w:r w:rsidRPr="00C3641B">
        <w:rPr>
          <w:rFonts w:ascii="宋体" w:hAnsi="宋体" w:hint="eastAsia"/>
          <w:color w:val="000000"/>
          <w:kern w:val="2"/>
          <w:sz w:val="24"/>
          <w:szCs w:val="24"/>
        </w:rPr>
        <w:t>支付账户名称必须和投标人名称一致且已在平顶山市公共资源交易投标人（供应商）库中录入的账户（基本户或一般户均可，不支持结算卡支付）</w:t>
      </w:r>
    </w:p>
    <w:p w:rsidR="00F3697E" w:rsidRDefault="00F3697E" w:rsidP="00F3697E">
      <w:pPr>
        <w:pStyle w:val="p0"/>
        <w:snapToGrid w:val="0"/>
        <w:spacing w:line="360" w:lineRule="auto"/>
        <w:ind w:firstLineChars="200" w:firstLine="480"/>
        <w:rPr>
          <w:rFonts w:ascii="宋体" w:hAnsi="宋体" w:hint="eastAsia"/>
          <w:color w:val="000000"/>
          <w:kern w:val="2"/>
          <w:sz w:val="24"/>
          <w:szCs w:val="24"/>
        </w:rPr>
      </w:pPr>
      <w:r>
        <w:rPr>
          <w:rFonts w:ascii="宋体" w:hAnsi="宋体" w:hint="eastAsia"/>
          <w:color w:val="000000"/>
          <w:kern w:val="2"/>
          <w:sz w:val="24"/>
          <w:szCs w:val="24"/>
        </w:rPr>
        <w:t>（4）汇入账户和</w:t>
      </w:r>
      <w:proofErr w:type="gramStart"/>
      <w:r>
        <w:rPr>
          <w:rFonts w:ascii="宋体" w:hAnsi="宋体" w:hint="eastAsia"/>
          <w:color w:val="000000"/>
          <w:kern w:val="2"/>
          <w:sz w:val="24"/>
          <w:szCs w:val="24"/>
        </w:rPr>
        <w:t>帐号</w:t>
      </w:r>
      <w:proofErr w:type="gramEnd"/>
      <w:r>
        <w:rPr>
          <w:rFonts w:ascii="宋体" w:hAnsi="宋体" w:hint="eastAsia"/>
          <w:color w:val="000000"/>
          <w:kern w:val="2"/>
          <w:sz w:val="24"/>
          <w:szCs w:val="24"/>
        </w:rPr>
        <w:t>：</w:t>
      </w:r>
    </w:p>
    <w:p w:rsidR="00F3697E" w:rsidRDefault="00F3697E" w:rsidP="00F3697E">
      <w:pPr>
        <w:pStyle w:val="p0"/>
        <w:snapToGrid w:val="0"/>
        <w:spacing w:line="360" w:lineRule="auto"/>
        <w:ind w:firstLineChars="200" w:firstLine="480"/>
        <w:rPr>
          <w:rFonts w:ascii="宋体" w:hAnsi="宋体" w:hint="eastAsia"/>
          <w:color w:val="000000"/>
          <w:kern w:val="2"/>
          <w:sz w:val="24"/>
          <w:szCs w:val="24"/>
        </w:rPr>
      </w:pPr>
      <w:r>
        <w:rPr>
          <w:rFonts w:ascii="宋体" w:hAnsi="宋体" w:hint="eastAsia"/>
          <w:color w:val="000000"/>
          <w:kern w:val="2"/>
          <w:sz w:val="24"/>
          <w:szCs w:val="24"/>
        </w:rPr>
        <w:t>收款单位全称：平顶山市公共资源交易中心</w:t>
      </w:r>
    </w:p>
    <w:p w:rsidR="00F3697E" w:rsidRDefault="00F3697E" w:rsidP="00F3697E">
      <w:pPr>
        <w:pStyle w:val="p0"/>
        <w:snapToGrid w:val="0"/>
        <w:spacing w:line="360" w:lineRule="auto"/>
        <w:ind w:firstLineChars="200" w:firstLine="480"/>
        <w:rPr>
          <w:rFonts w:ascii="宋体" w:hAnsi="宋体"/>
          <w:color w:val="000000"/>
          <w:kern w:val="2"/>
          <w:sz w:val="24"/>
          <w:szCs w:val="24"/>
        </w:rPr>
      </w:pPr>
      <w:r>
        <w:rPr>
          <w:rFonts w:ascii="宋体" w:hAnsi="宋体" w:hint="eastAsia"/>
          <w:color w:val="000000"/>
          <w:kern w:val="2"/>
          <w:sz w:val="24"/>
          <w:szCs w:val="24"/>
        </w:rPr>
        <w:lastRenderedPageBreak/>
        <w:t xml:space="preserve">账 号：6013301012010093076  </w:t>
      </w:r>
    </w:p>
    <w:p w:rsidR="00F3697E" w:rsidRDefault="00F3697E" w:rsidP="00F3697E">
      <w:pPr>
        <w:pStyle w:val="p0"/>
        <w:snapToGrid w:val="0"/>
        <w:spacing w:line="360" w:lineRule="auto"/>
        <w:ind w:firstLineChars="200" w:firstLine="480"/>
        <w:rPr>
          <w:rFonts w:ascii="宋体" w:hAnsi="宋体" w:hint="eastAsia"/>
          <w:color w:val="000000"/>
          <w:kern w:val="2"/>
          <w:sz w:val="24"/>
          <w:szCs w:val="24"/>
        </w:rPr>
      </w:pPr>
      <w:r>
        <w:rPr>
          <w:rFonts w:ascii="宋体" w:hAnsi="宋体" w:hint="eastAsia"/>
          <w:color w:val="000000"/>
          <w:kern w:val="2"/>
          <w:sz w:val="24"/>
          <w:szCs w:val="24"/>
        </w:rPr>
        <w:t>开户银行：平顶山银行行政中心支行</w:t>
      </w:r>
    </w:p>
    <w:p w:rsidR="00F3697E" w:rsidRDefault="00F3697E" w:rsidP="00F3697E">
      <w:pPr>
        <w:pStyle w:val="p0"/>
        <w:snapToGrid w:val="0"/>
        <w:spacing w:line="360" w:lineRule="auto"/>
        <w:ind w:firstLineChars="200" w:firstLine="480"/>
        <w:rPr>
          <w:rFonts w:ascii="宋体" w:hAnsi="宋体" w:hint="eastAsia"/>
          <w:color w:val="000000"/>
          <w:kern w:val="2"/>
          <w:sz w:val="24"/>
          <w:szCs w:val="24"/>
        </w:rPr>
      </w:pPr>
      <w:r>
        <w:rPr>
          <w:rFonts w:ascii="宋体" w:hAnsi="宋体" w:hint="eastAsia"/>
          <w:color w:val="000000"/>
          <w:kern w:val="2"/>
          <w:sz w:val="24"/>
          <w:szCs w:val="24"/>
        </w:rPr>
        <w:t>（5）潜在投标人网上报名、招标文件费转账成功后，须在平顶山市公共资源电子化交易系统中，将招标文件</w:t>
      </w:r>
      <w:proofErr w:type="gramStart"/>
      <w:r>
        <w:rPr>
          <w:rFonts w:ascii="宋体" w:hAnsi="宋体" w:hint="eastAsia"/>
          <w:color w:val="000000"/>
          <w:kern w:val="2"/>
          <w:sz w:val="24"/>
          <w:szCs w:val="24"/>
        </w:rPr>
        <w:t>费成功</w:t>
      </w:r>
      <w:proofErr w:type="gramEnd"/>
      <w:r>
        <w:rPr>
          <w:rFonts w:ascii="宋体" w:hAnsi="宋体" w:hint="eastAsia"/>
          <w:color w:val="000000"/>
          <w:kern w:val="2"/>
          <w:sz w:val="24"/>
          <w:szCs w:val="24"/>
        </w:rPr>
        <w:t>绑定至所投项目和标段，之后方可下载招标文件（招标文件中包含图纸、清单等投标所需一切内容），纸质招标文件不再出售。具体操作请查看以下链接：</w:t>
      </w:r>
    </w:p>
    <w:p w:rsidR="00F3697E" w:rsidRDefault="00F3697E" w:rsidP="00F3697E">
      <w:pPr>
        <w:pStyle w:val="p0"/>
        <w:snapToGrid w:val="0"/>
        <w:spacing w:line="360" w:lineRule="auto"/>
        <w:ind w:firstLineChars="200" w:firstLine="480"/>
        <w:rPr>
          <w:rFonts w:ascii="宋体" w:hAnsi="宋体" w:hint="eastAsia"/>
          <w:color w:val="000000"/>
          <w:kern w:val="2"/>
          <w:sz w:val="24"/>
          <w:szCs w:val="24"/>
        </w:rPr>
      </w:pPr>
      <w:r>
        <w:rPr>
          <w:rFonts w:ascii="宋体" w:hAnsi="宋体" w:hint="eastAsia"/>
          <w:color w:val="000000"/>
          <w:kern w:val="2"/>
          <w:sz w:val="24"/>
          <w:szCs w:val="24"/>
        </w:rPr>
        <w:t>链接地址：http://www.pdsggzy.com/fwzn/11597.jhtml</w:t>
      </w:r>
    </w:p>
    <w:p w:rsidR="00F3697E" w:rsidRDefault="00F3697E" w:rsidP="00F3697E">
      <w:pPr>
        <w:pStyle w:val="p0"/>
        <w:snapToGrid w:val="0"/>
        <w:spacing w:line="360" w:lineRule="auto"/>
        <w:ind w:firstLineChars="200" w:firstLine="480"/>
        <w:rPr>
          <w:rFonts w:ascii="宋体" w:hAnsi="宋体" w:hint="eastAsia"/>
          <w:color w:val="000000"/>
          <w:kern w:val="2"/>
          <w:sz w:val="24"/>
          <w:szCs w:val="24"/>
        </w:rPr>
      </w:pPr>
      <w:r>
        <w:rPr>
          <w:rFonts w:ascii="宋体" w:hAnsi="宋体" w:hint="eastAsia"/>
          <w:color w:val="000000"/>
          <w:kern w:val="2"/>
          <w:sz w:val="24"/>
          <w:szCs w:val="24"/>
        </w:rPr>
        <w:t>注：考虑到人为操作和跨行转账时间延误等因素，招标文件费绑定工作的截止时间为开始报名起至报名截止时间后两天，请投标人尽早进行招标文件费绑定工作。所有投标人</w:t>
      </w:r>
      <w:proofErr w:type="gramStart"/>
      <w:r>
        <w:rPr>
          <w:rFonts w:ascii="宋体" w:hAnsi="宋体" w:hint="eastAsia"/>
          <w:color w:val="000000"/>
          <w:kern w:val="2"/>
          <w:sz w:val="24"/>
          <w:szCs w:val="24"/>
        </w:rPr>
        <w:t>请时刻</w:t>
      </w:r>
      <w:proofErr w:type="gramEnd"/>
      <w:r>
        <w:rPr>
          <w:rFonts w:ascii="宋体" w:hAnsi="宋体" w:hint="eastAsia"/>
          <w:color w:val="000000"/>
          <w:kern w:val="2"/>
          <w:sz w:val="24"/>
          <w:szCs w:val="24"/>
        </w:rPr>
        <w:t>关注《全国公共资源交易平台（河南</w:t>
      </w:r>
      <w:r>
        <w:rPr>
          <w:rFonts w:ascii="宋体" w:hAnsi="宋体"/>
          <w:color w:val="000000"/>
          <w:kern w:val="2"/>
          <w:sz w:val="24"/>
          <w:szCs w:val="24"/>
        </w:rPr>
        <w:t>·</w:t>
      </w:r>
      <w:r>
        <w:rPr>
          <w:rFonts w:ascii="宋体" w:hAnsi="宋体" w:hint="eastAsia"/>
          <w:color w:val="000000"/>
          <w:kern w:val="2"/>
          <w:sz w:val="24"/>
          <w:szCs w:val="24"/>
        </w:rPr>
        <w:t>平顶山）》，招标文件的澄清、答疑、变更均在《全国公共资源交易平台（河南</w:t>
      </w:r>
      <w:r>
        <w:rPr>
          <w:rFonts w:ascii="宋体" w:hAnsi="宋体"/>
          <w:color w:val="000000"/>
          <w:kern w:val="2"/>
          <w:sz w:val="24"/>
          <w:szCs w:val="24"/>
        </w:rPr>
        <w:t>·</w:t>
      </w:r>
      <w:r>
        <w:rPr>
          <w:rFonts w:ascii="宋体" w:hAnsi="宋体" w:hint="eastAsia"/>
          <w:color w:val="000000"/>
          <w:kern w:val="2"/>
          <w:sz w:val="24"/>
          <w:szCs w:val="24"/>
        </w:rPr>
        <w:t>平顶山）》发布，不再另行通知。如未及时查看影响其投标，后果自负。</w:t>
      </w:r>
    </w:p>
    <w:p w:rsidR="00F3697E" w:rsidRDefault="00F3697E" w:rsidP="00F3697E">
      <w:pPr>
        <w:pStyle w:val="p0"/>
        <w:snapToGrid w:val="0"/>
        <w:spacing w:line="360" w:lineRule="auto"/>
        <w:ind w:firstLineChars="200" w:firstLine="480"/>
        <w:rPr>
          <w:rFonts w:ascii="宋体" w:hAnsi="宋体" w:hint="eastAsia"/>
          <w:color w:val="000000"/>
          <w:kern w:val="2"/>
          <w:sz w:val="24"/>
          <w:szCs w:val="24"/>
        </w:rPr>
      </w:pPr>
      <w:r>
        <w:rPr>
          <w:rFonts w:ascii="宋体" w:hAnsi="宋体" w:hint="eastAsia"/>
          <w:color w:val="000000"/>
          <w:kern w:val="2"/>
          <w:sz w:val="24"/>
          <w:szCs w:val="24"/>
        </w:rPr>
        <w:t>4、注意事项</w:t>
      </w:r>
    </w:p>
    <w:p w:rsidR="00F3697E" w:rsidRDefault="00F3697E" w:rsidP="00F3697E">
      <w:pPr>
        <w:pStyle w:val="p0"/>
        <w:snapToGrid w:val="0"/>
        <w:spacing w:line="360" w:lineRule="auto"/>
        <w:ind w:firstLineChars="200" w:firstLine="480"/>
        <w:rPr>
          <w:rFonts w:ascii="宋体" w:hAnsi="宋体" w:hint="eastAsia"/>
          <w:color w:val="000000"/>
          <w:kern w:val="2"/>
          <w:sz w:val="24"/>
          <w:szCs w:val="24"/>
        </w:rPr>
      </w:pPr>
      <w:r>
        <w:rPr>
          <w:rFonts w:ascii="宋体" w:hAnsi="宋体" w:hint="eastAsia"/>
          <w:color w:val="000000"/>
          <w:kern w:val="2"/>
          <w:sz w:val="24"/>
          <w:szCs w:val="24"/>
        </w:rPr>
        <w:t>（1）投标人应仔细阅读操作手册，在本公告中要求的截止时间前完成网上报名、招标文件费、投标保证金的缴纳和绑定等工作。并充分考虑人为操作和银行异地跨行转账到账的时间等因素，因投标人操作不当或银行到账时间等问题造成的无法报名、无法下载招标文件、无法投标等一切后果，由投标人自行承担。</w:t>
      </w:r>
    </w:p>
    <w:p w:rsidR="00F3697E" w:rsidRDefault="00F3697E" w:rsidP="00F3697E">
      <w:pPr>
        <w:pStyle w:val="p0"/>
        <w:snapToGrid w:val="0"/>
        <w:spacing w:line="360" w:lineRule="auto"/>
        <w:ind w:firstLineChars="200" w:firstLine="480"/>
        <w:rPr>
          <w:rFonts w:ascii="宋体" w:hAnsi="宋体" w:hint="eastAsia"/>
          <w:color w:val="000000"/>
          <w:kern w:val="2"/>
          <w:sz w:val="24"/>
          <w:szCs w:val="24"/>
        </w:rPr>
      </w:pPr>
      <w:r>
        <w:rPr>
          <w:rFonts w:ascii="宋体" w:hAnsi="宋体" w:hint="eastAsia"/>
          <w:color w:val="000000"/>
          <w:kern w:val="2"/>
          <w:sz w:val="24"/>
          <w:szCs w:val="24"/>
        </w:rPr>
        <w:t>（2）招标文件费收取，交费绑定后才能下载招标文件。</w:t>
      </w:r>
    </w:p>
    <w:p w:rsidR="00F3697E" w:rsidRDefault="00F3697E" w:rsidP="00F3697E">
      <w:pPr>
        <w:pStyle w:val="p0"/>
        <w:snapToGrid w:val="0"/>
        <w:spacing w:line="360" w:lineRule="auto"/>
        <w:rPr>
          <w:rFonts w:ascii="宋体" w:hAnsi="宋体" w:hint="eastAsia"/>
          <w:color w:val="000000"/>
          <w:kern w:val="2"/>
          <w:sz w:val="24"/>
          <w:szCs w:val="24"/>
        </w:rPr>
      </w:pPr>
      <w:r>
        <w:rPr>
          <w:rFonts w:ascii="宋体" w:hAnsi="宋体" w:hint="eastAsia"/>
          <w:color w:val="000000"/>
          <w:kern w:val="2"/>
          <w:sz w:val="24"/>
          <w:szCs w:val="24"/>
        </w:rPr>
        <w:t>五、投标文件的递交及开标</w:t>
      </w:r>
    </w:p>
    <w:p w:rsidR="00F3697E" w:rsidRPr="00C3641B" w:rsidRDefault="00F3697E" w:rsidP="00F3697E">
      <w:pPr>
        <w:pStyle w:val="p0"/>
        <w:snapToGrid w:val="0"/>
        <w:spacing w:line="360" w:lineRule="auto"/>
        <w:rPr>
          <w:rFonts w:ascii="宋体" w:hAnsi="宋体" w:hint="eastAsia"/>
          <w:color w:val="000000"/>
          <w:kern w:val="2"/>
          <w:sz w:val="24"/>
          <w:szCs w:val="24"/>
        </w:rPr>
      </w:pPr>
      <w:r>
        <w:rPr>
          <w:rFonts w:ascii="宋体" w:hAnsi="宋体" w:hint="eastAsia"/>
          <w:color w:val="000000"/>
          <w:kern w:val="2"/>
          <w:sz w:val="24"/>
          <w:szCs w:val="24"/>
        </w:rPr>
        <w:t xml:space="preserve">  （1）递交投标文件截止时间（投标截止时间）及开标时间：</w:t>
      </w:r>
      <w:r w:rsidRPr="00C3641B">
        <w:rPr>
          <w:rFonts w:ascii="宋体" w:hAnsi="宋体" w:hint="eastAsia"/>
          <w:color w:val="000000"/>
          <w:kern w:val="2"/>
          <w:sz w:val="24"/>
          <w:szCs w:val="24"/>
        </w:rPr>
        <w:t>2017年11月16日上午10时；</w:t>
      </w:r>
    </w:p>
    <w:p w:rsidR="00F3697E" w:rsidRDefault="00F3697E" w:rsidP="00F3697E">
      <w:pPr>
        <w:pStyle w:val="p0"/>
        <w:snapToGrid w:val="0"/>
        <w:spacing w:line="360" w:lineRule="auto"/>
        <w:ind w:firstLineChars="100" w:firstLine="240"/>
        <w:rPr>
          <w:rFonts w:ascii="宋体" w:hAnsi="宋体" w:hint="eastAsia"/>
          <w:color w:val="000000"/>
          <w:kern w:val="2"/>
          <w:sz w:val="24"/>
          <w:szCs w:val="24"/>
        </w:rPr>
      </w:pPr>
      <w:r>
        <w:rPr>
          <w:rFonts w:ascii="宋体" w:hAnsi="宋体" w:hint="eastAsia"/>
          <w:color w:val="000000"/>
          <w:kern w:val="2"/>
          <w:sz w:val="24"/>
          <w:szCs w:val="24"/>
        </w:rPr>
        <w:t>（2）递交投标文件及开标地点：平顶山市公共资源交易中心（平顶山市行政服务中心七楼）</w:t>
      </w:r>
    </w:p>
    <w:p w:rsidR="00F3697E" w:rsidRDefault="00F3697E" w:rsidP="00F3697E">
      <w:pPr>
        <w:pStyle w:val="p0"/>
        <w:snapToGrid w:val="0"/>
        <w:spacing w:line="360" w:lineRule="auto"/>
        <w:rPr>
          <w:rFonts w:ascii="宋体" w:hAnsi="宋体"/>
          <w:color w:val="000000"/>
          <w:kern w:val="2"/>
          <w:sz w:val="24"/>
          <w:szCs w:val="24"/>
        </w:rPr>
      </w:pPr>
      <w:r>
        <w:rPr>
          <w:rFonts w:ascii="宋体" w:hAnsi="宋体" w:hint="eastAsia"/>
          <w:color w:val="000000"/>
          <w:kern w:val="2"/>
          <w:sz w:val="24"/>
          <w:szCs w:val="24"/>
        </w:rPr>
        <w:t xml:space="preserve">  （3）逾期送达的或者未送达指定地点的投标文件，招标人不予受理。</w:t>
      </w:r>
    </w:p>
    <w:p w:rsidR="00F3697E" w:rsidRDefault="00F3697E" w:rsidP="00F3697E">
      <w:pPr>
        <w:pStyle w:val="p0"/>
        <w:snapToGrid w:val="0"/>
        <w:spacing w:line="360" w:lineRule="auto"/>
        <w:rPr>
          <w:rFonts w:ascii="宋体" w:hAnsi="宋体" w:hint="eastAsia"/>
          <w:color w:val="000000"/>
          <w:kern w:val="2"/>
          <w:sz w:val="24"/>
          <w:szCs w:val="24"/>
        </w:rPr>
      </w:pPr>
      <w:r>
        <w:rPr>
          <w:rFonts w:ascii="宋体" w:hAnsi="宋体" w:hint="eastAsia"/>
          <w:color w:val="000000"/>
          <w:kern w:val="2"/>
          <w:sz w:val="24"/>
          <w:szCs w:val="24"/>
        </w:rPr>
        <w:t>六、发布公告的媒介</w:t>
      </w:r>
    </w:p>
    <w:p w:rsidR="00F3697E" w:rsidRDefault="00F3697E" w:rsidP="00F3697E">
      <w:pPr>
        <w:pStyle w:val="p0"/>
        <w:snapToGrid w:val="0"/>
        <w:spacing w:line="360" w:lineRule="auto"/>
        <w:ind w:firstLineChars="200" w:firstLine="480"/>
        <w:rPr>
          <w:rFonts w:ascii="宋体" w:hAnsi="宋体"/>
          <w:color w:val="000000"/>
          <w:kern w:val="2"/>
          <w:sz w:val="24"/>
          <w:szCs w:val="24"/>
        </w:rPr>
      </w:pPr>
      <w:r>
        <w:rPr>
          <w:rFonts w:ascii="宋体" w:hAnsi="宋体" w:hint="eastAsia"/>
          <w:color w:val="000000"/>
          <w:kern w:val="2"/>
          <w:sz w:val="24"/>
          <w:szCs w:val="24"/>
        </w:rPr>
        <w:t>本公告同时在《中国采购与招标网》、《河南招标采购综合网》《河南省政府采购网》、《平顶山市政府采购网》、《河南省公共资源交易公共服务平台》、《全国公共资源交易平台（河南省·平顶山市）》网上发布。</w:t>
      </w:r>
    </w:p>
    <w:p w:rsidR="00F3697E" w:rsidRDefault="00F3697E" w:rsidP="00F3697E">
      <w:pPr>
        <w:pStyle w:val="p0"/>
        <w:snapToGrid w:val="0"/>
        <w:spacing w:line="360" w:lineRule="auto"/>
        <w:rPr>
          <w:rFonts w:ascii="宋体" w:hAnsi="宋体" w:hint="eastAsia"/>
          <w:color w:val="000000"/>
          <w:kern w:val="2"/>
          <w:sz w:val="24"/>
          <w:szCs w:val="24"/>
        </w:rPr>
      </w:pPr>
      <w:r>
        <w:rPr>
          <w:rFonts w:ascii="宋体" w:hAnsi="宋体" w:hint="eastAsia"/>
          <w:color w:val="000000"/>
          <w:kern w:val="2"/>
          <w:sz w:val="24"/>
          <w:szCs w:val="24"/>
        </w:rPr>
        <w:t>七、联系方式</w:t>
      </w:r>
    </w:p>
    <w:p w:rsidR="00F3697E" w:rsidRDefault="00F3697E" w:rsidP="00F3697E">
      <w:pPr>
        <w:pStyle w:val="p0"/>
        <w:snapToGrid w:val="0"/>
        <w:spacing w:line="360" w:lineRule="auto"/>
        <w:rPr>
          <w:rFonts w:ascii="宋体" w:hAnsi="宋体" w:hint="eastAsia"/>
          <w:color w:val="000000"/>
          <w:kern w:val="2"/>
          <w:sz w:val="24"/>
          <w:szCs w:val="24"/>
        </w:rPr>
      </w:pPr>
      <w:r>
        <w:rPr>
          <w:rFonts w:ascii="宋体" w:hAnsi="宋体" w:hint="eastAsia"/>
          <w:color w:val="000000"/>
          <w:kern w:val="2"/>
          <w:sz w:val="24"/>
          <w:szCs w:val="24"/>
        </w:rPr>
        <w:t xml:space="preserve">    招标人：郏县堂街镇人民政府 </w:t>
      </w:r>
    </w:p>
    <w:p w:rsidR="00F3697E" w:rsidRDefault="00F3697E" w:rsidP="00F3697E">
      <w:pPr>
        <w:pStyle w:val="p0"/>
        <w:snapToGrid w:val="0"/>
        <w:spacing w:line="360" w:lineRule="auto"/>
        <w:rPr>
          <w:rFonts w:ascii="宋体" w:hAnsi="宋体" w:hint="eastAsia"/>
          <w:color w:val="000000"/>
          <w:kern w:val="2"/>
          <w:sz w:val="24"/>
          <w:szCs w:val="24"/>
        </w:rPr>
      </w:pPr>
      <w:r>
        <w:rPr>
          <w:rFonts w:ascii="宋体" w:hAnsi="宋体" w:hint="eastAsia"/>
          <w:color w:val="000000"/>
          <w:kern w:val="2"/>
          <w:sz w:val="24"/>
          <w:szCs w:val="24"/>
        </w:rPr>
        <w:lastRenderedPageBreak/>
        <w:t xml:space="preserve">    招标人地址：郏县堂街镇</w:t>
      </w:r>
    </w:p>
    <w:p w:rsidR="00F3697E" w:rsidRDefault="00F3697E" w:rsidP="00F3697E">
      <w:pPr>
        <w:pStyle w:val="p0"/>
        <w:snapToGrid w:val="0"/>
        <w:spacing w:line="360" w:lineRule="auto"/>
        <w:ind w:firstLineChars="200" w:firstLine="480"/>
        <w:rPr>
          <w:rFonts w:ascii="宋体" w:hAnsi="宋体" w:hint="eastAsia"/>
          <w:color w:val="000000"/>
          <w:kern w:val="2"/>
          <w:sz w:val="24"/>
          <w:szCs w:val="24"/>
        </w:rPr>
      </w:pPr>
      <w:r>
        <w:rPr>
          <w:rFonts w:ascii="宋体" w:hAnsi="宋体" w:hint="eastAsia"/>
          <w:color w:val="000000"/>
          <w:kern w:val="2"/>
          <w:sz w:val="24"/>
          <w:szCs w:val="24"/>
        </w:rPr>
        <w:t xml:space="preserve">联系人：冯松强                            </w:t>
      </w:r>
    </w:p>
    <w:p w:rsidR="00F3697E" w:rsidRDefault="00F3697E" w:rsidP="00F3697E">
      <w:pPr>
        <w:pStyle w:val="p0"/>
        <w:snapToGrid w:val="0"/>
        <w:spacing w:line="360" w:lineRule="auto"/>
        <w:ind w:firstLineChars="100" w:firstLine="240"/>
        <w:rPr>
          <w:rFonts w:ascii="宋体" w:hAnsi="宋体" w:hint="eastAsia"/>
          <w:color w:val="000000"/>
          <w:kern w:val="2"/>
          <w:sz w:val="24"/>
          <w:szCs w:val="24"/>
        </w:rPr>
      </w:pPr>
      <w:r>
        <w:rPr>
          <w:rFonts w:ascii="宋体" w:hAnsi="宋体" w:hint="eastAsia"/>
          <w:color w:val="000000"/>
          <w:kern w:val="2"/>
          <w:sz w:val="24"/>
          <w:szCs w:val="24"/>
        </w:rPr>
        <w:t xml:space="preserve">  联系电话：13937543558</w:t>
      </w:r>
    </w:p>
    <w:p w:rsidR="00F3697E" w:rsidRDefault="00F3697E" w:rsidP="00F3697E">
      <w:pPr>
        <w:pStyle w:val="p0"/>
        <w:snapToGrid w:val="0"/>
        <w:spacing w:line="360" w:lineRule="auto"/>
        <w:ind w:firstLineChars="100" w:firstLine="240"/>
        <w:rPr>
          <w:rFonts w:ascii="宋体" w:hAnsi="宋体" w:hint="eastAsia"/>
          <w:color w:val="000000"/>
          <w:kern w:val="2"/>
          <w:sz w:val="24"/>
          <w:szCs w:val="24"/>
        </w:rPr>
      </w:pPr>
      <w:r>
        <w:rPr>
          <w:rFonts w:ascii="宋体" w:hAnsi="宋体" w:hint="eastAsia"/>
          <w:color w:val="000000"/>
          <w:kern w:val="2"/>
          <w:sz w:val="24"/>
          <w:szCs w:val="24"/>
        </w:rPr>
        <w:t xml:space="preserve">  招标代理人：河南省光大建设管理有限公司</w:t>
      </w:r>
    </w:p>
    <w:p w:rsidR="00F3697E" w:rsidRDefault="00F3697E" w:rsidP="00F3697E">
      <w:pPr>
        <w:pStyle w:val="p0"/>
        <w:snapToGrid w:val="0"/>
        <w:spacing w:line="360" w:lineRule="auto"/>
        <w:ind w:firstLineChars="100" w:firstLine="240"/>
        <w:rPr>
          <w:rFonts w:ascii="宋体" w:hAnsi="宋体" w:hint="eastAsia"/>
          <w:color w:val="000000"/>
          <w:spacing w:val="-16"/>
          <w:kern w:val="2"/>
          <w:sz w:val="24"/>
          <w:szCs w:val="24"/>
        </w:rPr>
      </w:pPr>
      <w:r>
        <w:rPr>
          <w:rFonts w:ascii="宋体" w:hAnsi="宋体" w:hint="eastAsia"/>
          <w:color w:val="000000"/>
          <w:kern w:val="2"/>
          <w:sz w:val="24"/>
          <w:szCs w:val="24"/>
        </w:rPr>
        <w:t xml:space="preserve">  招标代理人地址：</w:t>
      </w:r>
      <w:r>
        <w:rPr>
          <w:rFonts w:ascii="宋体" w:hAnsi="宋体" w:hint="eastAsia"/>
          <w:color w:val="000000"/>
          <w:spacing w:val="-16"/>
          <w:kern w:val="2"/>
          <w:sz w:val="24"/>
          <w:szCs w:val="24"/>
        </w:rPr>
        <w:t>郑州市北三环和中州大道交叉口西500米路北经三名筑9号楼10楼代理一部</w:t>
      </w:r>
    </w:p>
    <w:p w:rsidR="00F3697E" w:rsidRDefault="00F3697E" w:rsidP="00F3697E">
      <w:pPr>
        <w:pStyle w:val="p0"/>
        <w:snapToGrid w:val="0"/>
        <w:spacing w:line="360" w:lineRule="auto"/>
        <w:ind w:firstLineChars="200" w:firstLine="480"/>
        <w:rPr>
          <w:rFonts w:ascii="宋体" w:hAnsi="宋体" w:hint="eastAsia"/>
          <w:color w:val="000000"/>
          <w:kern w:val="2"/>
          <w:sz w:val="24"/>
          <w:szCs w:val="24"/>
        </w:rPr>
      </w:pPr>
      <w:r>
        <w:rPr>
          <w:rFonts w:ascii="宋体" w:hAnsi="宋体" w:hint="eastAsia"/>
          <w:color w:val="000000"/>
          <w:kern w:val="2"/>
          <w:sz w:val="24"/>
          <w:szCs w:val="24"/>
        </w:rPr>
        <w:t xml:space="preserve">联系人：杨潇                         </w:t>
      </w:r>
    </w:p>
    <w:p w:rsidR="00F3697E" w:rsidRDefault="00F3697E" w:rsidP="00F3697E">
      <w:pPr>
        <w:pStyle w:val="p0"/>
        <w:snapToGrid w:val="0"/>
        <w:spacing w:line="360" w:lineRule="auto"/>
        <w:ind w:firstLineChars="200" w:firstLine="480"/>
        <w:rPr>
          <w:rFonts w:ascii="宋体" w:hAnsi="宋体" w:hint="eastAsia"/>
          <w:color w:val="000000"/>
          <w:sz w:val="24"/>
          <w:szCs w:val="24"/>
        </w:rPr>
      </w:pPr>
      <w:r>
        <w:rPr>
          <w:rFonts w:ascii="宋体" w:hAnsi="宋体" w:hint="eastAsia"/>
          <w:color w:val="000000"/>
          <w:kern w:val="2"/>
          <w:sz w:val="24"/>
          <w:szCs w:val="24"/>
        </w:rPr>
        <w:t>联系电话：0371-86610696</w:t>
      </w:r>
    </w:p>
    <w:p w:rsidR="002B4932" w:rsidRPr="00F3697E" w:rsidRDefault="00477617">
      <w:bookmarkStart w:id="0" w:name="_GoBack"/>
      <w:bookmarkEnd w:id="0"/>
    </w:p>
    <w:sectPr w:rsidR="002B4932" w:rsidRPr="00F369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617" w:rsidRDefault="00477617" w:rsidP="00F3697E">
      <w:r>
        <w:separator/>
      </w:r>
    </w:p>
  </w:endnote>
  <w:endnote w:type="continuationSeparator" w:id="0">
    <w:p w:rsidR="00477617" w:rsidRDefault="00477617" w:rsidP="00F36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617" w:rsidRDefault="00477617" w:rsidP="00F3697E">
      <w:r>
        <w:separator/>
      </w:r>
    </w:p>
  </w:footnote>
  <w:footnote w:type="continuationSeparator" w:id="0">
    <w:p w:rsidR="00477617" w:rsidRDefault="00477617" w:rsidP="00F369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457"/>
    <w:rsid w:val="00477617"/>
    <w:rsid w:val="00516457"/>
    <w:rsid w:val="00960E7A"/>
    <w:rsid w:val="00CD7642"/>
    <w:rsid w:val="00F36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97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697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3697E"/>
    <w:rPr>
      <w:sz w:val="18"/>
      <w:szCs w:val="18"/>
    </w:rPr>
  </w:style>
  <w:style w:type="paragraph" w:styleId="a4">
    <w:name w:val="footer"/>
    <w:basedOn w:val="a"/>
    <w:link w:val="Char0"/>
    <w:uiPriority w:val="99"/>
    <w:unhideWhenUsed/>
    <w:rsid w:val="00F3697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3697E"/>
    <w:rPr>
      <w:sz w:val="18"/>
      <w:szCs w:val="18"/>
    </w:rPr>
  </w:style>
  <w:style w:type="paragraph" w:customStyle="1" w:styleId="p0">
    <w:name w:val="p0"/>
    <w:basedOn w:val="a"/>
    <w:rsid w:val="00F3697E"/>
    <w:pPr>
      <w:widowControl/>
    </w:pPr>
    <w:rPr>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97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697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3697E"/>
    <w:rPr>
      <w:sz w:val="18"/>
      <w:szCs w:val="18"/>
    </w:rPr>
  </w:style>
  <w:style w:type="paragraph" w:styleId="a4">
    <w:name w:val="footer"/>
    <w:basedOn w:val="a"/>
    <w:link w:val="Char0"/>
    <w:uiPriority w:val="99"/>
    <w:unhideWhenUsed/>
    <w:rsid w:val="00F3697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3697E"/>
    <w:rPr>
      <w:sz w:val="18"/>
      <w:szCs w:val="18"/>
    </w:rPr>
  </w:style>
  <w:style w:type="paragraph" w:customStyle="1" w:styleId="p0">
    <w:name w:val="p0"/>
    <w:basedOn w:val="a"/>
    <w:rsid w:val="00F3697E"/>
    <w:pPr>
      <w:widowControl/>
    </w:pPr>
    <w:rP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373</Words>
  <Characters>2127</Characters>
  <Application>Microsoft Office Word</Application>
  <DocSecurity>0</DocSecurity>
  <Lines>17</Lines>
  <Paragraphs>4</Paragraphs>
  <ScaleCrop>false</ScaleCrop>
  <Company>微软中国</Company>
  <LinksUpToDate>false</LinksUpToDate>
  <CharactersWithSpaces>2496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2017-10-20T05:14:00Z</dcterms:created>
  <dcterms:modified xsi:type="dcterms:W3CDTF">2017-10-20T05:14:00Z</dcterms:modified>
</cp:coreProperties>
</file>