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6B4" w:rsidRDefault="00AA56B4" w:rsidP="00AA56B4">
      <w:pPr>
        <w:spacing w:line="400" w:lineRule="exact"/>
        <w:ind w:rightChars="-244" w:right="-512" w:firstLineChars="202" w:firstLine="568"/>
        <w:jc w:val="center"/>
        <w:rPr>
          <w:rFonts w:asciiTheme="minorEastAsia" w:eastAsiaTheme="minorEastAsia" w:hAnsiTheme="minorEastAsia" w:cstheme="minorEastAsia"/>
          <w:b/>
          <w:sz w:val="28"/>
          <w:szCs w:val="28"/>
        </w:rPr>
      </w:pPr>
      <w:bookmarkStart w:id="0" w:name="_Toc395354937"/>
      <w:bookmarkStart w:id="1" w:name="_Toc395697242"/>
      <w:r>
        <w:rPr>
          <w:rFonts w:asciiTheme="minorEastAsia" w:eastAsiaTheme="minorEastAsia" w:hAnsiTheme="minorEastAsia" w:cstheme="minorEastAsia" w:hint="eastAsia"/>
          <w:b/>
          <w:sz w:val="28"/>
          <w:szCs w:val="28"/>
        </w:rPr>
        <w:t>平顶山教育学院空调一批采购项目招标公告</w:t>
      </w:r>
    </w:p>
    <w:bookmarkEnd w:id="0"/>
    <w:bookmarkEnd w:id="1"/>
    <w:p w:rsidR="00AA56B4" w:rsidRDefault="00AA56B4" w:rsidP="00AA56B4">
      <w:pPr>
        <w:spacing w:line="360" w:lineRule="auto"/>
        <w:ind w:rightChars="-297" w:right="-624"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河南求实工程造价咨询有限公司受</w:t>
      </w:r>
      <w:r>
        <w:rPr>
          <w:rFonts w:asciiTheme="minorEastAsia" w:eastAsiaTheme="minorEastAsia" w:hAnsiTheme="minorEastAsia" w:cstheme="minorEastAsia" w:hint="eastAsia"/>
          <w:bCs/>
          <w:sz w:val="24"/>
        </w:rPr>
        <w:t>平顶山教育学院</w:t>
      </w:r>
      <w:r>
        <w:rPr>
          <w:rFonts w:asciiTheme="minorEastAsia" w:eastAsiaTheme="minorEastAsia" w:hAnsiTheme="minorEastAsia" w:cstheme="minorEastAsia" w:hint="eastAsia"/>
          <w:bCs/>
          <w:color w:val="000000"/>
          <w:sz w:val="24"/>
        </w:rPr>
        <w:t>委托，对</w:t>
      </w:r>
      <w:r>
        <w:rPr>
          <w:rFonts w:asciiTheme="minorEastAsia" w:eastAsiaTheme="minorEastAsia" w:hAnsiTheme="minorEastAsia" w:cstheme="minorEastAsia" w:hint="eastAsia"/>
          <w:bCs/>
          <w:sz w:val="24"/>
        </w:rPr>
        <w:t>平顶山教育学院空调一批采购项目</w:t>
      </w:r>
      <w:r>
        <w:rPr>
          <w:rFonts w:asciiTheme="minorEastAsia" w:eastAsiaTheme="minorEastAsia" w:hAnsiTheme="minorEastAsia" w:cstheme="minorEastAsia" w:hint="eastAsia"/>
          <w:sz w:val="24"/>
        </w:rPr>
        <w:t>进行公开招标</w:t>
      </w:r>
      <w:r>
        <w:rPr>
          <w:rFonts w:asciiTheme="minorEastAsia" w:eastAsiaTheme="minorEastAsia" w:hAnsiTheme="minorEastAsia" w:cstheme="minorEastAsia" w:hint="eastAsia"/>
          <w:color w:val="000000"/>
          <w:sz w:val="24"/>
        </w:rPr>
        <w:t>，现将有关事项公告如下：</w:t>
      </w:r>
    </w:p>
    <w:p w:rsidR="00AA56B4" w:rsidRDefault="00AA56B4" w:rsidP="00AA56B4">
      <w:pPr>
        <w:spacing w:line="400" w:lineRule="exact"/>
        <w:ind w:rightChars="-244" w:right="-512" w:firstLineChars="202" w:firstLine="487"/>
        <w:rPr>
          <w:rFonts w:asciiTheme="minorEastAsia" w:eastAsiaTheme="minorEastAsia" w:hAnsiTheme="minorEastAsia" w:cstheme="minorEastAsia"/>
          <w:b/>
          <w:sz w:val="24"/>
        </w:rPr>
      </w:pPr>
      <w:bookmarkStart w:id="2" w:name="_Toc358534653"/>
      <w:bookmarkStart w:id="3" w:name="_Toc358534725"/>
      <w:bookmarkStart w:id="4" w:name="_Toc358563801"/>
      <w:bookmarkStart w:id="5" w:name="_Toc358202142"/>
      <w:bookmarkStart w:id="6" w:name="_Toc358534845"/>
      <w:r>
        <w:rPr>
          <w:rFonts w:asciiTheme="minorEastAsia" w:eastAsiaTheme="minorEastAsia" w:hAnsiTheme="minorEastAsia" w:cstheme="minorEastAsia" w:hint="eastAsia"/>
          <w:b/>
          <w:sz w:val="24"/>
        </w:rPr>
        <w:t>一、项目</w:t>
      </w:r>
      <w:bookmarkEnd w:id="2"/>
      <w:bookmarkEnd w:id="3"/>
      <w:bookmarkEnd w:id="4"/>
      <w:bookmarkEnd w:id="5"/>
      <w:bookmarkEnd w:id="6"/>
      <w:r>
        <w:rPr>
          <w:rFonts w:asciiTheme="minorEastAsia" w:eastAsiaTheme="minorEastAsia" w:hAnsiTheme="minorEastAsia" w:cstheme="minorEastAsia" w:hint="eastAsia"/>
          <w:b/>
          <w:sz w:val="24"/>
        </w:rPr>
        <w:t>内容：</w:t>
      </w:r>
    </w:p>
    <w:p w:rsidR="00AA56B4" w:rsidRDefault="00AA56B4" w:rsidP="00AA56B4">
      <w:pPr>
        <w:spacing w:line="400" w:lineRule="exact"/>
        <w:ind w:leftChars="257" w:left="1980" w:rightChars="-364" w:right="-764" w:hangingChars="600" w:hanging="14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1.1项目名称：</w:t>
      </w:r>
      <w:r>
        <w:rPr>
          <w:rFonts w:asciiTheme="minorEastAsia" w:eastAsiaTheme="minorEastAsia" w:hAnsiTheme="minorEastAsia" w:cstheme="minorEastAsia" w:hint="eastAsia"/>
          <w:bCs/>
          <w:sz w:val="24"/>
        </w:rPr>
        <w:t>平顶山教育学院空调一批采购项目</w:t>
      </w:r>
    </w:p>
    <w:p w:rsidR="00AA56B4" w:rsidRDefault="00AA56B4" w:rsidP="00AA56B4">
      <w:pPr>
        <w:spacing w:line="400" w:lineRule="exact"/>
        <w:ind w:rightChars="-244" w:right="-512"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1.2采购编号：PZC2017-1920Ag-67820</w:t>
      </w:r>
    </w:p>
    <w:p w:rsidR="00AA56B4" w:rsidRDefault="00AA56B4" w:rsidP="00AA56B4">
      <w:pPr>
        <w:spacing w:line="400" w:lineRule="exact"/>
        <w:ind w:rightChars="-244" w:right="-512"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1.3资金来源：</w:t>
      </w:r>
      <w:r>
        <w:rPr>
          <w:rFonts w:asciiTheme="minorEastAsia" w:eastAsiaTheme="minorEastAsia" w:hAnsiTheme="minorEastAsia" w:cstheme="minorEastAsia" w:hint="eastAsia"/>
          <w:color w:val="000000"/>
          <w:sz w:val="24"/>
        </w:rPr>
        <w:t>财政资金178.58万元，</w:t>
      </w:r>
      <w:r>
        <w:rPr>
          <w:rFonts w:asciiTheme="minorEastAsia" w:eastAsiaTheme="minorEastAsia" w:hAnsiTheme="minorEastAsia" w:cstheme="minorEastAsia" w:hint="eastAsia"/>
          <w:sz w:val="24"/>
        </w:rPr>
        <w:t>现已落实。</w:t>
      </w:r>
    </w:p>
    <w:p w:rsidR="00AA56B4" w:rsidRDefault="00AA56B4" w:rsidP="00AA56B4">
      <w:pPr>
        <w:spacing w:line="400" w:lineRule="exact"/>
        <w:ind w:rightChars="-244" w:right="-512"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1.4采购内容：</w:t>
      </w:r>
      <w:bookmarkStart w:id="7" w:name="_Toc358534846"/>
      <w:bookmarkStart w:id="8" w:name="_Toc358202143"/>
      <w:bookmarkStart w:id="9" w:name="_Toc358534726"/>
      <w:bookmarkStart w:id="10" w:name="_Toc358534654"/>
      <w:bookmarkStart w:id="11" w:name="_Toc358563802"/>
      <w:r>
        <w:rPr>
          <w:rFonts w:asciiTheme="minorEastAsia" w:eastAsiaTheme="minorEastAsia" w:hAnsiTheme="minorEastAsia" w:cstheme="minorEastAsia" w:hint="eastAsia"/>
          <w:sz w:val="24"/>
        </w:rPr>
        <w:t>平顶山教育学院新校区：384台大1.5匹分体热泵型挂壁式房间空调器、82台3匹</w:t>
      </w:r>
      <w:r w:rsidR="007947D2">
        <w:rPr>
          <w:rFonts w:asciiTheme="minorEastAsia" w:eastAsiaTheme="minorEastAsia" w:hAnsiTheme="minorEastAsia" w:cstheme="minorEastAsia" w:hint="eastAsia"/>
          <w:sz w:val="24"/>
        </w:rPr>
        <w:t>三相</w:t>
      </w:r>
      <w:r>
        <w:rPr>
          <w:rFonts w:asciiTheme="minorEastAsia" w:eastAsiaTheme="minorEastAsia" w:hAnsiTheme="minorEastAsia" w:cstheme="minorEastAsia" w:hint="eastAsia"/>
          <w:sz w:val="24"/>
        </w:rPr>
        <w:t>分体热泵型落地式房间空调器的供货、安装调试、验收与售后服务等。</w:t>
      </w:r>
    </w:p>
    <w:p w:rsidR="00AA56B4" w:rsidRDefault="00AA56B4" w:rsidP="00AA56B4">
      <w:pPr>
        <w:spacing w:line="400" w:lineRule="exact"/>
        <w:ind w:rightChars="-244" w:right="-512" w:firstLineChars="202" w:firstLine="485"/>
        <w:rPr>
          <w:rFonts w:asciiTheme="minorEastAsia" w:eastAsiaTheme="minorEastAsia" w:hAnsiTheme="minorEastAsia" w:cstheme="minorEastAsia"/>
          <w:sz w:val="24"/>
        </w:rPr>
      </w:pPr>
      <w:r w:rsidRPr="0022287D">
        <w:rPr>
          <w:rFonts w:asciiTheme="minorEastAsia" w:eastAsiaTheme="minorEastAsia" w:hAnsiTheme="minorEastAsia" w:cstheme="minorEastAsia" w:hint="eastAsia"/>
          <w:sz w:val="24"/>
        </w:rPr>
        <w:t>1.5交货期：合同签订后30</w:t>
      </w:r>
      <w:proofErr w:type="gramStart"/>
      <w:r w:rsidRPr="0022287D">
        <w:rPr>
          <w:rFonts w:asciiTheme="minorEastAsia" w:eastAsiaTheme="minorEastAsia" w:hAnsiTheme="minorEastAsia" w:cstheme="minorEastAsia" w:hint="eastAsia"/>
          <w:sz w:val="24"/>
        </w:rPr>
        <w:t>日历天</w:t>
      </w:r>
      <w:proofErr w:type="gramEnd"/>
      <w:r w:rsidRPr="0022287D">
        <w:rPr>
          <w:rFonts w:asciiTheme="minorEastAsia" w:eastAsiaTheme="minorEastAsia" w:hAnsiTheme="minorEastAsia" w:cstheme="minorEastAsia" w:hint="eastAsia"/>
          <w:sz w:val="24"/>
        </w:rPr>
        <w:t>内</w:t>
      </w:r>
    </w:p>
    <w:p w:rsidR="00AA56B4" w:rsidRDefault="00AA56B4" w:rsidP="00AA56B4">
      <w:pPr>
        <w:spacing w:line="400" w:lineRule="exact"/>
        <w:ind w:rightChars="-244" w:right="-512"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1.6质量：符合国家及行业相关标准</w:t>
      </w:r>
    </w:p>
    <w:p w:rsidR="00AA56B4" w:rsidRDefault="00AA56B4" w:rsidP="00AA56B4">
      <w:pPr>
        <w:spacing w:line="400" w:lineRule="exact"/>
        <w:ind w:rightChars="-244" w:right="-512"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1.7质保期：空调整机质保期不低于6年</w:t>
      </w:r>
    </w:p>
    <w:p w:rsidR="00AA56B4" w:rsidRDefault="00AA56B4" w:rsidP="00AA56B4">
      <w:pPr>
        <w:spacing w:line="400" w:lineRule="exact"/>
        <w:ind w:rightChars="-244" w:right="-512"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1.8标段划分：本项目不划分标段。</w:t>
      </w:r>
    </w:p>
    <w:p w:rsidR="00AA56B4" w:rsidRDefault="00AA56B4" w:rsidP="00AA56B4">
      <w:pPr>
        <w:spacing w:line="400" w:lineRule="exact"/>
        <w:ind w:rightChars="-244" w:right="-512" w:firstLineChars="202" w:firstLine="485"/>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二、</w:t>
      </w:r>
      <w:r>
        <w:rPr>
          <w:rFonts w:asciiTheme="minorEastAsia" w:eastAsiaTheme="minorEastAsia" w:hAnsiTheme="minorEastAsia" w:cstheme="minorEastAsia" w:hint="eastAsia"/>
          <w:b/>
          <w:sz w:val="24"/>
        </w:rPr>
        <w:t>投标人资格要求</w:t>
      </w:r>
      <w:bookmarkEnd w:id="7"/>
      <w:bookmarkEnd w:id="8"/>
      <w:bookmarkEnd w:id="9"/>
      <w:bookmarkEnd w:id="10"/>
      <w:bookmarkEnd w:id="11"/>
      <w:r>
        <w:rPr>
          <w:rFonts w:asciiTheme="minorEastAsia" w:eastAsiaTheme="minorEastAsia" w:hAnsiTheme="minorEastAsia" w:cstheme="minorEastAsia" w:hint="eastAsia"/>
          <w:b/>
          <w:sz w:val="24"/>
        </w:rPr>
        <w:t>：</w:t>
      </w:r>
    </w:p>
    <w:p w:rsidR="00AA56B4" w:rsidRDefault="00AA56B4" w:rsidP="00AA56B4">
      <w:pPr>
        <w:spacing w:line="400" w:lineRule="exact"/>
        <w:ind w:firstLineChars="200" w:firstLine="480"/>
        <w:rPr>
          <w:rFonts w:asciiTheme="minorEastAsia" w:eastAsiaTheme="minorEastAsia" w:hAnsiTheme="minorEastAsia" w:cstheme="minorEastAsia"/>
          <w:sz w:val="24"/>
        </w:rPr>
      </w:pPr>
      <w:bookmarkStart w:id="12" w:name="_Toc358534655"/>
      <w:bookmarkStart w:id="13" w:name="_Toc358534847"/>
      <w:bookmarkStart w:id="14" w:name="_Toc358563803"/>
      <w:bookmarkStart w:id="15" w:name="_Toc358202144"/>
      <w:bookmarkStart w:id="16" w:name="_Toc358534727"/>
      <w:r>
        <w:rPr>
          <w:rFonts w:asciiTheme="minorEastAsia" w:eastAsiaTheme="minorEastAsia" w:hAnsiTheme="minorEastAsia" w:cstheme="minorEastAsia" w:hint="eastAsia"/>
          <w:sz w:val="24"/>
        </w:rPr>
        <w:t>2.1在中国境内注册，具有独立法</w:t>
      </w:r>
      <w:bookmarkStart w:id="17" w:name="_GoBack"/>
      <w:bookmarkEnd w:id="17"/>
      <w:r>
        <w:rPr>
          <w:rFonts w:asciiTheme="minorEastAsia" w:eastAsiaTheme="minorEastAsia" w:hAnsiTheme="minorEastAsia" w:cstheme="minorEastAsia" w:hint="eastAsia"/>
          <w:sz w:val="24"/>
        </w:rPr>
        <w:t>人资格、独立承担民事责任的能力，符合《中华人民共和国政府采购法》第二十二条的规定，提供下列材料：</w:t>
      </w:r>
    </w:p>
    <w:p w:rsidR="00AA56B4" w:rsidRDefault="00AA56B4" w:rsidP="00AA56B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（一）有效的营业执照、税务登记证、组织机构代码证或三证合一营业执照；</w:t>
      </w:r>
    </w:p>
    <w:p w:rsidR="00AA56B4" w:rsidRDefault="00AA56B4" w:rsidP="00AA56B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（二）财务状况良好，提供2015年度或2016年度经会计事务所或审计部门审计的财务状况报告（不足一年的企业不提供）；2017年1月以来任意月份依法缴纳税收和社会保障金（至少养老）的相关证明材料；</w:t>
      </w:r>
    </w:p>
    <w:p w:rsidR="00AA56B4" w:rsidRDefault="00AA56B4" w:rsidP="00AA56B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（三）具备履行合同所必须的设备和专业技术能力的证明材料；</w:t>
      </w:r>
    </w:p>
    <w:p w:rsidR="00AA56B4" w:rsidRDefault="00AA56B4" w:rsidP="00AA56B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（四）参加政府采购活动前三年或注册公司以来，在经营活动中没有重大违法记录的书面声明；</w:t>
      </w:r>
    </w:p>
    <w:p w:rsidR="00AA56B4" w:rsidRDefault="00AA56B4" w:rsidP="00AA56B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2.2投标人为代理商的，需提供空调生产厂家针对本项目的专项授权，同一品牌同一型号只能由一家供应商参加，如果有多家代理商参加同一品牌同一型号产品投标的，应当作为一个供应商计算；</w:t>
      </w:r>
    </w:p>
    <w:p w:rsidR="00AA56B4" w:rsidRDefault="00AA56B4" w:rsidP="00AA56B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2.3持有有效期内的企业注册地或项目所在地检察机关出具的行贿犯罪档案查询结果告知函；</w:t>
      </w:r>
    </w:p>
    <w:p w:rsidR="00AA56B4" w:rsidRDefault="00AA56B4" w:rsidP="00AA56B4">
      <w:pPr>
        <w:spacing w:line="400" w:lineRule="exact"/>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2.4投标人提供“信用中国”网站（www.creditchina.gov.cn）的“失信被执行人”和“重大税收违法案件当事人名单”、“中国政府采购”网站（www.ccgp.gov.cn）的“政府采购严重违法失信行为记录名单”查询网页截图，</w:t>
      </w:r>
      <w:r>
        <w:rPr>
          <w:rFonts w:asciiTheme="minorEastAsia" w:eastAsiaTheme="minorEastAsia" w:hAnsiTheme="minorEastAsia" w:cstheme="minorEastAsia" w:hint="eastAsia"/>
          <w:color w:val="000000"/>
          <w:sz w:val="24"/>
        </w:rPr>
        <w:t>信用信息查询期限自招标公告发布之日至投标截止日</w:t>
      </w:r>
      <w:r>
        <w:rPr>
          <w:rFonts w:asciiTheme="minorEastAsia" w:eastAsiaTheme="minorEastAsia" w:hAnsiTheme="minorEastAsia" w:cstheme="minorEastAsia" w:hint="eastAsia"/>
          <w:sz w:val="24"/>
        </w:rPr>
        <w:t>，对列入失信被执行人、重大税收违法案件当事人名单、政府采购严重违法失信行为记录名单的投标人，拒</w:t>
      </w:r>
      <w:r>
        <w:rPr>
          <w:rFonts w:asciiTheme="minorEastAsia" w:eastAsiaTheme="minorEastAsia" w:hAnsiTheme="minorEastAsia" w:cstheme="minorEastAsia" w:hint="eastAsia"/>
          <w:sz w:val="24"/>
        </w:rPr>
        <w:lastRenderedPageBreak/>
        <w:t>绝其参加政府采购活动；</w:t>
      </w:r>
    </w:p>
    <w:p w:rsidR="00AA56B4" w:rsidRDefault="00AA56B4" w:rsidP="00AA56B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2.5提供法定代表人身份证或授权委托书及委托代理人身份证；</w:t>
      </w:r>
    </w:p>
    <w:p w:rsidR="00AA56B4" w:rsidRDefault="00AA56B4" w:rsidP="00AA56B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2.6本项目不接受联合体投标。</w:t>
      </w:r>
    </w:p>
    <w:p w:rsidR="00AA56B4" w:rsidRDefault="00AA56B4" w:rsidP="00AA56B4">
      <w:pPr>
        <w:widowControl/>
        <w:spacing w:line="360" w:lineRule="auto"/>
        <w:rPr>
          <w:rFonts w:asciiTheme="minorEastAsia" w:eastAsiaTheme="minorEastAsia" w:hAnsiTheme="minorEastAsia" w:cstheme="minorEastAsia"/>
          <w:b/>
          <w:bCs/>
          <w:sz w:val="24"/>
        </w:rPr>
      </w:pPr>
      <w:bookmarkStart w:id="18" w:name="_Toc358534849"/>
      <w:bookmarkStart w:id="19" w:name="_Toc358563805"/>
      <w:bookmarkStart w:id="20" w:name="_Toc358534657"/>
      <w:bookmarkStart w:id="21" w:name="_Toc358534729"/>
      <w:bookmarkStart w:id="22" w:name="_Toc358202146"/>
      <w:bookmarkEnd w:id="12"/>
      <w:bookmarkEnd w:id="13"/>
      <w:bookmarkEnd w:id="14"/>
      <w:bookmarkEnd w:id="15"/>
      <w:bookmarkEnd w:id="16"/>
      <w:r>
        <w:rPr>
          <w:rFonts w:asciiTheme="minorEastAsia" w:eastAsiaTheme="minorEastAsia" w:hAnsiTheme="minorEastAsia" w:cstheme="minorEastAsia" w:hint="eastAsia"/>
          <w:b/>
          <w:sz w:val="24"/>
        </w:rPr>
        <w:t>三、</w:t>
      </w:r>
      <w:r>
        <w:rPr>
          <w:rFonts w:asciiTheme="minorEastAsia" w:eastAsiaTheme="minorEastAsia" w:hAnsiTheme="minorEastAsia" w:cstheme="minorEastAsia" w:hint="eastAsia"/>
          <w:b/>
          <w:bCs/>
          <w:sz w:val="24"/>
        </w:rPr>
        <w:t>招标文件的发售信息</w:t>
      </w:r>
    </w:p>
    <w:p w:rsidR="00AA56B4" w:rsidRDefault="00AA56B4" w:rsidP="00AA56B4">
      <w:pPr>
        <w:pStyle w:val="cjk"/>
        <w:spacing w:line="400" w:lineRule="exact"/>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3.1报名时间：</w:t>
      </w:r>
      <w:proofErr w:type="gramStart"/>
      <w:r>
        <w:rPr>
          <w:rFonts w:asciiTheme="minorEastAsia" w:eastAsiaTheme="minorEastAsia" w:hAnsiTheme="minorEastAsia" w:cstheme="minorEastAsia" w:hint="eastAsia"/>
          <w:color w:val="000000"/>
        </w:rPr>
        <w:t>2017年9月5日00时00分整至2017年</w:t>
      </w:r>
      <w:proofErr w:type="gramEnd"/>
      <w:r>
        <w:rPr>
          <w:rFonts w:asciiTheme="minorEastAsia" w:eastAsiaTheme="minorEastAsia" w:hAnsiTheme="minorEastAsia" w:cstheme="minorEastAsia" w:hint="eastAsia"/>
          <w:color w:val="000000"/>
        </w:rPr>
        <w:t xml:space="preserve"> 9月11日23时59分整。</w:t>
      </w:r>
    </w:p>
    <w:p w:rsidR="00AA56B4" w:rsidRPr="00AA56B4" w:rsidRDefault="00AA56B4" w:rsidP="00AA56B4">
      <w:pPr>
        <w:pStyle w:val="cjk"/>
        <w:spacing w:line="400" w:lineRule="exact"/>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3.2报名方法：本项目只接受网上报名，不接受其它形式报名。潜在投标人报名需凭CA数字证书通过全国公共资源交易平台（河南省•平顶山市）（网址：</w:t>
      </w:r>
      <w:hyperlink r:id="rId7" w:history="1">
        <w:r w:rsidRPr="00AA56B4">
          <w:rPr>
            <w:rFonts w:hint="eastAsia"/>
            <w:color w:val="000000"/>
          </w:rPr>
          <w:t>http://www.pdsggzy.com/</w:t>
        </w:r>
      </w:hyperlink>
      <w:r w:rsidRPr="00AA56B4">
        <w:rPr>
          <w:rFonts w:asciiTheme="minorEastAsia" w:eastAsiaTheme="minorEastAsia" w:hAnsiTheme="minorEastAsia" w:cstheme="minorEastAsia" w:hint="eastAsia"/>
          <w:color w:val="000000"/>
        </w:rPr>
        <w:t>）“供应商登录”入口进入交易系统进行报名。具体操作请查看以下链接：</w:t>
      </w:r>
    </w:p>
    <w:p w:rsidR="00AA56B4" w:rsidRPr="00AA56B4" w:rsidRDefault="00AA56B4" w:rsidP="00AA56B4">
      <w:pPr>
        <w:pStyle w:val="cjk"/>
        <w:spacing w:line="400" w:lineRule="exact"/>
        <w:ind w:firstLineChars="200" w:firstLine="480"/>
        <w:rPr>
          <w:rFonts w:asciiTheme="minorEastAsia" w:eastAsiaTheme="minorEastAsia" w:hAnsiTheme="minorEastAsia" w:cstheme="minorEastAsia"/>
          <w:color w:val="000000"/>
        </w:rPr>
      </w:pPr>
      <w:r w:rsidRPr="00AA56B4">
        <w:rPr>
          <w:rFonts w:asciiTheme="minorEastAsia" w:eastAsiaTheme="minorEastAsia" w:hAnsiTheme="minorEastAsia" w:cstheme="minorEastAsia" w:hint="eastAsia"/>
          <w:color w:val="000000"/>
        </w:rPr>
        <w:t>链接地址：</w:t>
      </w:r>
      <w:hyperlink r:id="rId8" w:history="1">
        <w:r w:rsidRPr="00AA56B4">
          <w:rPr>
            <w:rFonts w:hint="eastAsia"/>
            <w:color w:val="000000"/>
          </w:rPr>
          <w:t>http://www.pdsggzy.com/fwzn/11020.jhtml</w:t>
        </w:r>
      </w:hyperlink>
    </w:p>
    <w:p w:rsidR="00AA56B4" w:rsidRPr="00AA56B4" w:rsidRDefault="00AA56B4" w:rsidP="00AA56B4">
      <w:pPr>
        <w:pStyle w:val="cjk"/>
        <w:spacing w:line="400" w:lineRule="exact"/>
        <w:ind w:firstLineChars="200" w:firstLine="480"/>
        <w:rPr>
          <w:rFonts w:asciiTheme="minorEastAsia" w:eastAsiaTheme="minorEastAsia" w:hAnsiTheme="minorEastAsia" w:cstheme="minorEastAsia"/>
          <w:color w:val="000000"/>
        </w:rPr>
      </w:pPr>
      <w:r w:rsidRPr="00AA56B4">
        <w:rPr>
          <w:rFonts w:asciiTheme="minorEastAsia" w:eastAsiaTheme="minorEastAsia" w:hAnsiTheme="minorEastAsia" w:cstheme="minorEastAsia" w:hint="eastAsia"/>
          <w:color w:val="000000"/>
        </w:rPr>
        <w:t>办理CA证书：</w:t>
      </w:r>
      <w:hyperlink r:id="rId9" w:history="1">
        <w:r w:rsidRPr="00AA56B4">
          <w:rPr>
            <w:rFonts w:hint="eastAsia"/>
            <w:color w:val="000000"/>
          </w:rPr>
          <w:t>http://www.pdsggzy.com/tzgg/10814.jhtml</w:t>
        </w:r>
      </w:hyperlink>
    </w:p>
    <w:p w:rsidR="00AA56B4" w:rsidRDefault="00AA56B4" w:rsidP="00AA56B4">
      <w:pPr>
        <w:pStyle w:val="cjk"/>
        <w:spacing w:line="400" w:lineRule="exact"/>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3.3招标文件的获取：</w:t>
      </w:r>
    </w:p>
    <w:p w:rsidR="00AA56B4" w:rsidRDefault="00AA56B4" w:rsidP="00AA56B4">
      <w:pPr>
        <w:pStyle w:val="cjk"/>
        <w:spacing w:line="400" w:lineRule="exact"/>
        <w:ind w:rightChars="-230" w:right="-483"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（1）招标文件出售时间：</w:t>
      </w:r>
      <w:proofErr w:type="gramStart"/>
      <w:r>
        <w:rPr>
          <w:rFonts w:asciiTheme="minorEastAsia" w:eastAsiaTheme="minorEastAsia" w:hAnsiTheme="minorEastAsia" w:cstheme="minorEastAsia" w:hint="eastAsia"/>
          <w:color w:val="000000"/>
        </w:rPr>
        <w:t>2017年9月5日00时00分整至2017年</w:t>
      </w:r>
      <w:proofErr w:type="gramEnd"/>
      <w:r>
        <w:rPr>
          <w:rFonts w:asciiTheme="minorEastAsia" w:eastAsiaTheme="minorEastAsia" w:hAnsiTheme="minorEastAsia" w:cstheme="minorEastAsia" w:hint="eastAsia"/>
          <w:color w:val="000000"/>
        </w:rPr>
        <w:t xml:space="preserve"> 9月11日23时59分整。</w:t>
      </w:r>
    </w:p>
    <w:p w:rsidR="00AA56B4" w:rsidRDefault="00AA56B4" w:rsidP="00AA56B4">
      <w:pPr>
        <w:pStyle w:val="cjk"/>
        <w:spacing w:line="400" w:lineRule="exact"/>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（2）招标文件售价人民币</w:t>
      </w:r>
      <w:r>
        <w:rPr>
          <w:rFonts w:asciiTheme="minorEastAsia" w:eastAsiaTheme="minorEastAsia" w:hAnsiTheme="minorEastAsia" w:cstheme="minorEastAsia" w:hint="eastAsia"/>
          <w:color w:val="000000"/>
          <w:u w:val="single"/>
        </w:rPr>
        <w:t xml:space="preserve"> 500 </w:t>
      </w:r>
      <w:r>
        <w:rPr>
          <w:rFonts w:asciiTheme="minorEastAsia" w:eastAsiaTheme="minorEastAsia" w:hAnsiTheme="minorEastAsia" w:cstheme="minorEastAsia" w:hint="eastAsia"/>
          <w:color w:val="000000"/>
        </w:rPr>
        <w:t>元，售后不退。</w:t>
      </w:r>
    </w:p>
    <w:p w:rsidR="00AA56B4" w:rsidRDefault="00AA56B4" w:rsidP="00AA56B4">
      <w:pPr>
        <w:pStyle w:val="cjk"/>
        <w:spacing w:line="400" w:lineRule="exact"/>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（3）缴费方式：转账或电汇支付招标文件费到指定账户。</w:t>
      </w:r>
    </w:p>
    <w:p w:rsidR="00AA56B4" w:rsidRDefault="00AA56B4" w:rsidP="00AA56B4">
      <w:pPr>
        <w:pStyle w:val="cjk"/>
        <w:spacing w:line="400" w:lineRule="exact"/>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支付账户名称必须和投标人名称一致且已在平顶山市公共资源交易投标人（供应商）库中录入的账户（基本户或一般户均可，不支持结算卡支付）</w:t>
      </w:r>
    </w:p>
    <w:p w:rsidR="00AA56B4" w:rsidRDefault="00AA56B4" w:rsidP="00AA56B4">
      <w:pPr>
        <w:pStyle w:val="cjk"/>
        <w:spacing w:line="400" w:lineRule="exact"/>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（4）汇入账户和</w:t>
      </w:r>
      <w:proofErr w:type="gramStart"/>
      <w:r>
        <w:rPr>
          <w:rFonts w:asciiTheme="minorEastAsia" w:eastAsiaTheme="minorEastAsia" w:hAnsiTheme="minorEastAsia" w:cstheme="minorEastAsia" w:hint="eastAsia"/>
          <w:color w:val="000000"/>
        </w:rPr>
        <w:t>帐号</w:t>
      </w:r>
      <w:proofErr w:type="gramEnd"/>
      <w:r>
        <w:rPr>
          <w:rFonts w:asciiTheme="minorEastAsia" w:eastAsiaTheme="minorEastAsia" w:hAnsiTheme="minorEastAsia" w:cstheme="minorEastAsia" w:hint="eastAsia"/>
          <w:color w:val="000000"/>
        </w:rPr>
        <w:t>：（保证金账户详见招标文件）</w:t>
      </w:r>
    </w:p>
    <w:p w:rsidR="00AA56B4" w:rsidRDefault="00AA56B4" w:rsidP="00AA56B4">
      <w:pPr>
        <w:pStyle w:val="cjk"/>
        <w:spacing w:line="400" w:lineRule="exact"/>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收款单位全称：平顶山市公共资源交易中心</w:t>
      </w:r>
    </w:p>
    <w:p w:rsidR="00AA56B4" w:rsidRDefault="00AA56B4" w:rsidP="00AA56B4">
      <w:pPr>
        <w:pStyle w:val="cjk"/>
        <w:spacing w:line="400" w:lineRule="exact"/>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账 号：6013301012010093076</w:t>
      </w:r>
    </w:p>
    <w:p w:rsidR="00AA56B4" w:rsidRDefault="00AA56B4" w:rsidP="00AA56B4">
      <w:pPr>
        <w:pStyle w:val="cjk"/>
        <w:spacing w:line="400" w:lineRule="exact"/>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开户银行：平顶山银行行政中心支行</w:t>
      </w:r>
    </w:p>
    <w:p w:rsidR="00AA56B4" w:rsidRDefault="00AA56B4" w:rsidP="00AA56B4">
      <w:pPr>
        <w:pStyle w:val="cjk"/>
        <w:spacing w:line="400" w:lineRule="exact"/>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（5）潜在投标人网上报名、招标文件费转账成功后，须在平顶山市公共资源电子化交易系统中，将招标文件</w:t>
      </w:r>
      <w:proofErr w:type="gramStart"/>
      <w:r>
        <w:rPr>
          <w:rFonts w:asciiTheme="minorEastAsia" w:eastAsiaTheme="minorEastAsia" w:hAnsiTheme="minorEastAsia" w:cstheme="minorEastAsia" w:hint="eastAsia"/>
          <w:color w:val="000000"/>
        </w:rPr>
        <w:t>费成功</w:t>
      </w:r>
      <w:proofErr w:type="gramEnd"/>
      <w:r>
        <w:rPr>
          <w:rFonts w:asciiTheme="minorEastAsia" w:eastAsiaTheme="minorEastAsia" w:hAnsiTheme="minorEastAsia" w:cstheme="minorEastAsia" w:hint="eastAsia"/>
          <w:color w:val="000000"/>
        </w:rPr>
        <w:t>绑定至所投项目和标段，之后方可下载招标文件，纸质招标文件不再出售。具体操作请查看以下链接：</w:t>
      </w:r>
    </w:p>
    <w:p w:rsidR="00AA56B4" w:rsidRDefault="00AA56B4" w:rsidP="00AA56B4">
      <w:pPr>
        <w:pStyle w:val="cjk"/>
        <w:spacing w:line="400" w:lineRule="exact"/>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链接地址：http://www.pdsggzy.com/fwzn/11597.jhtml</w:t>
      </w:r>
    </w:p>
    <w:p w:rsidR="00AA56B4" w:rsidRDefault="00AA56B4" w:rsidP="00AA56B4">
      <w:pPr>
        <w:pStyle w:val="cjk"/>
        <w:spacing w:line="400" w:lineRule="exact"/>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注：考虑到人为操作和跨行转账时间延误等因素，招标文件费绑定工作的截止时间为开始报名起至报名截止时间后两天，请投标人尽早进行招标文件费绑定工作。</w:t>
      </w:r>
    </w:p>
    <w:p w:rsidR="00AA56B4" w:rsidRDefault="00AA56B4" w:rsidP="00AA56B4">
      <w:pPr>
        <w:spacing w:line="400" w:lineRule="exact"/>
        <w:ind w:rightChars="-244" w:right="-512" w:firstLineChars="202" w:firstLine="48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四、投标文件接收信息</w:t>
      </w:r>
      <w:bookmarkEnd w:id="18"/>
      <w:bookmarkEnd w:id="19"/>
      <w:bookmarkEnd w:id="20"/>
      <w:bookmarkEnd w:id="21"/>
      <w:bookmarkEnd w:id="22"/>
      <w:r>
        <w:rPr>
          <w:rFonts w:asciiTheme="minorEastAsia" w:eastAsiaTheme="minorEastAsia" w:hAnsiTheme="minorEastAsia" w:cstheme="minorEastAsia" w:hint="eastAsia"/>
          <w:b/>
          <w:sz w:val="24"/>
        </w:rPr>
        <w:t>：</w:t>
      </w:r>
    </w:p>
    <w:p w:rsidR="00AA56B4" w:rsidRDefault="00AA56B4" w:rsidP="00AA56B4">
      <w:pPr>
        <w:spacing w:line="400" w:lineRule="exact"/>
        <w:ind w:rightChars="-244" w:right="-512"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4.1投标文件接收截止时间：2017年 9月26日上午10:00整 </w:t>
      </w:r>
    </w:p>
    <w:p w:rsidR="00AA56B4" w:rsidRDefault="00AA56B4" w:rsidP="00AA56B4">
      <w:pPr>
        <w:spacing w:line="400" w:lineRule="exact"/>
        <w:ind w:rightChars="-244" w:right="-512"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4.2投标文件接收地点：平顶山市公共资源交易中心开标厅</w:t>
      </w:r>
    </w:p>
    <w:p w:rsidR="00AA56B4" w:rsidRDefault="00AA56B4" w:rsidP="00AA56B4">
      <w:pPr>
        <w:spacing w:line="400" w:lineRule="exact"/>
        <w:ind w:rightChars="-244" w:right="-512" w:firstLineChars="202" w:firstLine="48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五、开标有关信息：</w:t>
      </w:r>
    </w:p>
    <w:p w:rsidR="00AA56B4" w:rsidRDefault="00AA56B4" w:rsidP="00AA56B4">
      <w:pPr>
        <w:spacing w:line="400" w:lineRule="exact"/>
        <w:ind w:rightChars="-244" w:right="-512"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5.1开标时间：同投标文件接收截止时间</w:t>
      </w:r>
    </w:p>
    <w:p w:rsidR="00AA56B4" w:rsidRDefault="00AA56B4" w:rsidP="00AA56B4">
      <w:pPr>
        <w:spacing w:line="400" w:lineRule="exact"/>
        <w:ind w:rightChars="-244" w:right="-512"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5.2开标地点：同投标文件递交地点</w:t>
      </w:r>
    </w:p>
    <w:p w:rsidR="00AA56B4" w:rsidRDefault="00AA56B4" w:rsidP="00AA56B4">
      <w:pPr>
        <w:spacing w:line="400" w:lineRule="exact"/>
        <w:ind w:rightChars="-244" w:right="-512"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5.3其他有关事项：逾期送达的或者未送达指定地点的投标文件，招标人不予受理。</w:t>
      </w:r>
    </w:p>
    <w:p w:rsidR="00AA56B4" w:rsidRDefault="00AA56B4" w:rsidP="00AA56B4">
      <w:pPr>
        <w:spacing w:line="400" w:lineRule="exact"/>
        <w:ind w:rightChars="-244" w:right="-512"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七、其他应说明事项：</w:t>
      </w:r>
    </w:p>
    <w:p w:rsidR="00AA56B4" w:rsidRDefault="00AA56B4" w:rsidP="00AA56B4">
      <w:pPr>
        <w:spacing w:line="400" w:lineRule="exact"/>
        <w:ind w:rightChars="-244" w:right="-512"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本次招标公告同时在</w:t>
      </w:r>
      <w:r>
        <w:rPr>
          <w:rFonts w:asciiTheme="minorEastAsia" w:eastAsiaTheme="minorEastAsia" w:hAnsiTheme="minorEastAsia" w:cstheme="minorEastAsia" w:hint="eastAsia"/>
          <w:color w:val="000000"/>
          <w:kern w:val="0"/>
          <w:sz w:val="24"/>
        </w:rPr>
        <w:t>《河南省政府采购网》、</w:t>
      </w:r>
      <w:r>
        <w:rPr>
          <w:rFonts w:asciiTheme="minorEastAsia" w:eastAsiaTheme="minorEastAsia" w:hAnsiTheme="minorEastAsia" w:cstheme="minorEastAsia" w:hint="eastAsia"/>
          <w:sz w:val="24"/>
        </w:rPr>
        <w:t>《河南省公共资源交易公共服务平台》、</w:t>
      </w:r>
      <w:r>
        <w:rPr>
          <w:rFonts w:asciiTheme="minorEastAsia" w:eastAsiaTheme="minorEastAsia" w:hAnsiTheme="minorEastAsia" w:cstheme="minorEastAsia" w:hint="eastAsia"/>
          <w:color w:val="000000"/>
          <w:kern w:val="0"/>
          <w:sz w:val="24"/>
        </w:rPr>
        <w:t>《平顶山市政府采购网》、《全国公共资源交易平台（河南省•平顶山市）》</w:t>
      </w:r>
      <w:r w:rsidR="00274FFA">
        <w:rPr>
          <w:rFonts w:asciiTheme="minorEastAsia" w:eastAsiaTheme="minorEastAsia" w:hAnsiTheme="minorEastAsia" w:cstheme="minorEastAsia" w:hint="eastAsia"/>
          <w:color w:val="000000"/>
          <w:kern w:val="0"/>
          <w:sz w:val="24"/>
        </w:rPr>
        <w:t>、《平顶山教育学院》</w:t>
      </w:r>
      <w:r>
        <w:rPr>
          <w:rFonts w:asciiTheme="minorEastAsia" w:eastAsiaTheme="minorEastAsia" w:hAnsiTheme="minorEastAsia" w:cstheme="minorEastAsia" w:hint="eastAsia"/>
          <w:sz w:val="24"/>
        </w:rPr>
        <w:t>发布。</w:t>
      </w:r>
    </w:p>
    <w:p w:rsidR="00AA56B4" w:rsidRDefault="00AA56B4" w:rsidP="00AA56B4">
      <w:pPr>
        <w:spacing w:line="400" w:lineRule="exact"/>
        <w:ind w:rightChars="-244" w:right="-512" w:firstLineChars="202" w:firstLine="487"/>
        <w:rPr>
          <w:rFonts w:asciiTheme="minorEastAsia" w:eastAsiaTheme="minorEastAsia" w:hAnsiTheme="minorEastAsia" w:cstheme="minorEastAsia"/>
          <w:b/>
          <w:sz w:val="24"/>
        </w:rPr>
      </w:pPr>
      <w:bookmarkStart w:id="23" w:name="_Toc358534850"/>
      <w:bookmarkStart w:id="24" w:name="_Toc358534730"/>
      <w:bookmarkStart w:id="25" w:name="_Toc358563806"/>
      <w:bookmarkStart w:id="26" w:name="_Toc358202147"/>
      <w:bookmarkStart w:id="27" w:name="_Toc358534658"/>
      <w:r>
        <w:rPr>
          <w:rFonts w:asciiTheme="minorEastAsia" w:eastAsiaTheme="minorEastAsia" w:hAnsiTheme="minorEastAsia" w:cstheme="minorEastAsia" w:hint="eastAsia"/>
          <w:b/>
          <w:sz w:val="24"/>
        </w:rPr>
        <w:t>八、本次招标联系事项</w:t>
      </w:r>
      <w:bookmarkEnd w:id="23"/>
      <w:bookmarkEnd w:id="24"/>
      <w:bookmarkEnd w:id="25"/>
      <w:bookmarkEnd w:id="26"/>
      <w:bookmarkEnd w:id="27"/>
      <w:r>
        <w:rPr>
          <w:rFonts w:asciiTheme="minorEastAsia" w:eastAsiaTheme="minorEastAsia" w:hAnsiTheme="minorEastAsia" w:cstheme="minorEastAsia" w:hint="eastAsia"/>
          <w:b/>
          <w:sz w:val="24"/>
        </w:rPr>
        <w:t>：</w:t>
      </w:r>
    </w:p>
    <w:p w:rsidR="00AA56B4" w:rsidRDefault="00AA56B4" w:rsidP="00AA56B4">
      <w:pPr>
        <w:spacing w:line="400" w:lineRule="exact"/>
        <w:ind w:rightChars="-244" w:right="-512"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招标人：</w:t>
      </w:r>
      <w:r>
        <w:rPr>
          <w:rFonts w:asciiTheme="minorEastAsia" w:eastAsiaTheme="minorEastAsia" w:hAnsiTheme="minorEastAsia" w:cstheme="minorEastAsia" w:hint="eastAsia"/>
          <w:bCs/>
          <w:sz w:val="24"/>
        </w:rPr>
        <w:t>平顶山教育学院</w:t>
      </w:r>
    </w:p>
    <w:p w:rsidR="00AA56B4" w:rsidRDefault="00AA56B4" w:rsidP="00AA56B4">
      <w:pPr>
        <w:spacing w:line="400" w:lineRule="exact"/>
        <w:ind w:rightChars="-244" w:right="-512"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联系人：李先生</w:t>
      </w:r>
    </w:p>
    <w:p w:rsidR="00AA56B4" w:rsidRDefault="00AA56B4" w:rsidP="00AA56B4">
      <w:pPr>
        <w:spacing w:line="400" w:lineRule="exact"/>
        <w:ind w:rightChars="-244" w:right="-512"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联系电话：</w:t>
      </w:r>
      <w:r w:rsidRPr="00151316">
        <w:rPr>
          <w:rFonts w:asciiTheme="minorEastAsia" w:eastAsiaTheme="minorEastAsia" w:hAnsiTheme="minorEastAsia" w:cstheme="minorEastAsia" w:hint="eastAsia"/>
          <w:bCs/>
          <w:sz w:val="24"/>
        </w:rPr>
        <w:t>0375-2868800</w:t>
      </w:r>
    </w:p>
    <w:p w:rsidR="00AA56B4" w:rsidRDefault="00AA56B4" w:rsidP="00AA56B4">
      <w:pPr>
        <w:spacing w:line="400" w:lineRule="exact"/>
        <w:ind w:rightChars="-244" w:right="-512"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招标代理机构：河南求实工程造价咨询有限公司</w:t>
      </w:r>
    </w:p>
    <w:p w:rsidR="00AA56B4" w:rsidRDefault="00AA56B4" w:rsidP="00AA56B4">
      <w:pPr>
        <w:spacing w:line="400" w:lineRule="exact"/>
        <w:ind w:rightChars="-244" w:right="-512"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地址：平顶山市新南环与光明路交叉口向东500米路北平</w:t>
      </w:r>
      <w:proofErr w:type="gramStart"/>
      <w:r>
        <w:rPr>
          <w:rFonts w:asciiTheme="minorEastAsia" w:eastAsiaTheme="minorEastAsia" w:hAnsiTheme="minorEastAsia" w:cstheme="minorEastAsia" w:hint="eastAsia"/>
          <w:sz w:val="24"/>
        </w:rPr>
        <w:t>信佳苑</w:t>
      </w:r>
      <w:proofErr w:type="gramEnd"/>
      <w:r>
        <w:rPr>
          <w:rFonts w:asciiTheme="minorEastAsia" w:eastAsiaTheme="minorEastAsia" w:hAnsiTheme="minorEastAsia" w:cstheme="minorEastAsia" w:hint="eastAsia"/>
          <w:sz w:val="24"/>
        </w:rPr>
        <w:t>3号楼2单元101室（湛河事故处理大队北侧）</w:t>
      </w:r>
    </w:p>
    <w:p w:rsidR="00AA56B4" w:rsidRDefault="00AA56B4" w:rsidP="00AA56B4">
      <w:pPr>
        <w:spacing w:line="400" w:lineRule="exact"/>
        <w:ind w:rightChars="-244" w:right="-512"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联系人：李先生</w:t>
      </w:r>
    </w:p>
    <w:p w:rsidR="00AA56B4" w:rsidRDefault="00AA56B4" w:rsidP="00AA56B4">
      <w:pPr>
        <w:spacing w:line="400" w:lineRule="exact"/>
        <w:ind w:rightChars="-244" w:right="-512"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联系电话：0375-2707773    18603905099</w:t>
      </w:r>
    </w:p>
    <w:p w:rsidR="00AA56B4" w:rsidRDefault="00AA56B4" w:rsidP="00AA56B4">
      <w:pPr>
        <w:spacing w:line="400" w:lineRule="exact"/>
        <w:ind w:rightChars="-244" w:right="-512" w:firstLineChars="202" w:firstLine="424"/>
        <w:rPr>
          <w:rFonts w:ascii="宋体" w:hAnsi="宋体"/>
        </w:rPr>
      </w:pPr>
    </w:p>
    <w:p w:rsidR="003F16D2" w:rsidRPr="00AA56B4" w:rsidRDefault="003F16D2"/>
    <w:sectPr w:rsidR="003F16D2" w:rsidRPr="00AA56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2E7" w:rsidRDefault="001202E7" w:rsidP="00AA56B4">
      <w:r>
        <w:separator/>
      </w:r>
    </w:p>
  </w:endnote>
  <w:endnote w:type="continuationSeparator" w:id="0">
    <w:p w:rsidR="001202E7" w:rsidRDefault="001202E7" w:rsidP="00AA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2E7" w:rsidRDefault="001202E7" w:rsidP="00AA56B4">
      <w:r>
        <w:separator/>
      </w:r>
    </w:p>
  </w:footnote>
  <w:footnote w:type="continuationSeparator" w:id="0">
    <w:p w:rsidR="001202E7" w:rsidRDefault="001202E7" w:rsidP="00AA5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8D"/>
    <w:rsid w:val="001202E7"/>
    <w:rsid w:val="00274FFA"/>
    <w:rsid w:val="003F16D2"/>
    <w:rsid w:val="005A4336"/>
    <w:rsid w:val="007947D2"/>
    <w:rsid w:val="007D4F8C"/>
    <w:rsid w:val="008C1D8D"/>
    <w:rsid w:val="00AA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6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56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56B4"/>
    <w:rPr>
      <w:sz w:val="18"/>
      <w:szCs w:val="18"/>
    </w:rPr>
  </w:style>
  <w:style w:type="paragraph" w:styleId="a4">
    <w:name w:val="footer"/>
    <w:basedOn w:val="a"/>
    <w:link w:val="Char0"/>
    <w:uiPriority w:val="99"/>
    <w:unhideWhenUsed/>
    <w:rsid w:val="00AA56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56B4"/>
    <w:rPr>
      <w:sz w:val="18"/>
      <w:szCs w:val="18"/>
    </w:rPr>
  </w:style>
  <w:style w:type="character" w:styleId="a5">
    <w:name w:val="Hyperlink"/>
    <w:basedOn w:val="a0"/>
    <w:uiPriority w:val="99"/>
    <w:qFormat/>
    <w:rsid w:val="00AA56B4"/>
    <w:rPr>
      <w:color w:val="666666"/>
      <w:u w:val="none"/>
    </w:rPr>
  </w:style>
  <w:style w:type="paragraph" w:customStyle="1" w:styleId="cjk">
    <w:name w:val="cjk"/>
    <w:basedOn w:val="a"/>
    <w:qFormat/>
    <w:rsid w:val="00AA56B4"/>
    <w:pPr>
      <w:widowControl/>
      <w:spacing w:line="480" w:lineRule="auto"/>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6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56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56B4"/>
    <w:rPr>
      <w:sz w:val="18"/>
      <w:szCs w:val="18"/>
    </w:rPr>
  </w:style>
  <w:style w:type="paragraph" w:styleId="a4">
    <w:name w:val="footer"/>
    <w:basedOn w:val="a"/>
    <w:link w:val="Char0"/>
    <w:uiPriority w:val="99"/>
    <w:unhideWhenUsed/>
    <w:rsid w:val="00AA56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56B4"/>
    <w:rPr>
      <w:sz w:val="18"/>
      <w:szCs w:val="18"/>
    </w:rPr>
  </w:style>
  <w:style w:type="character" w:styleId="a5">
    <w:name w:val="Hyperlink"/>
    <w:basedOn w:val="a0"/>
    <w:uiPriority w:val="99"/>
    <w:qFormat/>
    <w:rsid w:val="00AA56B4"/>
    <w:rPr>
      <w:color w:val="666666"/>
      <w:u w:val="none"/>
    </w:rPr>
  </w:style>
  <w:style w:type="paragraph" w:customStyle="1" w:styleId="cjk">
    <w:name w:val="cjk"/>
    <w:basedOn w:val="a"/>
    <w:qFormat/>
    <w:rsid w:val="00AA56B4"/>
    <w:pPr>
      <w:widowControl/>
      <w:spacing w:line="480" w:lineRule="auto"/>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345</Words>
  <Characters>1970</Characters>
  <Application>Microsoft Office Word</Application>
  <DocSecurity>0</DocSecurity>
  <Lines>16</Lines>
  <Paragraphs>4</Paragraphs>
  <ScaleCrop>false</ScaleCrop>
  <Company>微软中国</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河南求实工程造价咨询有限公司:郑鹏</dc:creator>
  <cp:keywords/>
  <dc:description/>
  <cp:lastModifiedBy>河南求实工程造价咨询有限公司:郑鹏</cp:lastModifiedBy>
  <cp:revision>4</cp:revision>
  <dcterms:created xsi:type="dcterms:W3CDTF">2017-09-02T09:03:00Z</dcterms:created>
  <dcterms:modified xsi:type="dcterms:W3CDTF">2017-09-03T07:29:00Z</dcterms:modified>
</cp:coreProperties>
</file>