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2E4" w:rsidRPr="00BE32E4" w:rsidRDefault="00BE32E4" w:rsidP="00BE32E4">
      <w:pPr>
        <w:spacing w:line="440" w:lineRule="exact"/>
        <w:jc w:val="center"/>
        <w:rPr>
          <w:rFonts w:asciiTheme="majorEastAsia" w:eastAsiaTheme="majorEastAsia" w:hAnsiTheme="majorEastAsia" w:cs="Times New Roman"/>
          <w:b/>
          <w:sz w:val="28"/>
          <w:szCs w:val="28"/>
        </w:rPr>
      </w:pPr>
      <w:r w:rsidRPr="00BE32E4">
        <w:rPr>
          <w:rFonts w:asciiTheme="majorEastAsia" w:eastAsiaTheme="majorEastAsia" w:hAnsiTheme="majorEastAsia" w:cs="Times New Roman" w:hint="eastAsia"/>
          <w:b/>
          <w:sz w:val="28"/>
          <w:szCs w:val="28"/>
        </w:rPr>
        <w:t>叶县移民局关于叶县2016年度大中型水库移民后期扶持结余资金项目（二次）施工</w:t>
      </w:r>
      <w:r w:rsidRPr="00BE32E4">
        <w:rPr>
          <w:rFonts w:asciiTheme="majorEastAsia" w:eastAsiaTheme="majorEastAsia" w:hAnsiTheme="majorEastAsia" w:cs="Times New Roman"/>
          <w:b/>
          <w:sz w:val="28"/>
          <w:szCs w:val="28"/>
        </w:rPr>
        <w:t>招标公告</w:t>
      </w:r>
    </w:p>
    <w:p w:rsidR="00BE32E4" w:rsidRPr="00BE32E4" w:rsidRDefault="00BE32E4" w:rsidP="00BE32E4">
      <w:pPr>
        <w:keepNext/>
        <w:keepLines/>
        <w:spacing w:before="260" w:after="260" w:line="415" w:lineRule="auto"/>
        <w:outlineLvl w:val="1"/>
        <w:rPr>
          <w:rFonts w:ascii="Arial" w:eastAsia="黑体" w:hAnsi="Arial" w:cs="Times New Roman"/>
          <w:b/>
          <w:bCs/>
          <w:sz w:val="32"/>
          <w:szCs w:val="32"/>
        </w:rPr>
      </w:pPr>
      <w:bookmarkStart w:id="0" w:name="_Toc247085672"/>
      <w:bookmarkStart w:id="1" w:name="_Toc152045512"/>
      <w:bookmarkStart w:id="2" w:name="_Toc246996158"/>
      <w:bookmarkStart w:id="3" w:name="_Toc417334137"/>
      <w:bookmarkStart w:id="4" w:name="_Toc415819186"/>
      <w:bookmarkStart w:id="5" w:name="_Toc152042288"/>
      <w:bookmarkStart w:id="6" w:name="_Toc415153492"/>
      <w:bookmarkStart w:id="7" w:name="_Toc179632528"/>
      <w:bookmarkStart w:id="8" w:name="_Toc417333959"/>
      <w:bookmarkStart w:id="9" w:name="_Toc144974480"/>
      <w:bookmarkStart w:id="10" w:name="_Toc246996901"/>
      <w:bookmarkStart w:id="11" w:name="_Toc491374819"/>
      <w:r w:rsidRPr="00BE32E4">
        <w:rPr>
          <w:rFonts w:ascii="Arial" w:eastAsia="黑体" w:hAnsi="Arial" w:cs="Times New Roman"/>
          <w:b/>
          <w:bCs/>
          <w:sz w:val="32"/>
          <w:szCs w:val="32"/>
        </w:rPr>
        <w:t xml:space="preserve">1. </w:t>
      </w:r>
      <w:r w:rsidRPr="00BE32E4">
        <w:rPr>
          <w:rFonts w:ascii="Arial" w:eastAsia="黑体" w:hAnsi="Arial" w:cs="Times New Roman"/>
          <w:b/>
          <w:bCs/>
          <w:sz w:val="32"/>
          <w:szCs w:val="32"/>
        </w:rPr>
        <w:t>招标条件</w:t>
      </w:r>
      <w:bookmarkEnd w:id="0"/>
      <w:bookmarkEnd w:id="1"/>
      <w:bookmarkEnd w:id="2"/>
      <w:bookmarkEnd w:id="3"/>
      <w:bookmarkEnd w:id="4"/>
      <w:bookmarkEnd w:id="5"/>
      <w:bookmarkEnd w:id="6"/>
      <w:bookmarkEnd w:id="7"/>
      <w:bookmarkEnd w:id="8"/>
      <w:bookmarkEnd w:id="9"/>
      <w:bookmarkEnd w:id="10"/>
      <w:bookmarkEnd w:id="11"/>
    </w:p>
    <w:p w:rsidR="00BE32E4" w:rsidRPr="00BE32E4" w:rsidRDefault="00BE32E4" w:rsidP="00BE32E4">
      <w:pPr>
        <w:spacing w:line="400" w:lineRule="exact"/>
        <w:ind w:firstLineChars="200" w:firstLine="420"/>
        <w:rPr>
          <w:rFonts w:ascii="Times New Roman" w:eastAsia="宋体" w:hAnsi="Times New Roman" w:cs="Times New Roman"/>
          <w:szCs w:val="21"/>
        </w:rPr>
      </w:pPr>
      <w:r w:rsidRPr="00BE32E4">
        <w:rPr>
          <w:rFonts w:ascii="宋体" w:eastAsia="宋体" w:hAnsi="宋体" w:cs="Times New Roman" w:hint="eastAsia"/>
          <w:szCs w:val="21"/>
        </w:rPr>
        <w:t>河南求实工程造价咨询有限公司受叶县移民局委托</w:t>
      </w:r>
      <w:r w:rsidRPr="00BE32E4">
        <w:rPr>
          <w:rFonts w:ascii="宋体" w:eastAsia="宋体" w:hAnsi="宋体" w:cs="Times New Roman"/>
          <w:szCs w:val="21"/>
        </w:rPr>
        <w:t>，</w:t>
      </w:r>
      <w:r w:rsidRPr="00BE32E4">
        <w:rPr>
          <w:rFonts w:ascii="宋体" w:eastAsia="宋体" w:hAnsi="宋体" w:cs="宋体" w:hint="eastAsia"/>
          <w:color w:val="000000"/>
          <w:kern w:val="0"/>
          <w:szCs w:val="21"/>
        </w:rPr>
        <w:t>对</w:t>
      </w:r>
      <w:r w:rsidRPr="00BE32E4">
        <w:rPr>
          <w:rFonts w:ascii="宋体" w:eastAsia="宋体" w:hAnsi="宋体" w:cs="Times New Roman" w:hint="eastAsia"/>
          <w:szCs w:val="21"/>
        </w:rPr>
        <w:t>叶县2016年度大中型水库移民后期扶持结余资金项目（二次）</w:t>
      </w:r>
      <w:r w:rsidRPr="00BE32E4">
        <w:rPr>
          <w:rFonts w:ascii="宋体" w:eastAsia="宋体" w:hAnsi="宋体" w:cs="宋体" w:hint="eastAsia"/>
          <w:color w:val="000000"/>
          <w:kern w:val="0"/>
          <w:szCs w:val="21"/>
        </w:rPr>
        <w:t>施工进行公开招标，欢迎符合条件要求的潜在投标人参加投标</w:t>
      </w:r>
      <w:r w:rsidRPr="00BE32E4">
        <w:rPr>
          <w:rFonts w:ascii="宋体" w:eastAsia="宋体" w:hAnsi="宋体" w:cs="Times New Roman"/>
          <w:szCs w:val="21"/>
        </w:rPr>
        <w:t>。</w:t>
      </w:r>
    </w:p>
    <w:p w:rsidR="00BE32E4" w:rsidRPr="00BE32E4" w:rsidRDefault="00BE32E4" w:rsidP="00BE32E4">
      <w:pPr>
        <w:keepNext/>
        <w:keepLines/>
        <w:spacing w:before="260" w:after="260" w:line="415" w:lineRule="auto"/>
        <w:outlineLvl w:val="1"/>
        <w:rPr>
          <w:rFonts w:ascii="Arial" w:eastAsia="黑体" w:hAnsi="Arial" w:cs="Times New Roman"/>
          <w:b/>
          <w:bCs/>
          <w:sz w:val="32"/>
          <w:szCs w:val="32"/>
        </w:rPr>
      </w:pPr>
      <w:bookmarkStart w:id="12" w:name="_Toc246996902"/>
      <w:bookmarkStart w:id="13" w:name="_Toc247085673"/>
      <w:bookmarkStart w:id="14" w:name="_Toc152045513"/>
      <w:bookmarkStart w:id="15" w:name="_Toc179632529"/>
      <w:bookmarkStart w:id="16" w:name="_Toc246996159"/>
      <w:bookmarkStart w:id="17" w:name="_Toc144974481"/>
      <w:bookmarkStart w:id="18" w:name="_Toc152042289"/>
      <w:bookmarkStart w:id="19" w:name="_Toc415153493"/>
      <w:bookmarkStart w:id="20" w:name="_Toc415819187"/>
      <w:bookmarkStart w:id="21" w:name="_Toc417333960"/>
      <w:bookmarkStart w:id="22" w:name="_Toc417334138"/>
      <w:bookmarkStart w:id="23" w:name="_Toc491374820"/>
      <w:r w:rsidRPr="00BE32E4">
        <w:rPr>
          <w:rFonts w:ascii="Arial" w:eastAsia="黑体" w:hAnsi="Arial" w:cs="Times New Roman"/>
          <w:b/>
          <w:bCs/>
          <w:sz w:val="32"/>
          <w:szCs w:val="32"/>
        </w:rPr>
        <w:t xml:space="preserve">2. </w:t>
      </w:r>
      <w:r w:rsidRPr="00BE32E4">
        <w:rPr>
          <w:rFonts w:ascii="Arial" w:eastAsia="黑体" w:hAnsi="Arial" w:cs="Times New Roman"/>
          <w:b/>
          <w:bCs/>
          <w:sz w:val="32"/>
          <w:szCs w:val="32"/>
        </w:rPr>
        <w:t>项目概况与招标范围</w:t>
      </w:r>
      <w:bookmarkEnd w:id="12"/>
      <w:bookmarkEnd w:id="13"/>
      <w:bookmarkEnd w:id="14"/>
      <w:bookmarkEnd w:id="15"/>
      <w:bookmarkEnd w:id="16"/>
      <w:bookmarkEnd w:id="17"/>
      <w:bookmarkEnd w:id="18"/>
      <w:bookmarkEnd w:id="19"/>
      <w:bookmarkEnd w:id="20"/>
      <w:bookmarkEnd w:id="21"/>
      <w:bookmarkEnd w:id="22"/>
      <w:bookmarkEnd w:id="23"/>
    </w:p>
    <w:p w:rsidR="00BE32E4" w:rsidRPr="00BE32E4" w:rsidRDefault="00BE32E4" w:rsidP="00BE32E4">
      <w:pPr>
        <w:spacing w:line="400" w:lineRule="exact"/>
        <w:ind w:rightChars="-171" w:right="-359" w:firstLineChars="200" w:firstLine="420"/>
        <w:rPr>
          <w:rFonts w:ascii="宋体" w:eastAsia="宋体" w:hAnsi="宋体" w:cs="宋体"/>
          <w:color w:val="000000"/>
          <w:kern w:val="0"/>
          <w:szCs w:val="21"/>
        </w:rPr>
      </w:pPr>
      <w:r w:rsidRPr="00BE32E4">
        <w:rPr>
          <w:rFonts w:ascii="宋体" w:eastAsia="宋体" w:hAnsi="宋体" w:cs="Times New Roman" w:hint="eastAsia"/>
          <w:szCs w:val="21"/>
        </w:rPr>
        <w:t>2.1工程名称：叶县2016年度大中型水库移民后期扶持结余资金项目（二次）</w:t>
      </w:r>
    </w:p>
    <w:p w:rsidR="00BE32E4" w:rsidRPr="00BE32E4" w:rsidRDefault="00BE32E4" w:rsidP="00BE32E4">
      <w:pPr>
        <w:spacing w:line="400" w:lineRule="exact"/>
        <w:ind w:rightChars="-171" w:right="-359" w:firstLineChars="200" w:firstLine="420"/>
        <w:rPr>
          <w:rFonts w:ascii="宋体" w:eastAsia="宋体" w:hAnsi="宋体" w:cs="宋体"/>
          <w:color w:val="000000"/>
          <w:kern w:val="0"/>
          <w:szCs w:val="21"/>
        </w:rPr>
      </w:pPr>
      <w:r w:rsidRPr="00BE32E4">
        <w:rPr>
          <w:rFonts w:ascii="宋体" w:eastAsia="宋体" w:hAnsi="宋体" w:cs="宋体" w:hint="eastAsia"/>
          <w:color w:val="000000"/>
          <w:kern w:val="0"/>
          <w:szCs w:val="21"/>
        </w:rPr>
        <w:t>2.2采购编号: YZC2017-GB-168</w:t>
      </w:r>
    </w:p>
    <w:p w:rsidR="00BE32E4" w:rsidRPr="00BE32E4" w:rsidRDefault="00BE32E4" w:rsidP="00BE32E4">
      <w:pPr>
        <w:spacing w:line="400" w:lineRule="exact"/>
        <w:ind w:rightChars="-497" w:right="-1044" w:firstLineChars="200" w:firstLine="420"/>
        <w:rPr>
          <w:rFonts w:ascii="宋体" w:eastAsia="宋体" w:hAnsi="宋体" w:cs="Times New Roman"/>
          <w:szCs w:val="21"/>
        </w:rPr>
      </w:pPr>
      <w:r w:rsidRPr="00BE32E4">
        <w:rPr>
          <w:rFonts w:ascii="宋体" w:eastAsia="宋体" w:hAnsi="宋体" w:cs="Times New Roman" w:hint="eastAsia"/>
          <w:szCs w:val="21"/>
        </w:rPr>
        <w:t>2.3工程概况：主要为村庄道路、文化广场、公厕等，总投资86万元。</w:t>
      </w:r>
    </w:p>
    <w:p w:rsidR="00BE32E4" w:rsidRPr="00BE32E4" w:rsidRDefault="00BE32E4" w:rsidP="00BE32E4">
      <w:pPr>
        <w:spacing w:line="400" w:lineRule="exact"/>
        <w:ind w:rightChars="-171" w:right="-359" w:firstLineChars="200" w:firstLine="420"/>
        <w:rPr>
          <w:rFonts w:ascii="宋体" w:eastAsia="宋体" w:hAnsi="宋体" w:cs="Times New Roman"/>
          <w:szCs w:val="21"/>
        </w:rPr>
      </w:pPr>
      <w:r w:rsidRPr="00BE32E4">
        <w:rPr>
          <w:rFonts w:ascii="宋体" w:eastAsia="宋体" w:hAnsi="宋体" w:cs="Times New Roman" w:hint="eastAsia"/>
          <w:szCs w:val="21"/>
        </w:rPr>
        <w:t>2.4建设地点：平顶山市叶县</w:t>
      </w:r>
    </w:p>
    <w:p w:rsidR="00BE32E4" w:rsidRPr="00BE32E4" w:rsidRDefault="00BE32E4" w:rsidP="00BE32E4">
      <w:pPr>
        <w:spacing w:line="400" w:lineRule="exact"/>
        <w:ind w:rightChars="-171" w:right="-359" w:firstLineChars="200" w:firstLine="420"/>
        <w:rPr>
          <w:rFonts w:ascii="宋体" w:eastAsia="宋体" w:hAnsi="宋体" w:cs="Times New Roman"/>
          <w:szCs w:val="21"/>
        </w:rPr>
      </w:pPr>
      <w:r w:rsidRPr="00BE32E4">
        <w:rPr>
          <w:rFonts w:ascii="宋体" w:eastAsia="宋体" w:hAnsi="宋体" w:cs="Times New Roman" w:hint="eastAsia"/>
          <w:szCs w:val="21"/>
        </w:rPr>
        <w:t>2.5资金来源：财政资金，现已落实。</w:t>
      </w:r>
    </w:p>
    <w:p w:rsidR="00BE32E4" w:rsidRPr="00BE32E4" w:rsidRDefault="00BE32E4" w:rsidP="00BE32E4">
      <w:pPr>
        <w:spacing w:line="400" w:lineRule="exact"/>
        <w:ind w:rightChars="-171" w:right="-359" w:firstLineChars="200" w:firstLine="420"/>
        <w:rPr>
          <w:rFonts w:ascii="宋体" w:eastAsia="宋体" w:hAnsi="宋体" w:cs="Times New Roman"/>
          <w:szCs w:val="21"/>
        </w:rPr>
      </w:pPr>
      <w:r w:rsidRPr="00BE32E4">
        <w:rPr>
          <w:rFonts w:ascii="宋体" w:eastAsia="宋体" w:hAnsi="宋体" w:cs="Times New Roman" w:hint="eastAsia"/>
          <w:szCs w:val="21"/>
        </w:rPr>
        <w:t>2.6招标范围：图纸、工程量清单范围内要求的全部内容。</w:t>
      </w:r>
    </w:p>
    <w:p w:rsidR="00BE32E4" w:rsidRPr="00BE32E4" w:rsidRDefault="00BE32E4" w:rsidP="00BE32E4">
      <w:pPr>
        <w:spacing w:line="400" w:lineRule="exact"/>
        <w:ind w:rightChars="-171" w:right="-359" w:firstLineChars="200" w:firstLine="420"/>
        <w:rPr>
          <w:rFonts w:ascii="宋体" w:eastAsia="宋体" w:hAnsi="宋体" w:cs="Times New Roman"/>
          <w:szCs w:val="21"/>
        </w:rPr>
      </w:pPr>
      <w:r w:rsidRPr="00BE32E4">
        <w:rPr>
          <w:rFonts w:ascii="宋体" w:eastAsia="宋体" w:hAnsi="宋体" w:cs="Times New Roman" w:hint="eastAsia"/>
          <w:szCs w:val="21"/>
        </w:rPr>
        <w:t>2.7质量要求：合格</w:t>
      </w:r>
    </w:p>
    <w:p w:rsidR="00BE32E4" w:rsidRPr="00BE32E4" w:rsidRDefault="00BE32E4" w:rsidP="00BE32E4">
      <w:pPr>
        <w:spacing w:line="400" w:lineRule="exact"/>
        <w:ind w:firstLineChars="200" w:firstLine="420"/>
        <w:rPr>
          <w:rFonts w:ascii="宋体" w:eastAsia="宋体" w:hAnsi="宋体" w:cs="Times New Roman"/>
          <w:szCs w:val="21"/>
        </w:rPr>
      </w:pPr>
      <w:r w:rsidRPr="00BE32E4">
        <w:rPr>
          <w:rFonts w:ascii="宋体" w:eastAsia="宋体" w:hAnsi="宋体" w:cs="Times New Roman" w:hint="eastAsia"/>
          <w:szCs w:val="21"/>
        </w:rPr>
        <w:t>2.8计划工期：150日历天，</w:t>
      </w:r>
      <w:r w:rsidRPr="00BE32E4">
        <w:rPr>
          <w:rFonts w:ascii="Times New Roman" w:eastAsia="宋体" w:hAnsi="Times New Roman" w:cs="Times New Roman" w:hint="eastAsia"/>
          <w:szCs w:val="21"/>
        </w:rPr>
        <w:t>具体以签订合同为准</w:t>
      </w:r>
      <w:r w:rsidRPr="00BE32E4">
        <w:rPr>
          <w:rFonts w:ascii="宋体" w:eastAsia="宋体" w:hAnsi="宋体" w:cs="Times New Roman" w:hint="eastAsia"/>
          <w:szCs w:val="21"/>
        </w:rPr>
        <w:t>。</w:t>
      </w:r>
    </w:p>
    <w:p w:rsidR="00BE32E4" w:rsidRPr="00BE32E4" w:rsidRDefault="00BE32E4" w:rsidP="00BE32E4">
      <w:pPr>
        <w:spacing w:line="400" w:lineRule="exact"/>
        <w:ind w:rightChars="-171" w:right="-359" w:firstLineChars="200" w:firstLine="420"/>
        <w:rPr>
          <w:rFonts w:ascii="Times New Roman" w:eastAsia="宋体" w:hAnsi="Times New Roman" w:cs="Times New Roman"/>
          <w:szCs w:val="21"/>
        </w:rPr>
      </w:pPr>
      <w:r w:rsidRPr="00BE32E4">
        <w:rPr>
          <w:rFonts w:ascii="宋体" w:eastAsia="宋体" w:hAnsi="宋体" w:cs="Times New Roman" w:hint="eastAsia"/>
          <w:szCs w:val="21"/>
        </w:rPr>
        <w:t>2.9标段划分：</w:t>
      </w:r>
    </w:p>
    <w:tbl>
      <w:tblPr>
        <w:tblW w:w="7856" w:type="dxa"/>
        <w:jc w:val="center"/>
        <w:tblInd w:w="751" w:type="dxa"/>
        <w:tblLayout w:type="fixed"/>
        <w:tblLook w:val="04A0" w:firstRow="1" w:lastRow="0" w:firstColumn="1" w:lastColumn="0" w:noHBand="0" w:noVBand="1"/>
      </w:tblPr>
      <w:tblGrid>
        <w:gridCol w:w="1944"/>
        <w:gridCol w:w="5912"/>
      </w:tblGrid>
      <w:tr w:rsidR="00BE32E4" w:rsidRPr="00BE32E4" w:rsidTr="00234FE7">
        <w:trPr>
          <w:trHeight w:val="454"/>
          <w:jc w:val="center"/>
        </w:trPr>
        <w:tc>
          <w:tcPr>
            <w:tcW w:w="194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E32E4" w:rsidRPr="00BE32E4" w:rsidRDefault="00BE32E4" w:rsidP="00BE32E4">
            <w:pPr>
              <w:jc w:val="center"/>
              <w:rPr>
                <w:rFonts w:ascii="新宋体" w:eastAsia="新宋体" w:hAnsi="新宋体" w:cs="新宋体"/>
                <w:bCs/>
                <w:szCs w:val="21"/>
              </w:rPr>
            </w:pPr>
            <w:r w:rsidRPr="00BE32E4">
              <w:rPr>
                <w:rFonts w:ascii="新宋体" w:eastAsia="新宋体" w:hAnsi="新宋体" w:cs="新宋体" w:hint="eastAsia"/>
                <w:bCs/>
                <w:szCs w:val="21"/>
              </w:rPr>
              <w:t>标段</w:t>
            </w:r>
          </w:p>
        </w:tc>
        <w:tc>
          <w:tcPr>
            <w:tcW w:w="59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E32E4" w:rsidRPr="00BE32E4" w:rsidRDefault="00BE32E4" w:rsidP="00BE32E4">
            <w:pPr>
              <w:jc w:val="center"/>
              <w:rPr>
                <w:rFonts w:ascii="新宋体" w:eastAsia="新宋体" w:hAnsi="新宋体" w:cs="新宋体"/>
                <w:bCs/>
                <w:szCs w:val="21"/>
              </w:rPr>
            </w:pPr>
            <w:r w:rsidRPr="00BE32E4">
              <w:rPr>
                <w:rFonts w:ascii="新宋体" w:eastAsia="新宋体" w:hAnsi="新宋体" w:cs="新宋体" w:hint="eastAsia"/>
                <w:bCs/>
                <w:szCs w:val="21"/>
              </w:rPr>
              <w:t>建设内容</w:t>
            </w:r>
          </w:p>
        </w:tc>
      </w:tr>
      <w:tr w:rsidR="00BE32E4" w:rsidRPr="00BE32E4" w:rsidTr="00234FE7">
        <w:trPr>
          <w:trHeight w:val="454"/>
          <w:jc w:val="center"/>
        </w:trPr>
        <w:tc>
          <w:tcPr>
            <w:tcW w:w="194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E32E4" w:rsidRPr="00BE32E4" w:rsidRDefault="00BE32E4" w:rsidP="00BE32E4">
            <w:pPr>
              <w:jc w:val="center"/>
              <w:rPr>
                <w:rFonts w:ascii="新宋体" w:eastAsia="新宋体" w:hAnsi="新宋体" w:cs="新宋体"/>
                <w:bCs/>
                <w:szCs w:val="21"/>
              </w:rPr>
            </w:pPr>
            <w:r w:rsidRPr="00BE32E4">
              <w:rPr>
                <w:rFonts w:ascii="新宋体" w:eastAsia="新宋体" w:hAnsi="新宋体" w:cs="新宋体" w:hint="eastAsia"/>
                <w:bCs/>
                <w:szCs w:val="21"/>
              </w:rPr>
              <w:t>第八标</w:t>
            </w:r>
          </w:p>
        </w:tc>
        <w:tc>
          <w:tcPr>
            <w:tcW w:w="59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E32E4" w:rsidRPr="00BE32E4" w:rsidRDefault="00BE32E4" w:rsidP="00BE32E4">
            <w:pPr>
              <w:jc w:val="center"/>
              <w:rPr>
                <w:rFonts w:ascii="新宋体" w:eastAsia="新宋体" w:hAnsi="新宋体" w:cs="新宋体"/>
                <w:bCs/>
                <w:szCs w:val="21"/>
              </w:rPr>
            </w:pPr>
            <w:r w:rsidRPr="00BE32E4">
              <w:rPr>
                <w:rFonts w:ascii="新宋体" w:eastAsia="新宋体" w:hAnsi="新宋体" w:cs="新宋体" w:hint="eastAsia"/>
                <w:bCs/>
                <w:szCs w:val="21"/>
              </w:rPr>
              <w:t>保安镇</w:t>
            </w:r>
            <w:proofErr w:type="gramStart"/>
            <w:r w:rsidRPr="00BE32E4">
              <w:rPr>
                <w:rFonts w:ascii="新宋体" w:eastAsia="新宋体" w:hAnsi="新宋体" w:cs="新宋体" w:hint="eastAsia"/>
                <w:bCs/>
                <w:szCs w:val="21"/>
              </w:rPr>
              <w:t>蔡</w:t>
            </w:r>
            <w:proofErr w:type="gramEnd"/>
            <w:r w:rsidRPr="00BE32E4">
              <w:rPr>
                <w:rFonts w:ascii="新宋体" w:eastAsia="新宋体" w:hAnsi="新宋体" w:cs="新宋体" w:hint="eastAsia"/>
                <w:bCs/>
                <w:szCs w:val="21"/>
              </w:rPr>
              <w:t>屯新村文化广场项目</w:t>
            </w:r>
          </w:p>
        </w:tc>
      </w:tr>
      <w:tr w:rsidR="00BE32E4" w:rsidRPr="00BE32E4" w:rsidTr="00234FE7">
        <w:trPr>
          <w:trHeight w:val="454"/>
          <w:jc w:val="center"/>
        </w:trPr>
        <w:tc>
          <w:tcPr>
            <w:tcW w:w="1944" w:type="dxa"/>
            <w:vMerge w:val="restart"/>
            <w:tcBorders>
              <w:top w:val="single" w:sz="4" w:space="0" w:color="auto"/>
              <w:left w:val="single" w:sz="4" w:space="0" w:color="auto"/>
              <w:right w:val="single" w:sz="4" w:space="0" w:color="auto"/>
              <w:tl2br w:val="nil"/>
              <w:tr2bl w:val="nil"/>
            </w:tcBorders>
            <w:shd w:val="clear" w:color="auto" w:fill="auto"/>
            <w:vAlign w:val="center"/>
          </w:tcPr>
          <w:p w:rsidR="00BE32E4" w:rsidRPr="00BE32E4" w:rsidRDefault="00BE32E4" w:rsidP="00BE32E4">
            <w:pPr>
              <w:jc w:val="center"/>
              <w:rPr>
                <w:rFonts w:ascii="新宋体" w:eastAsia="新宋体" w:hAnsi="新宋体" w:cs="新宋体"/>
                <w:bCs/>
                <w:szCs w:val="21"/>
              </w:rPr>
            </w:pPr>
            <w:r w:rsidRPr="00BE32E4">
              <w:rPr>
                <w:rFonts w:ascii="新宋体" w:eastAsia="新宋体" w:hAnsi="新宋体" w:cs="新宋体" w:hint="eastAsia"/>
                <w:bCs/>
                <w:szCs w:val="21"/>
              </w:rPr>
              <w:t>第十标</w:t>
            </w:r>
          </w:p>
        </w:tc>
        <w:tc>
          <w:tcPr>
            <w:tcW w:w="59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E32E4" w:rsidRPr="00BE32E4" w:rsidRDefault="00BE32E4" w:rsidP="00BE32E4">
            <w:pPr>
              <w:jc w:val="center"/>
              <w:rPr>
                <w:rFonts w:ascii="新宋体" w:eastAsia="新宋体" w:hAnsi="新宋体" w:cs="新宋体"/>
                <w:bCs/>
                <w:szCs w:val="21"/>
              </w:rPr>
            </w:pPr>
            <w:r w:rsidRPr="00BE32E4">
              <w:rPr>
                <w:rFonts w:ascii="新宋体" w:eastAsia="新宋体" w:hAnsi="新宋体" w:cs="新宋体" w:hint="eastAsia"/>
                <w:bCs/>
                <w:szCs w:val="21"/>
              </w:rPr>
              <w:t>保安</w:t>
            </w:r>
            <w:proofErr w:type="gramStart"/>
            <w:r w:rsidRPr="00BE32E4">
              <w:rPr>
                <w:rFonts w:ascii="新宋体" w:eastAsia="新宋体" w:hAnsi="新宋体" w:cs="新宋体" w:hint="eastAsia"/>
                <w:bCs/>
                <w:szCs w:val="21"/>
              </w:rPr>
              <w:t>镇牛庵村</w:t>
            </w:r>
            <w:proofErr w:type="gramEnd"/>
            <w:r w:rsidRPr="00BE32E4">
              <w:rPr>
                <w:rFonts w:ascii="新宋体" w:eastAsia="新宋体" w:hAnsi="新宋体" w:cs="新宋体" w:hint="eastAsia"/>
                <w:bCs/>
                <w:szCs w:val="21"/>
              </w:rPr>
              <w:t>道路项目</w:t>
            </w:r>
          </w:p>
        </w:tc>
      </w:tr>
      <w:tr w:rsidR="00BE32E4" w:rsidRPr="00BE32E4" w:rsidTr="00234FE7">
        <w:trPr>
          <w:trHeight w:val="454"/>
          <w:jc w:val="center"/>
        </w:trPr>
        <w:tc>
          <w:tcPr>
            <w:tcW w:w="1944" w:type="dxa"/>
            <w:vMerge/>
            <w:tcBorders>
              <w:left w:val="single" w:sz="4" w:space="0" w:color="auto"/>
              <w:right w:val="single" w:sz="4" w:space="0" w:color="auto"/>
              <w:tl2br w:val="nil"/>
              <w:tr2bl w:val="nil"/>
            </w:tcBorders>
            <w:shd w:val="clear" w:color="auto" w:fill="auto"/>
            <w:vAlign w:val="center"/>
          </w:tcPr>
          <w:p w:rsidR="00BE32E4" w:rsidRPr="00BE32E4" w:rsidRDefault="00BE32E4" w:rsidP="00BE32E4">
            <w:pPr>
              <w:jc w:val="center"/>
              <w:rPr>
                <w:rFonts w:ascii="新宋体" w:eastAsia="新宋体" w:hAnsi="新宋体" w:cs="新宋体"/>
                <w:bCs/>
                <w:szCs w:val="21"/>
              </w:rPr>
            </w:pPr>
          </w:p>
        </w:tc>
        <w:tc>
          <w:tcPr>
            <w:tcW w:w="59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E32E4" w:rsidRPr="00BE32E4" w:rsidRDefault="00BE32E4" w:rsidP="00BE32E4">
            <w:pPr>
              <w:jc w:val="center"/>
              <w:rPr>
                <w:rFonts w:ascii="新宋体" w:eastAsia="新宋体" w:hAnsi="新宋体" w:cs="新宋体"/>
                <w:bCs/>
                <w:szCs w:val="21"/>
              </w:rPr>
            </w:pPr>
            <w:r w:rsidRPr="00BE32E4">
              <w:rPr>
                <w:rFonts w:ascii="新宋体" w:eastAsia="新宋体" w:hAnsi="新宋体" w:cs="新宋体" w:hint="eastAsia"/>
                <w:bCs/>
                <w:szCs w:val="21"/>
              </w:rPr>
              <w:t>保安镇</w:t>
            </w:r>
            <w:proofErr w:type="gramStart"/>
            <w:r w:rsidRPr="00BE32E4">
              <w:rPr>
                <w:rFonts w:ascii="新宋体" w:eastAsia="新宋体" w:hAnsi="新宋体" w:cs="新宋体" w:hint="eastAsia"/>
                <w:bCs/>
                <w:szCs w:val="21"/>
              </w:rPr>
              <w:t>杨寺庄</w:t>
            </w:r>
            <w:proofErr w:type="gramEnd"/>
            <w:r w:rsidRPr="00BE32E4">
              <w:rPr>
                <w:rFonts w:ascii="新宋体" w:eastAsia="新宋体" w:hAnsi="新宋体" w:cs="新宋体" w:hint="eastAsia"/>
                <w:bCs/>
                <w:szCs w:val="21"/>
              </w:rPr>
              <w:t>村文化广场项目</w:t>
            </w:r>
          </w:p>
        </w:tc>
      </w:tr>
      <w:tr w:rsidR="00BE32E4" w:rsidRPr="00BE32E4" w:rsidTr="00234FE7">
        <w:trPr>
          <w:trHeight w:val="454"/>
          <w:jc w:val="center"/>
        </w:trPr>
        <w:tc>
          <w:tcPr>
            <w:tcW w:w="1944" w:type="dxa"/>
            <w:vMerge/>
            <w:tcBorders>
              <w:left w:val="single" w:sz="4" w:space="0" w:color="auto"/>
              <w:bottom w:val="single" w:sz="4" w:space="0" w:color="auto"/>
              <w:right w:val="single" w:sz="4" w:space="0" w:color="auto"/>
              <w:tl2br w:val="nil"/>
              <w:tr2bl w:val="nil"/>
            </w:tcBorders>
            <w:shd w:val="clear" w:color="auto" w:fill="auto"/>
            <w:vAlign w:val="center"/>
          </w:tcPr>
          <w:p w:rsidR="00BE32E4" w:rsidRPr="00BE32E4" w:rsidRDefault="00BE32E4" w:rsidP="00BE32E4">
            <w:pPr>
              <w:jc w:val="center"/>
              <w:rPr>
                <w:rFonts w:ascii="新宋体" w:eastAsia="新宋体" w:hAnsi="新宋体" w:cs="新宋体"/>
                <w:bCs/>
                <w:szCs w:val="21"/>
              </w:rPr>
            </w:pPr>
          </w:p>
        </w:tc>
        <w:tc>
          <w:tcPr>
            <w:tcW w:w="591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E32E4" w:rsidRPr="00BE32E4" w:rsidRDefault="00BE32E4" w:rsidP="00BE32E4">
            <w:pPr>
              <w:jc w:val="center"/>
              <w:rPr>
                <w:rFonts w:ascii="新宋体" w:eastAsia="新宋体" w:hAnsi="新宋体" w:cs="新宋体"/>
                <w:bCs/>
                <w:szCs w:val="21"/>
              </w:rPr>
            </w:pPr>
            <w:r w:rsidRPr="00BE32E4">
              <w:rPr>
                <w:rFonts w:ascii="新宋体" w:eastAsia="新宋体" w:hAnsi="新宋体" w:cs="新宋体" w:hint="eastAsia"/>
                <w:bCs/>
                <w:szCs w:val="21"/>
              </w:rPr>
              <w:t>保安镇辛庄村公厕项目</w:t>
            </w:r>
          </w:p>
        </w:tc>
      </w:tr>
    </w:tbl>
    <w:p w:rsidR="00BE32E4" w:rsidRPr="00BE32E4" w:rsidRDefault="00BE32E4" w:rsidP="00BE32E4">
      <w:pPr>
        <w:keepNext/>
        <w:keepLines/>
        <w:spacing w:before="260" w:after="260" w:line="415" w:lineRule="auto"/>
        <w:outlineLvl w:val="1"/>
        <w:rPr>
          <w:rFonts w:ascii="Arial" w:eastAsia="黑体" w:hAnsi="Arial" w:cs="Times New Roman"/>
          <w:b/>
          <w:bCs/>
          <w:sz w:val="32"/>
          <w:szCs w:val="32"/>
        </w:rPr>
      </w:pPr>
      <w:bookmarkStart w:id="24" w:name="_Toc144974482"/>
      <w:bookmarkStart w:id="25" w:name="_Toc152042290"/>
      <w:bookmarkStart w:id="26" w:name="_Toc152045514"/>
      <w:bookmarkStart w:id="27" w:name="_Toc246996903"/>
      <w:bookmarkStart w:id="28" w:name="_Toc417334139"/>
      <w:bookmarkStart w:id="29" w:name="_Toc247085674"/>
      <w:bookmarkStart w:id="30" w:name="_Toc179632530"/>
      <w:bookmarkStart w:id="31" w:name="_Toc246996160"/>
      <w:bookmarkStart w:id="32" w:name="_Toc417333961"/>
      <w:bookmarkStart w:id="33" w:name="_Toc415153494"/>
      <w:bookmarkStart w:id="34" w:name="_Toc415819188"/>
      <w:bookmarkStart w:id="35" w:name="_Toc491374821"/>
      <w:r w:rsidRPr="00BE32E4">
        <w:rPr>
          <w:rFonts w:ascii="Arial" w:eastAsia="黑体" w:hAnsi="Arial" w:cs="Times New Roman"/>
          <w:b/>
          <w:bCs/>
          <w:sz w:val="32"/>
          <w:szCs w:val="32"/>
        </w:rPr>
        <w:t xml:space="preserve">3. </w:t>
      </w:r>
      <w:r w:rsidRPr="00BE32E4">
        <w:rPr>
          <w:rFonts w:ascii="Arial" w:eastAsia="黑体" w:hAnsi="Arial" w:cs="Times New Roman"/>
          <w:b/>
          <w:bCs/>
          <w:sz w:val="32"/>
          <w:szCs w:val="32"/>
        </w:rPr>
        <w:t>投标人资格要求</w:t>
      </w:r>
      <w:bookmarkEnd w:id="24"/>
      <w:bookmarkEnd w:id="25"/>
      <w:bookmarkEnd w:id="26"/>
      <w:bookmarkEnd w:id="27"/>
      <w:bookmarkEnd w:id="28"/>
      <w:bookmarkEnd w:id="29"/>
      <w:bookmarkEnd w:id="30"/>
      <w:bookmarkEnd w:id="31"/>
      <w:bookmarkEnd w:id="32"/>
      <w:bookmarkEnd w:id="33"/>
      <w:bookmarkEnd w:id="34"/>
      <w:bookmarkEnd w:id="35"/>
    </w:p>
    <w:p w:rsidR="00BE32E4" w:rsidRPr="00BE32E4" w:rsidRDefault="00BE32E4" w:rsidP="00BE32E4">
      <w:pPr>
        <w:spacing w:line="400" w:lineRule="exact"/>
        <w:ind w:firstLineChars="200" w:firstLine="420"/>
        <w:rPr>
          <w:rFonts w:asciiTheme="majorEastAsia" w:eastAsiaTheme="majorEastAsia" w:hAnsiTheme="majorEastAsia" w:cs="Times New Roman"/>
          <w:szCs w:val="21"/>
        </w:rPr>
      </w:pPr>
      <w:r w:rsidRPr="00BE32E4">
        <w:rPr>
          <w:rFonts w:asciiTheme="majorEastAsia" w:eastAsiaTheme="majorEastAsia" w:hAnsiTheme="majorEastAsia" w:cs="Times New Roman" w:hint="eastAsia"/>
          <w:szCs w:val="21"/>
        </w:rPr>
        <w:t>3.1 具备独立法人资格，持有有效的营业执照、税务登记证、组织机构代码或三证合一营业执照，具备有效的安全生产许可证；</w:t>
      </w:r>
    </w:p>
    <w:p w:rsidR="00BE32E4" w:rsidRPr="00BE32E4" w:rsidRDefault="00BE32E4" w:rsidP="00BE32E4">
      <w:pPr>
        <w:spacing w:line="400" w:lineRule="exact"/>
        <w:ind w:firstLineChars="200" w:firstLine="420"/>
        <w:rPr>
          <w:rFonts w:asciiTheme="majorEastAsia" w:eastAsiaTheme="majorEastAsia" w:hAnsiTheme="majorEastAsia" w:cs="Times New Roman"/>
          <w:szCs w:val="21"/>
        </w:rPr>
      </w:pPr>
      <w:r w:rsidRPr="00BE32E4">
        <w:rPr>
          <w:rFonts w:asciiTheme="majorEastAsia" w:eastAsiaTheme="majorEastAsia" w:hAnsiTheme="majorEastAsia" w:cs="Times New Roman" w:hint="eastAsia"/>
          <w:szCs w:val="21"/>
        </w:rPr>
        <w:t>3.2同时具备建筑工程施工总承包三级及以上、市政公用工程施工总承包三级及以上资质；</w:t>
      </w:r>
    </w:p>
    <w:p w:rsidR="00BE32E4" w:rsidRPr="00BE32E4" w:rsidRDefault="00BE32E4" w:rsidP="00BE32E4">
      <w:pPr>
        <w:spacing w:line="400" w:lineRule="exact"/>
        <w:ind w:firstLineChars="200" w:firstLine="420"/>
        <w:rPr>
          <w:rFonts w:asciiTheme="majorEastAsia" w:eastAsiaTheme="majorEastAsia" w:hAnsiTheme="majorEastAsia" w:cs="Times New Roman"/>
          <w:szCs w:val="21"/>
        </w:rPr>
      </w:pPr>
      <w:r w:rsidRPr="00BE32E4">
        <w:rPr>
          <w:rFonts w:asciiTheme="majorEastAsia" w:eastAsiaTheme="majorEastAsia" w:hAnsiTheme="majorEastAsia" w:cs="Times New Roman" w:hint="eastAsia"/>
          <w:szCs w:val="21"/>
        </w:rPr>
        <w:t>3.3项目经理具有相关专业二级及以上注册建造师资格（</w:t>
      </w:r>
      <w:proofErr w:type="gramStart"/>
      <w:r w:rsidRPr="00BE32E4">
        <w:rPr>
          <w:rFonts w:asciiTheme="majorEastAsia" w:eastAsiaTheme="majorEastAsia" w:hAnsiTheme="majorEastAsia" w:cs="Times New Roman" w:hint="eastAsia"/>
          <w:szCs w:val="21"/>
        </w:rPr>
        <w:t>含临时</w:t>
      </w:r>
      <w:proofErr w:type="gramEnd"/>
      <w:r w:rsidRPr="00BE32E4">
        <w:rPr>
          <w:rFonts w:asciiTheme="majorEastAsia" w:eastAsiaTheme="majorEastAsia" w:hAnsiTheme="majorEastAsia" w:cs="Times New Roman" w:hint="eastAsia"/>
          <w:szCs w:val="21"/>
        </w:rPr>
        <w:t>执业证书，建筑或者市政专业），有效的安全生产考核合格证，</w:t>
      </w:r>
      <w:r w:rsidRPr="00BE32E4">
        <w:rPr>
          <w:rFonts w:asciiTheme="majorEastAsia" w:eastAsiaTheme="majorEastAsia" w:hAnsiTheme="majorEastAsia" w:cs="Times New Roman" w:hint="eastAsia"/>
          <w:szCs w:val="24"/>
        </w:rPr>
        <w:t>且无在建工程（出具项目经理无在建承诺书）</w:t>
      </w:r>
      <w:r w:rsidRPr="00BE32E4">
        <w:rPr>
          <w:rFonts w:asciiTheme="majorEastAsia" w:eastAsiaTheme="majorEastAsia" w:hAnsiTheme="majorEastAsia" w:cs="Times New Roman" w:hint="eastAsia"/>
          <w:szCs w:val="21"/>
        </w:rPr>
        <w:t>；</w:t>
      </w:r>
    </w:p>
    <w:p w:rsidR="00BE32E4" w:rsidRPr="00BE32E4" w:rsidRDefault="00BE32E4" w:rsidP="00BE32E4">
      <w:pPr>
        <w:spacing w:line="400" w:lineRule="exact"/>
        <w:ind w:firstLineChars="200" w:firstLine="420"/>
        <w:rPr>
          <w:rFonts w:asciiTheme="majorEastAsia" w:eastAsiaTheme="majorEastAsia" w:hAnsiTheme="majorEastAsia" w:cs="Times New Roman"/>
          <w:szCs w:val="24"/>
        </w:rPr>
      </w:pPr>
      <w:r w:rsidRPr="00BE32E4">
        <w:rPr>
          <w:rFonts w:asciiTheme="majorEastAsia" w:eastAsiaTheme="majorEastAsia" w:hAnsiTheme="majorEastAsia" w:cs="Times New Roman" w:hint="eastAsia"/>
          <w:szCs w:val="21"/>
        </w:rPr>
        <w:lastRenderedPageBreak/>
        <w:t>3.4拟投入本项目的技术负责人须具有相关专业中级及以上职称</w:t>
      </w:r>
      <w:r w:rsidRPr="00BE32E4">
        <w:rPr>
          <w:rFonts w:asciiTheme="majorEastAsia" w:eastAsiaTheme="majorEastAsia" w:hAnsiTheme="majorEastAsia" w:cs="Times New Roman" w:hint="eastAsia"/>
          <w:szCs w:val="24"/>
        </w:rPr>
        <w:t>；</w:t>
      </w:r>
    </w:p>
    <w:p w:rsidR="00BE32E4" w:rsidRPr="00BE32E4" w:rsidRDefault="00BE32E4" w:rsidP="00BE32E4">
      <w:pPr>
        <w:spacing w:line="400" w:lineRule="exact"/>
        <w:ind w:firstLineChars="200" w:firstLine="420"/>
        <w:rPr>
          <w:rFonts w:asciiTheme="majorEastAsia" w:eastAsiaTheme="majorEastAsia" w:hAnsiTheme="majorEastAsia" w:cs="Times New Roman"/>
          <w:szCs w:val="24"/>
        </w:rPr>
      </w:pPr>
      <w:r w:rsidRPr="00BE32E4">
        <w:rPr>
          <w:rFonts w:asciiTheme="majorEastAsia" w:eastAsiaTheme="majorEastAsia" w:hAnsiTheme="majorEastAsia" w:cs="Times New Roman" w:hint="eastAsia"/>
          <w:szCs w:val="24"/>
        </w:rPr>
        <w:t>3.5拟派施工员、质量（检）员、资料员、材料员、安全员必须有相关专业上岗证，项目经理、委托代理人、技术负责人、施工员、质量（检）员、资料员、材料员、安全员必须为本单位正式人员，需提供上述人员：（1）聘用合同（2）提供2016年12月以来至少6个月社保缴纳证明(提供社保官网查询截图，社保部门未提供网络查询服务或者社保部门查询系统故障的可出具加盖社保部门公章的缴费凭证）；</w:t>
      </w:r>
    </w:p>
    <w:p w:rsidR="00BE32E4" w:rsidRPr="00BE32E4" w:rsidRDefault="00BE32E4" w:rsidP="00BE32E4">
      <w:pPr>
        <w:spacing w:line="400" w:lineRule="exact"/>
        <w:ind w:firstLineChars="200" w:firstLine="420"/>
        <w:rPr>
          <w:rFonts w:ascii="宋体" w:eastAsia="宋体" w:hAnsi="宋体" w:cs="宋体"/>
          <w:color w:val="000000"/>
          <w:szCs w:val="21"/>
        </w:rPr>
      </w:pPr>
      <w:r w:rsidRPr="00BE32E4">
        <w:rPr>
          <w:rFonts w:ascii="宋体" w:eastAsia="宋体" w:hAnsi="宋体" w:cs="宋体" w:hint="eastAsia"/>
          <w:szCs w:val="21"/>
        </w:rPr>
        <w:t>3.6近三年财务状况良好，提供</w:t>
      </w:r>
      <w:r w:rsidRPr="00BE32E4">
        <w:rPr>
          <w:rFonts w:ascii="宋体" w:eastAsia="宋体" w:hAnsi="宋体" w:cs="宋体" w:hint="eastAsia"/>
          <w:color w:val="000000"/>
          <w:szCs w:val="21"/>
        </w:rPr>
        <w:t>2014、2015、2016年度</w:t>
      </w:r>
      <w:r w:rsidRPr="00BE32E4">
        <w:rPr>
          <w:rFonts w:ascii="Times New Roman" w:eastAsia="宋体" w:hAnsi="Times New Roman" w:cs="Times New Roman" w:hint="eastAsia"/>
          <w:szCs w:val="24"/>
        </w:rPr>
        <w:t>经会计师事务所或审计机构审计的财务状况报告</w:t>
      </w:r>
      <w:r w:rsidRPr="00BE32E4">
        <w:rPr>
          <w:rFonts w:ascii="宋体" w:eastAsia="宋体" w:hAnsi="宋体" w:cs="宋体" w:hint="eastAsia"/>
          <w:color w:val="000000"/>
          <w:szCs w:val="21"/>
        </w:rPr>
        <w:t>（</w:t>
      </w:r>
      <w:r w:rsidRPr="00BE32E4">
        <w:rPr>
          <w:rFonts w:ascii="宋体" w:eastAsia="宋体" w:hAnsi="宋体" w:cs="Times New Roman" w:hint="eastAsia"/>
          <w:szCs w:val="21"/>
        </w:rPr>
        <w:t>成立不满三年的提供注册年度后经审计的</w:t>
      </w:r>
      <w:r w:rsidRPr="00BE32E4">
        <w:rPr>
          <w:rFonts w:ascii="Times New Roman" w:eastAsia="宋体" w:hAnsi="Times New Roman" w:cs="Times New Roman" w:hint="eastAsia"/>
          <w:szCs w:val="24"/>
        </w:rPr>
        <w:t>财务状况报告</w:t>
      </w:r>
      <w:r w:rsidRPr="00BE32E4">
        <w:rPr>
          <w:rFonts w:ascii="宋体" w:eastAsia="宋体" w:hAnsi="宋体" w:cs="宋体" w:hint="eastAsia"/>
          <w:color w:val="000000"/>
          <w:szCs w:val="21"/>
        </w:rPr>
        <w:t>）；</w:t>
      </w:r>
    </w:p>
    <w:p w:rsidR="00BE32E4" w:rsidRPr="00BE32E4" w:rsidRDefault="00BE32E4" w:rsidP="00BE32E4">
      <w:pPr>
        <w:spacing w:line="400" w:lineRule="exact"/>
        <w:ind w:firstLineChars="202" w:firstLine="424"/>
        <w:rPr>
          <w:rFonts w:asciiTheme="majorEastAsia" w:eastAsiaTheme="majorEastAsia" w:hAnsiTheme="majorEastAsia" w:cs="Times New Roman"/>
          <w:szCs w:val="24"/>
        </w:rPr>
      </w:pPr>
      <w:r w:rsidRPr="00BE32E4">
        <w:rPr>
          <w:rFonts w:asciiTheme="majorEastAsia" w:eastAsiaTheme="majorEastAsia" w:hAnsiTheme="majorEastAsia" w:cs="Times New Roman" w:hint="eastAsia"/>
          <w:szCs w:val="24"/>
        </w:rPr>
        <w:t>3.7</w:t>
      </w:r>
      <w:r w:rsidRPr="00BE32E4">
        <w:rPr>
          <w:rFonts w:asciiTheme="majorEastAsia" w:eastAsiaTheme="majorEastAsia" w:hAnsiTheme="majorEastAsia" w:cs="Times New Roman" w:hint="eastAsia"/>
          <w:szCs w:val="21"/>
        </w:rPr>
        <w:t>持有企业注册地或者项目所在地检察院出具的行贿犯罪档案查询结果告知函（符合</w:t>
      </w:r>
      <w:proofErr w:type="gramStart"/>
      <w:r w:rsidRPr="00BE32E4">
        <w:rPr>
          <w:rFonts w:asciiTheme="majorEastAsia" w:eastAsiaTheme="majorEastAsia" w:hAnsiTheme="majorEastAsia" w:cs="Times New Roman" w:hint="eastAsia"/>
          <w:szCs w:val="21"/>
        </w:rPr>
        <w:t>豫检会</w:t>
      </w:r>
      <w:proofErr w:type="gramEnd"/>
      <w:r w:rsidRPr="00BE32E4">
        <w:rPr>
          <w:rFonts w:asciiTheme="majorEastAsia" w:eastAsiaTheme="majorEastAsia" w:hAnsiTheme="majorEastAsia" w:cs="Times New Roman" w:hint="eastAsia"/>
          <w:szCs w:val="21"/>
        </w:rPr>
        <w:t>（</w:t>
      </w:r>
      <w:r w:rsidRPr="00BE32E4">
        <w:rPr>
          <w:rFonts w:asciiTheme="majorEastAsia" w:eastAsiaTheme="majorEastAsia" w:hAnsiTheme="majorEastAsia" w:cs="Times New Roman"/>
          <w:szCs w:val="21"/>
        </w:rPr>
        <w:t>2015</w:t>
      </w:r>
      <w:r w:rsidRPr="00BE32E4">
        <w:rPr>
          <w:rFonts w:asciiTheme="majorEastAsia" w:eastAsiaTheme="majorEastAsia" w:hAnsiTheme="majorEastAsia" w:cs="Times New Roman" w:hint="eastAsia"/>
          <w:szCs w:val="21"/>
        </w:rPr>
        <w:t>）</w:t>
      </w:r>
      <w:r w:rsidRPr="00BE32E4">
        <w:rPr>
          <w:rFonts w:asciiTheme="majorEastAsia" w:eastAsiaTheme="majorEastAsia" w:hAnsiTheme="majorEastAsia" w:cs="Times New Roman"/>
          <w:szCs w:val="21"/>
        </w:rPr>
        <w:t>7</w:t>
      </w:r>
      <w:r w:rsidRPr="00BE32E4">
        <w:rPr>
          <w:rFonts w:asciiTheme="majorEastAsia" w:eastAsiaTheme="majorEastAsia" w:hAnsiTheme="majorEastAsia" w:cs="Times New Roman" w:hint="eastAsia"/>
          <w:szCs w:val="21"/>
        </w:rPr>
        <w:t>号文件规定，查询投标单位、法定代表人、项目经理，需在公告发布之日或发布之日后开具，且在有效期内）</w:t>
      </w:r>
      <w:r w:rsidRPr="00BE32E4">
        <w:rPr>
          <w:rFonts w:asciiTheme="majorEastAsia" w:eastAsiaTheme="majorEastAsia" w:hAnsiTheme="majorEastAsia" w:cs="Times New Roman" w:hint="eastAsia"/>
          <w:szCs w:val="24"/>
        </w:rPr>
        <w:t>；</w:t>
      </w:r>
    </w:p>
    <w:p w:rsidR="00BE32E4" w:rsidRPr="00BE32E4" w:rsidRDefault="00BE32E4" w:rsidP="00BE32E4">
      <w:pPr>
        <w:spacing w:line="400" w:lineRule="exact"/>
        <w:ind w:firstLineChars="202" w:firstLine="424"/>
        <w:rPr>
          <w:rFonts w:asciiTheme="minorEastAsia" w:hAnsiTheme="minorEastAsia" w:cs="Times New Roman"/>
          <w:szCs w:val="24"/>
        </w:rPr>
      </w:pPr>
      <w:r w:rsidRPr="00BE32E4">
        <w:rPr>
          <w:rFonts w:asciiTheme="minorEastAsia" w:hAnsiTheme="minorEastAsia" w:cs="Times New Roman" w:hint="eastAsia"/>
          <w:szCs w:val="24"/>
        </w:rPr>
        <w:t>3.8</w:t>
      </w:r>
      <w:r w:rsidRPr="00BE32E4">
        <w:rPr>
          <w:rFonts w:asciiTheme="minorEastAsia" w:hAnsiTheme="minorEastAsia" w:cs="Times New Roman"/>
          <w:szCs w:val="24"/>
        </w:rPr>
        <w:t>投标人提供“信用中国”网站（www.creditchina.gov.cn）的“失信被执行人”和“重大税收违法案件当事人名单”、“中国政府采购”网站（www.ccgp.gov.cn）的“政府采购严重违法失信行为记录名单”查询网页截图，信用信息查询期限自招标公告发布之日至投标截止日，对列入失信被执行人、重大税收违法案件当事人名单、政府采购严重违法失信行为记录名单的投标人，拒绝其参加</w:t>
      </w:r>
      <w:r w:rsidRPr="00BE32E4">
        <w:rPr>
          <w:rFonts w:asciiTheme="minorEastAsia" w:hAnsiTheme="minorEastAsia" w:cs="Times New Roman" w:hint="eastAsia"/>
          <w:szCs w:val="24"/>
        </w:rPr>
        <w:t>投标</w:t>
      </w:r>
      <w:r w:rsidRPr="00BE32E4">
        <w:rPr>
          <w:rFonts w:asciiTheme="minorEastAsia" w:hAnsiTheme="minorEastAsia" w:cs="Times New Roman"/>
          <w:szCs w:val="24"/>
        </w:rPr>
        <w:t>活动</w:t>
      </w:r>
      <w:r w:rsidRPr="00BE32E4">
        <w:rPr>
          <w:rFonts w:asciiTheme="minorEastAsia" w:hAnsiTheme="minorEastAsia" w:cs="Times New Roman" w:hint="eastAsia"/>
          <w:szCs w:val="24"/>
        </w:rPr>
        <w:t>；</w:t>
      </w:r>
    </w:p>
    <w:p w:rsidR="00BE32E4" w:rsidRPr="00BE32E4" w:rsidRDefault="00BE32E4" w:rsidP="00BE32E4">
      <w:pPr>
        <w:spacing w:line="400" w:lineRule="exact"/>
        <w:ind w:firstLineChars="200" w:firstLine="420"/>
        <w:rPr>
          <w:rFonts w:asciiTheme="majorEastAsia" w:eastAsiaTheme="majorEastAsia" w:hAnsiTheme="majorEastAsia" w:cstheme="majorEastAsia"/>
          <w:bCs/>
          <w:color w:val="000000"/>
          <w:szCs w:val="21"/>
        </w:rPr>
      </w:pPr>
      <w:r w:rsidRPr="00BE32E4">
        <w:rPr>
          <w:rFonts w:asciiTheme="majorEastAsia" w:eastAsiaTheme="majorEastAsia" w:hAnsiTheme="majorEastAsia" w:cstheme="majorEastAsia" w:hint="eastAsia"/>
          <w:bCs/>
          <w:color w:val="000000"/>
          <w:szCs w:val="21"/>
        </w:rPr>
        <w:t>3.9提供无虚假资料承诺书：承诺书包括但不限于以下内容：我方保证投标期间提供的资料真实有效，并愿意承担因我方就此弄虚作假所引起的一切法律后果（承诺书须法定代表人亲笔签名并加盖单位公章）。</w:t>
      </w:r>
    </w:p>
    <w:p w:rsidR="00BE32E4" w:rsidRPr="00BE32E4" w:rsidRDefault="00BE32E4" w:rsidP="00BE32E4">
      <w:pPr>
        <w:spacing w:line="400" w:lineRule="exact"/>
        <w:ind w:firstLineChars="200" w:firstLine="420"/>
        <w:rPr>
          <w:rFonts w:asciiTheme="majorEastAsia" w:eastAsiaTheme="majorEastAsia" w:hAnsiTheme="majorEastAsia" w:cs="Times New Roman"/>
          <w:szCs w:val="24"/>
        </w:rPr>
      </w:pPr>
      <w:r w:rsidRPr="00BE32E4">
        <w:rPr>
          <w:rFonts w:asciiTheme="majorEastAsia" w:eastAsiaTheme="majorEastAsia" w:hAnsiTheme="majorEastAsia" w:cs="Times New Roman" w:hint="eastAsia"/>
          <w:szCs w:val="24"/>
        </w:rPr>
        <w:t>3.10提供法定代表人身份证或授权委托书及委托代理人身份证；</w:t>
      </w:r>
    </w:p>
    <w:p w:rsidR="00BE32E4" w:rsidRPr="00BE32E4" w:rsidRDefault="00BE32E4" w:rsidP="00BE32E4">
      <w:pPr>
        <w:spacing w:line="400" w:lineRule="exact"/>
        <w:ind w:firstLineChars="200" w:firstLine="420"/>
        <w:rPr>
          <w:rFonts w:asciiTheme="majorEastAsia" w:eastAsiaTheme="majorEastAsia" w:hAnsiTheme="majorEastAsia" w:cs="Times New Roman"/>
          <w:szCs w:val="24"/>
        </w:rPr>
      </w:pPr>
      <w:r w:rsidRPr="00BE32E4">
        <w:rPr>
          <w:rFonts w:asciiTheme="majorEastAsia" w:eastAsiaTheme="majorEastAsia" w:hAnsiTheme="majorEastAsia" w:cs="Times New Roman" w:hint="eastAsia"/>
          <w:szCs w:val="24"/>
        </w:rPr>
        <w:t>3.11本项目不接受联合体投标，采用资格后审方式；</w:t>
      </w:r>
    </w:p>
    <w:p w:rsidR="00BE32E4" w:rsidRPr="00BE32E4" w:rsidRDefault="00BE32E4" w:rsidP="00BE32E4">
      <w:pPr>
        <w:spacing w:line="400" w:lineRule="exact"/>
        <w:ind w:firstLineChars="200" w:firstLine="420"/>
        <w:rPr>
          <w:rFonts w:asciiTheme="majorEastAsia" w:eastAsiaTheme="majorEastAsia" w:hAnsiTheme="majorEastAsia" w:cs="Times New Roman"/>
          <w:bCs/>
          <w:szCs w:val="24"/>
        </w:rPr>
      </w:pPr>
      <w:r w:rsidRPr="00BE32E4">
        <w:rPr>
          <w:rFonts w:asciiTheme="majorEastAsia" w:eastAsiaTheme="majorEastAsia" w:hAnsiTheme="majorEastAsia" w:cs="Times New Roman" w:hint="eastAsia"/>
          <w:bCs/>
          <w:szCs w:val="24"/>
        </w:rPr>
        <w:t>3.12</w:t>
      </w:r>
      <w:proofErr w:type="gramStart"/>
      <w:r w:rsidRPr="00BE32E4">
        <w:rPr>
          <w:rFonts w:asciiTheme="majorEastAsia" w:eastAsiaTheme="majorEastAsia" w:hAnsiTheme="majorEastAsia" w:cs="Times New Roman" w:hint="eastAsia"/>
          <w:bCs/>
          <w:szCs w:val="24"/>
        </w:rPr>
        <w:t>一个</w:t>
      </w:r>
      <w:proofErr w:type="gramEnd"/>
      <w:r w:rsidRPr="00BE32E4">
        <w:rPr>
          <w:rFonts w:asciiTheme="majorEastAsia" w:eastAsiaTheme="majorEastAsia" w:hAnsiTheme="majorEastAsia" w:cs="Times New Roman" w:hint="eastAsia"/>
          <w:bCs/>
          <w:szCs w:val="24"/>
        </w:rPr>
        <w:t>投标单位只能投报一个标段。</w:t>
      </w:r>
    </w:p>
    <w:p w:rsidR="00BE32E4" w:rsidRPr="00BE32E4" w:rsidRDefault="00BE32E4" w:rsidP="00BE32E4">
      <w:pPr>
        <w:spacing w:line="400" w:lineRule="exact"/>
        <w:ind w:rightChars="-24" w:right="-50" w:firstLineChars="202" w:firstLine="426"/>
        <w:rPr>
          <w:rFonts w:asciiTheme="majorEastAsia" w:eastAsiaTheme="majorEastAsia" w:hAnsiTheme="majorEastAsia" w:cstheme="majorEastAsia"/>
          <w:bCs/>
          <w:szCs w:val="21"/>
        </w:rPr>
      </w:pPr>
      <w:r w:rsidRPr="00BE32E4">
        <w:rPr>
          <w:rFonts w:asciiTheme="majorEastAsia" w:eastAsiaTheme="majorEastAsia" w:hAnsiTheme="majorEastAsia" w:cs="Times New Roman" w:hint="eastAsia"/>
          <w:b/>
          <w:szCs w:val="24"/>
        </w:rPr>
        <w:t>说明：</w:t>
      </w:r>
      <w:proofErr w:type="gramStart"/>
      <w:r w:rsidRPr="00BE32E4">
        <w:rPr>
          <w:rFonts w:ascii="Times New Roman" w:eastAsia="宋体" w:hAnsi="Times New Roman" w:cs="Times New Roman" w:hint="eastAsia"/>
          <w:b/>
          <w:bCs/>
          <w:szCs w:val="24"/>
        </w:rPr>
        <w:t>根据豫建〔</w:t>
      </w:r>
      <w:r w:rsidRPr="00BE32E4">
        <w:rPr>
          <w:rFonts w:ascii="Times New Roman" w:eastAsia="宋体" w:hAnsi="Times New Roman" w:cs="Times New Roman" w:hint="eastAsia"/>
          <w:b/>
          <w:bCs/>
          <w:szCs w:val="24"/>
        </w:rPr>
        <w:t>2016</w:t>
      </w:r>
      <w:r w:rsidRPr="00BE32E4">
        <w:rPr>
          <w:rFonts w:ascii="Times New Roman" w:eastAsia="宋体" w:hAnsi="Times New Roman" w:cs="Times New Roman" w:hint="eastAsia"/>
          <w:b/>
          <w:bCs/>
          <w:szCs w:val="24"/>
        </w:rPr>
        <w:t>〕</w:t>
      </w:r>
      <w:proofErr w:type="gramEnd"/>
      <w:r w:rsidRPr="00BE32E4">
        <w:rPr>
          <w:rFonts w:ascii="Times New Roman" w:eastAsia="宋体" w:hAnsi="Times New Roman" w:cs="Times New Roman" w:hint="eastAsia"/>
          <w:b/>
          <w:bCs/>
          <w:szCs w:val="24"/>
        </w:rPr>
        <w:t>38</w:t>
      </w:r>
      <w:r w:rsidRPr="00BE32E4">
        <w:rPr>
          <w:rFonts w:ascii="Times New Roman" w:eastAsia="宋体" w:hAnsi="Times New Roman" w:cs="Times New Roman" w:hint="eastAsia"/>
          <w:b/>
          <w:bCs/>
          <w:szCs w:val="24"/>
        </w:rPr>
        <w:t>号文规定，企业营业执照、资质证书、安全生产许可证可不提供原件，但应提供</w:t>
      </w:r>
      <w:r w:rsidRPr="00BE32E4">
        <w:rPr>
          <w:rFonts w:ascii="Times New Roman" w:eastAsia="宋体" w:hAnsi="Times New Roman" w:cs="Times New Roman"/>
          <w:b/>
          <w:bCs/>
          <w:szCs w:val="24"/>
        </w:rPr>
        <w:t>加盖企业公章的</w:t>
      </w:r>
      <w:r w:rsidRPr="00BE32E4">
        <w:rPr>
          <w:rFonts w:ascii="Times New Roman" w:eastAsia="宋体" w:hAnsi="Times New Roman" w:cs="Times New Roman" w:hint="eastAsia"/>
          <w:b/>
          <w:bCs/>
          <w:szCs w:val="24"/>
        </w:rPr>
        <w:t>复印件及“河南省建筑市场监管信息系统暨一体化工作平台”网上查询页面。实行外省进</w:t>
      </w:r>
      <w:proofErr w:type="gramStart"/>
      <w:r w:rsidRPr="00BE32E4">
        <w:rPr>
          <w:rFonts w:ascii="Times New Roman" w:eastAsia="宋体" w:hAnsi="Times New Roman" w:cs="Times New Roman" w:hint="eastAsia"/>
          <w:b/>
          <w:bCs/>
          <w:szCs w:val="24"/>
        </w:rPr>
        <w:t>豫建筑</w:t>
      </w:r>
      <w:proofErr w:type="gramEnd"/>
      <w:r w:rsidRPr="00BE32E4">
        <w:rPr>
          <w:rFonts w:ascii="Times New Roman" w:eastAsia="宋体" w:hAnsi="Times New Roman" w:cs="Times New Roman" w:hint="eastAsia"/>
          <w:b/>
          <w:bCs/>
          <w:szCs w:val="24"/>
        </w:rPr>
        <w:t>企业统一登记制度，</w:t>
      </w:r>
      <w:r w:rsidRPr="00BE32E4">
        <w:rPr>
          <w:rFonts w:ascii="Times New Roman" w:eastAsia="宋体" w:hAnsi="Times New Roman" w:cs="Times New Roman"/>
          <w:b/>
          <w:bCs/>
          <w:szCs w:val="24"/>
        </w:rPr>
        <w:t>外省建筑企业进豫承揽业务的，需通过</w:t>
      </w:r>
      <w:r w:rsidRPr="00BE32E4">
        <w:rPr>
          <w:rFonts w:ascii="Times New Roman" w:eastAsia="宋体" w:hAnsi="Times New Roman" w:cs="Times New Roman" w:hint="eastAsia"/>
          <w:b/>
          <w:bCs/>
          <w:szCs w:val="24"/>
        </w:rPr>
        <w:t>“</w:t>
      </w:r>
      <w:r w:rsidRPr="00BE32E4">
        <w:rPr>
          <w:rFonts w:ascii="Times New Roman" w:eastAsia="宋体" w:hAnsi="Times New Roman" w:cs="Times New Roman"/>
          <w:b/>
          <w:bCs/>
          <w:szCs w:val="24"/>
        </w:rPr>
        <w:t>一体化平台</w:t>
      </w:r>
      <w:r w:rsidRPr="00BE32E4">
        <w:rPr>
          <w:rFonts w:ascii="Times New Roman" w:eastAsia="宋体" w:hAnsi="Times New Roman" w:cs="Times New Roman" w:hint="eastAsia"/>
          <w:b/>
          <w:bCs/>
          <w:szCs w:val="24"/>
        </w:rPr>
        <w:t>”</w:t>
      </w:r>
      <w:r w:rsidRPr="00BE32E4">
        <w:rPr>
          <w:rFonts w:ascii="Times New Roman" w:eastAsia="宋体" w:hAnsi="Times New Roman" w:cs="Times New Roman"/>
          <w:b/>
          <w:bCs/>
          <w:szCs w:val="24"/>
        </w:rPr>
        <w:t>报送企业基本信息和在豫人员信息</w:t>
      </w:r>
      <w:r w:rsidRPr="00BE32E4">
        <w:rPr>
          <w:rFonts w:ascii="Times New Roman" w:eastAsia="宋体" w:hAnsi="Times New Roman" w:cs="Times New Roman" w:hint="eastAsia"/>
          <w:b/>
          <w:szCs w:val="24"/>
        </w:rPr>
        <w:t>。</w:t>
      </w:r>
    </w:p>
    <w:p w:rsidR="00BE32E4" w:rsidRPr="00BE32E4" w:rsidRDefault="00BE32E4" w:rsidP="00BE32E4">
      <w:pPr>
        <w:keepNext/>
        <w:keepLines/>
        <w:spacing w:before="260" w:after="260" w:line="415" w:lineRule="auto"/>
        <w:outlineLvl w:val="1"/>
        <w:rPr>
          <w:rFonts w:ascii="Arial" w:eastAsia="黑体" w:hAnsi="Arial" w:cs="Times New Roman"/>
          <w:b/>
          <w:bCs/>
          <w:sz w:val="32"/>
          <w:szCs w:val="32"/>
        </w:rPr>
      </w:pPr>
      <w:bookmarkStart w:id="36" w:name="_Toc152042291"/>
      <w:bookmarkStart w:id="37" w:name="_Toc415153495"/>
      <w:bookmarkStart w:id="38" w:name="_Toc246996904"/>
      <w:bookmarkStart w:id="39" w:name="_Toc246996161"/>
      <w:bookmarkStart w:id="40" w:name="_Toc417333962"/>
      <w:bookmarkStart w:id="41" w:name="_Toc247085675"/>
      <w:bookmarkStart w:id="42" w:name="_Toc152045515"/>
      <w:bookmarkStart w:id="43" w:name="_Toc417334140"/>
      <w:bookmarkStart w:id="44" w:name="_Toc179632531"/>
      <w:bookmarkStart w:id="45" w:name="_Toc415819189"/>
      <w:bookmarkStart w:id="46" w:name="_Toc144974483"/>
      <w:bookmarkStart w:id="47" w:name="_Toc491374822"/>
      <w:r w:rsidRPr="00BE32E4">
        <w:rPr>
          <w:rFonts w:ascii="Arial" w:eastAsia="黑体" w:hAnsi="Arial" w:cs="Times New Roman"/>
          <w:b/>
          <w:bCs/>
          <w:sz w:val="32"/>
          <w:szCs w:val="32"/>
        </w:rPr>
        <w:t xml:space="preserve">4. </w:t>
      </w:r>
      <w:r w:rsidRPr="00BE32E4">
        <w:rPr>
          <w:rFonts w:ascii="Arial" w:eastAsia="黑体" w:hAnsi="Arial" w:cs="Times New Roman"/>
          <w:b/>
          <w:bCs/>
          <w:sz w:val="32"/>
          <w:szCs w:val="32"/>
        </w:rPr>
        <w:t>招标文件的获取</w:t>
      </w:r>
      <w:bookmarkEnd w:id="36"/>
      <w:bookmarkEnd w:id="37"/>
      <w:bookmarkEnd w:id="38"/>
      <w:bookmarkEnd w:id="39"/>
      <w:bookmarkEnd w:id="40"/>
      <w:bookmarkEnd w:id="41"/>
      <w:bookmarkEnd w:id="42"/>
      <w:bookmarkEnd w:id="43"/>
      <w:bookmarkEnd w:id="44"/>
      <w:bookmarkEnd w:id="45"/>
      <w:bookmarkEnd w:id="46"/>
      <w:bookmarkEnd w:id="47"/>
    </w:p>
    <w:p w:rsidR="00BE32E4" w:rsidRPr="00BE32E4" w:rsidRDefault="00BE32E4" w:rsidP="00BE32E4">
      <w:pPr>
        <w:widowControl/>
        <w:spacing w:line="400" w:lineRule="exact"/>
        <w:ind w:firstLineChars="200" w:firstLine="420"/>
        <w:jc w:val="left"/>
        <w:rPr>
          <w:rFonts w:ascii="宋体" w:eastAsia="宋体" w:hAnsi="宋体" w:cs="宋体"/>
          <w:color w:val="000000"/>
          <w:kern w:val="0"/>
          <w:szCs w:val="21"/>
        </w:rPr>
      </w:pPr>
      <w:bookmarkStart w:id="48" w:name="_Toc144974484"/>
      <w:bookmarkStart w:id="49" w:name="_Toc152045516"/>
      <w:bookmarkStart w:id="50" w:name="_Toc246996905"/>
      <w:bookmarkStart w:id="51" w:name="_Toc247085676"/>
      <w:bookmarkStart w:id="52" w:name="_Toc152042292"/>
      <w:bookmarkStart w:id="53" w:name="_Toc179632532"/>
      <w:bookmarkStart w:id="54" w:name="_Toc246996162"/>
      <w:r w:rsidRPr="00BE32E4">
        <w:rPr>
          <w:rFonts w:ascii="宋体" w:eastAsia="宋体" w:hAnsi="宋体" w:cs="Calibri" w:hint="eastAsia"/>
          <w:color w:val="000000"/>
          <w:kern w:val="0"/>
          <w:szCs w:val="21"/>
          <w:bdr w:val="none" w:sz="0" w:space="0" w:color="auto" w:frame="1"/>
        </w:rPr>
        <w:t>4.1</w:t>
      </w:r>
      <w:r w:rsidRPr="00BE32E4">
        <w:rPr>
          <w:rFonts w:ascii="宋体" w:eastAsia="宋体" w:hAnsi="宋体" w:cs="宋体" w:hint="cs"/>
          <w:color w:val="000000"/>
          <w:kern w:val="0"/>
          <w:szCs w:val="21"/>
        </w:rPr>
        <w:t>报名时间：</w:t>
      </w:r>
      <w:r w:rsidRPr="00BE32E4">
        <w:rPr>
          <w:rFonts w:ascii="宋体" w:eastAsia="宋体" w:hAnsi="宋体" w:cs="Calibri" w:hint="eastAsia"/>
          <w:color w:val="000000"/>
          <w:kern w:val="0"/>
          <w:szCs w:val="21"/>
          <w:bdr w:val="none" w:sz="0" w:space="0" w:color="auto" w:frame="1"/>
        </w:rPr>
        <w:t>2017</w:t>
      </w:r>
      <w:r w:rsidRPr="00BE32E4">
        <w:rPr>
          <w:rFonts w:ascii="宋体" w:eastAsia="宋体" w:hAnsi="宋体" w:cs="宋体" w:hint="cs"/>
          <w:color w:val="000000"/>
          <w:kern w:val="0"/>
          <w:szCs w:val="21"/>
        </w:rPr>
        <w:t>年</w:t>
      </w:r>
      <w:r w:rsidR="00B56CDB">
        <w:rPr>
          <w:rFonts w:ascii="宋体" w:eastAsia="宋体" w:hAnsi="宋体" w:cs="宋体" w:hint="eastAsia"/>
          <w:color w:val="000000"/>
          <w:kern w:val="0"/>
          <w:szCs w:val="21"/>
        </w:rPr>
        <w:t>8</w:t>
      </w:r>
      <w:r w:rsidRPr="00BE32E4">
        <w:rPr>
          <w:rFonts w:ascii="宋体" w:eastAsia="宋体" w:hAnsi="宋体" w:cs="宋体" w:hint="cs"/>
          <w:color w:val="000000"/>
          <w:kern w:val="0"/>
          <w:szCs w:val="21"/>
        </w:rPr>
        <w:t>月</w:t>
      </w:r>
      <w:r w:rsidR="00B56CDB">
        <w:rPr>
          <w:rFonts w:ascii="宋体" w:eastAsia="宋体" w:hAnsi="宋体" w:cs="宋体" w:hint="eastAsia"/>
          <w:color w:val="000000"/>
          <w:kern w:val="0"/>
          <w:szCs w:val="21"/>
        </w:rPr>
        <w:t>28</w:t>
      </w:r>
      <w:r w:rsidRPr="00BE32E4">
        <w:rPr>
          <w:rFonts w:ascii="宋体" w:eastAsia="宋体" w:hAnsi="宋体" w:cs="宋体" w:hint="cs"/>
          <w:color w:val="000000"/>
          <w:kern w:val="0"/>
          <w:szCs w:val="21"/>
        </w:rPr>
        <w:t>日至</w:t>
      </w:r>
      <w:r w:rsidRPr="00BE32E4">
        <w:rPr>
          <w:rFonts w:ascii="宋体" w:eastAsia="宋体" w:hAnsi="宋体" w:cs="Calibri" w:hint="eastAsia"/>
          <w:color w:val="000000"/>
          <w:kern w:val="0"/>
          <w:szCs w:val="21"/>
          <w:bdr w:val="none" w:sz="0" w:space="0" w:color="auto" w:frame="1"/>
        </w:rPr>
        <w:t xml:space="preserve"> 2017</w:t>
      </w:r>
      <w:r w:rsidRPr="00BE32E4">
        <w:rPr>
          <w:rFonts w:ascii="宋体" w:eastAsia="宋体" w:hAnsi="宋体" w:cs="宋体" w:hint="cs"/>
          <w:color w:val="000000"/>
          <w:kern w:val="0"/>
          <w:szCs w:val="21"/>
        </w:rPr>
        <w:t>年</w:t>
      </w:r>
      <w:r w:rsidR="00B56CDB">
        <w:rPr>
          <w:rFonts w:ascii="宋体" w:eastAsia="宋体" w:hAnsi="宋体" w:cs="宋体" w:hint="eastAsia"/>
          <w:color w:val="000000"/>
          <w:kern w:val="0"/>
          <w:szCs w:val="21"/>
        </w:rPr>
        <w:t>9</w:t>
      </w:r>
      <w:r w:rsidRPr="00BE32E4">
        <w:rPr>
          <w:rFonts w:ascii="宋体" w:eastAsia="宋体" w:hAnsi="宋体" w:cs="宋体" w:hint="cs"/>
          <w:color w:val="000000"/>
          <w:kern w:val="0"/>
          <w:szCs w:val="21"/>
        </w:rPr>
        <w:t>月</w:t>
      </w:r>
      <w:r w:rsidR="00B56CDB">
        <w:rPr>
          <w:rFonts w:ascii="宋体" w:eastAsia="宋体" w:hAnsi="宋体" w:cs="宋体" w:hint="eastAsia"/>
          <w:color w:val="000000"/>
          <w:kern w:val="0"/>
          <w:szCs w:val="21"/>
        </w:rPr>
        <w:t>1</w:t>
      </w:r>
      <w:r w:rsidRPr="00BE32E4">
        <w:rPr>
          <w:rFonts w:ascii="宋体" w:eastAsia="宋体" w:hAnsi="宋体" w:cs="宋体" w:hint="cs"/>
          <w:color w:val="000000"/>
          <w:kern w:val="0"/>
          <w:szCs w:val="21"/>
        </w:rPr>
        <w:t>日</w:t>
      </w:r>
    </w:p>
    <w:p w:rsidR="00BE32E4" w:rsidRPr="00BE32E4" w:rsidRDefault="00BE32E4" w:rsidP="00BE32E4">
      <w:pPr>
        <w:widowControl/>
        <w:spacing w:line="400" w:lineRule="exact"/>
        <w:ind w:firstLineChars="200" w:firstLine="420"/>
        <w:jc w:val="left"/>
        <w:rPr>
          <w:rFonts w:ascii="宋体" w:eastAsia="宋体" w:hAnsi="宋体" w:cs="宋体"/>
          <w:color w:val="000000"/>
          <w:kern w:val="0"/>
          <w:szCs w:val="21"/>
        </w:rPr>
      </w:pPr>
      <w:r w:rsidRPr="00BE32E4">
        <w:rPr>
          <w:rFonts w:ascii="宋体" w:eastAsia="宋体" w:hAnsi="宋体" w:cs="Calibri" w:hint="eastAsia"/>
          <w:color w:val="000000"/>
          <w:kern w:val="0"/>
          <w:szCs w:val="21"/>
          <w:bdr w:val="none" w:sz="0" w:space="0" w:color="auto" w:frame="1"/>
        </w:rPr>
        <w:t>4.2</w:t>
      </w:r>
      <w:r w:rsidRPr="00BE32E4">
        <w:rPr>
          <w:rFonts w:ascii="宋体" w:eastAsia="宋体" w:hAnsi="宋体" w:cs="宋体" w:hint="cs"/>
          <w:color w:val="000000"/>
          <w:kern w:val="0"/>
          <w:szCs w:val="21"/>
        </w:rPr>
        <w:t>报名方法：本项目只接受网上报名，不接受其它形式报名。潜在投标人报名需凭</w:t>
      </w:r>
      <w:r w:rsidRPr="00BE32E4">
        <w:rPr>
          <w:rFonts w:ascii="宋体" w:eastAsia="宋体" w:hAnsi="宋体" w:cs="Calibri" w:hint="cs"/>
          <w:color w:val="000000"/>
          <w:kern w:val="0"/>
          <w:szCs w:val="21"/>
          <w:bdr w:val="none" w:sz="0" w:space="0" w:color="auto" w:frame="1"/>
        </w:rPr>
        <w:t>CA</w:t>
      </w:r>
      <w:r w:rsidRPr="00BE32E4">
        <w:rPr>
          <w:rFonts w:ascii="宋体" w:eastAsia="宋体" w:hAnsi="宋体" w:cs="宋体" w:hint="cs"/>
          <w:color w:val="000000"/>
          <w:kern w:val="0"/>
          <w:szCs w:val="21"/>
        </w:rPr>
        <w:t>数字证书通过平顶山市公共资源交易中心网（网址：</w:t>
      </w:r>
      <w:hyperlink r:id="rId7" w:history="1">
        <w:r w:rsidRPr="00BE32E4">
          <w:rPr>
            <w:rFonts w:ascii="宋体" w:eastAsia="宋体" w:hAnsi="宋体" w:cs="Calibri"/>
            <w:color w:val="666666"/>
            <w:kern w:val="0"/>
            <w:szCs w:val="21"/>
            <w:bdr w:val="none" w:sz="0" w:space="0" w:color="auto" w:frame="1"/>
          </w:rPr>
          <w:t>http://www.pdsggzy.com/</w:t>
        </w:r>
      </w:hyperlink>
      <w:r w:rsidRPr="00BE32E4">
        <w:rPr>
          <w:rFonts w:ascii="宋体" w:eastAsia="宋体" w:hAnsi="宋体" w:cs="宋体" w:hint="cs"/>
          <w:color w:val="000000"/>
          <w:kern w:val="0"/>
          <w:szCs w:val="21"/>
        </w:rPr>
        <w:t>）“</w:t>
      </w:r>
      <w:r w:rsidRPr="00BE32E4">
        <w:rPr>
          <w:rFonts w:ascii="宋体" w:eastAsia="宋体" w:hAnsi="宋体" w:cs="宋体" w:hint="eastAsia"/>
          <w:color w:val="000000"/>
          <w:kern w:val="0"/>
          <w:szCs w:val="21"/>
        </w:rPr>
        <w:t>供应商</w:t>
      </w:r>
      <w:r w:rsidRPr="00BE32E4">
        <w:rPr>
          <w:rFonts w:ascii="宋体" w:eastAsia="宋体" w:hAnsi="宋体" w:cs="宋体" w:hint="cs"/>
          <w:color w:val="000000"/>
          <w:kern w:val="0"/>
          <w:szCs w:val="21"/>
        </w:rPr>
        <w:t>登录”入口进入交易系统进行报名。具体操作请查看以下链接：</w:t>
      </w:r>
    </w:p>
    <w:p w:rsidR="00BE32E4" w:rsidRPr="00BE32E4" w:rsidRDefault="00BE32E4" w:rsidP="00BE32E4">
      <w:pPr>
        <w:widowControl/>
        <w:spacing w:line="400" w:lineRule="exact"/>
        <w:ind w:firstLineChars="200" w:firstLine="420"/>
        <w:jc w:val="left"/>
        <w:rPr>
          <w:rFonts w:ascii="宋体" w:eastAsia="宋体" w:hAnsi="宋体" w:cs="Calibri"/>
          <w:color w:val="000000"/>
          <w:kern w:val="0"/>
          <w:szCs w:val="21"/>
          <w:bdr w:val="none" w:sz="0" w:space="0" w:color="auto" w:frame="1"/>
        </w:rPr>
      </w:pPr>
      <w:r w:rsidRPr="00BE32E4">
        <w:rPr>
          <w:rFonts w:ascii="宋体" w:eastAsia="宋体" w:hAnsi="宋体" w:cs="宋体" w:hint="cs"/>
          <w:color w:val="000000"/>
          <w:kern w:val="0"/>
          <w:szCs w:val="21"/>
        </w:rPr>
        <w:t>链接地址：</w:t>
      </w:r>
      <w:hyperlink r:id="rId8" w:history="1">
        <w:r w:rsidRPr="00BE32E4">
          <w:rPr>
            <w:rFonts w:ascii="宋体" w:eastAsia="宋体" w:hAnsi="宋体" w:cs="Calibri"/>
            <w:color w:val="666666"/>
            <w:kern w:val="0"/>
            <w:szCs w:val="21"/>
            <w:bdr w:val="none" w:sz="0" w:space="0" w:color="auto" w:frame="1"/>
          </w:rPr>
          <w:t>http://www.pdsggzy.com/fwzn/11020.jhtml</w:t>
        </w:r>
      </w:hyperlink>
    </w:p>
    <w:p w:rsidR="00BE32E4" w:rsidRPr="00BE32E4" w:rsidRDefault="00BE32E4" w:rsidP="00BE32E4">
      <w:pPr>
        <w:widowControl/>
        <w:spacing w:line="400" w:lineRule="exact"/>
        <w:ind w:firstLineChars="200" w:firstLine="420"/>
        <w:jc w:val="left"/>
        <w:rPr>
          <w:rFonts w:ascii="宋体" w:eastAsia="宋体" w:hAnsi="宋体" w:cs="Calibri"/>
          <w:color w:val="000000"/>
          <w:kern w:val="0"/>
          <w:szCs w:val="21"/>
          <w:bdr w:val="none" w:sz="0" w:space="0" w:color="auto" w:frame="1"/>
        </w:rPr>
      </w:pPr>
      <w:r w:rsidRPr="00BE32E4">
        <w:rPr>
          <w:rFonts w:ascii="宋体" w:eastAsia="宋体" w:hAnsi="宋体" w:cs="宋体" w:hint="cs"/>
          <w:color w:val="000000"/>
          <w:kern w:val="0"/>
          <w:szCs w:val="21"/>
        </w:rPr>
        <w:t>办理</w:t>
      </w:r>
      <w:r w:rsidRPr="00BE32E4">
        <w:rPr>
          <w:rFonts w:ascii="宋体" w:eastAsia="宋体" w:hAnsi="宋体" w:cs="Calibri" w:hint="cs"/>
          <w:color w:val="000000"/>
          <w:kern w:val="0"/>
          <w:szCs w:val="21"/>
          <w:bdr w:val="none" w:sz="0" w:space="0" w:color="auto" w:frame="1"/>
        </w:rPr>
        <w:t>CA</w:t>
      </w:r>
      <w:r w:rsidRPr="00BE32E4">
        <w:rPr>
          <w:rFonts w:ascii="宋体" w:eastAsia="宋体" w:hAnsi="宋体" w:cs="宋体" w:hint="cs"/>
          <w:color w:val="000000"/>
          <w:kern w:val="0"/>
          <w:szCs w:val="21"/>
        </w:rPr>
        <w:t>证书：</w:t>
      </w:r>
      <w:hyperlink r:id="rId9" w:history="1">
        <w:r w:rsidRPr="00BE32E4">
          <w:rPr>
            <w:rFonts w:ascii="宋体" w:eastAsia="宋体" w:hAnsi="宋体" w:cs="Calibri"/>
            <w:color w:val="666666"/>
            <w:kern w:val="0"/>
            <w:szCs w:val="21"/>
            <w:bdr w:val="none" w:sz="0" w:space="0" w:color="auto" w:frame="1"/>
          </w:rPr>
          <w:t>http://www.pdsggzy.com/tzgg/10814.jhtml</w:t>
        </w:r>
      </w:hyperlink>
    </w:p>
    <w:p w:rsidR="00BE32E4" w:rsidRPr="00BE32E4" w:rsidRDefault="00BE32E4" w:rsidP="00BE32E4">
      <w:pPr>
        <w:widowControl/>
        <w:spacing w:line="400" w:lineRule="exact"/>
        <w:ind w:firstLineChars="200" w:firstLine="420"/>
        <w:jc w:val="left"/>
        <w:rPr>
          <w:rFonts w:ascii="宋体" w:eastAsia="宋体" w:hAnsi="宋体" w:cs="宋体"/>
          <w:color w:val="000000"/>
          <w:kern w:val="0"/>
          <w:szCs w:val="21"/>
        </w:rPr>
      </w:pPr>
      <w:r w:rsidRPr="00BE32E4">
        <w:rPr>
          <w:rFonts w:ascii="宋体" w:eastAsia="宋体" w:hAnsi="宋体" w:cs="Calibri" w:hint="eastAsia"/>
          <w:color w:val="000000"/>
          <w:kern w:val="0"/>
          <w:szCs w:val="21"/>
          <w:bdr w:val="none" w:sz="0" w:space="0" w:color="auto" w:frame="1"/>
        </w:rPr>
        <w:lastRenderedPageBreak/>
        <w:t>4.3</w:t>
      </w:r>
      <w:r w:rsidRPr="00BE32E4">
        <w:rPr>
          <w:rFonts w:ascii="宋体" w:eastAsia="宋体" w:hAnsi="宋体" w:cs="宋体" w:hint="cs"/>
          <w:color w:val="000000"/>
          <w:kern w:val="0"/>
          <w:szCs w:val="21"/>
        </w:rPr>
        <w:t>招标文件的获取</w:t>
      </w:r>
      <w:r w:rsidRPr="00BE32E4">
        <w:rPr>
          <w:rFonts w:ascii="宋体" w:eastAsia="宋体" w:hAnsi="宋体" w:cs="宋体" w:hint="eastAsia"/>
          <w:color w:val="000000"/>
          <w:kern w:val="0"/>
          <w:szCs w:val="21"/>
        </w:rPr>
        <w:t>：</w:t>
      </w:r>
    </w:p>
    <w:p w:rsidR="00BE32E4" w:rsidRPr="00BE32E4" w:rsidRDefault="00BE32E4" w:rsidP="00BE32E4">
      <w:pPr>
        <w:widowControl/>
        <w:spacing w:line="400" w:lineRule="exact"/>
        <w:ind w:firstLineChars="200" w:firstLine="420"/>
        <w:jc w:val="left"/>
        <w:rPr>
          <w:rFonts w:ascii="宋体" w:eastAsia="宋体" w:hAnsi="宋体" w:cs="宋体"/>
          <w:color w:val="000000"/>
          <w:kern w:val="0"/>
          <w:szCs w:val="21"/>
        </w:rPr>
      </w:pPr>
      <w:r w:rsidRPr="00BE32E4">
        <w:rPr>
          <w:rFonts w:ascii="宋体" w:eastAsia="宋体" w:hAnsi="宋体" w:cs="宋体" w:hint="cs"/>
          <w:color w:val="000000"/>
          <w:kern w:val="0"/>
          <w:szCs w:val="21"/>
        </w:rPr>
        <w:t>（</w:t>
      </w:r>
      <w:r w:rsidRPr="00BE32E4">
        <w:rPr>
          <w:rFonts w:ascii="宋体" w:eastAsia="宋体" w:hAnsi="宋体" w:cs="Calibri" w:hint="cs"/>
          <w:color w:val="000000"/>
          <w:kern w:val="0"/>
          <w:szCs w:val="21"/>
          <w:bdr w:val="none" w:sz="0" w:space="0" w:color="auto" w:frame="1"/>
        </w:rPr>
        <w:t>1</w:t>
      </w:r>
      <w:r w:rsidRPr="00BE32E4">
        <w:rPr>
          <w:rFonts w:ascii="宋体" w:eastAsia="宋体" w:hAnsi="宋体" w:cs="宋体" w:hint="cs"/>
          <w:color w:val="000000"/>
          <w:kern w:val="0"/>
          <w:szCs w:val="21"/>
        </w:rPr>
        <w:t>）招标文件出售时间：</w:t>
      </w:r>
      <w:r w:rsidRPr="00BE32E4">
        <w:rPr>
          <w:rFonts w:ascii="宋体" w:eastAsia="宋体" w:hAnsi="宋体" w:cs="Calibri" w:hint="eastAsia"/>
          <w:color w:val="000000"/>
          <w:kern w:val="0"/>
          <w:szCs w:val="21"/>
          <w:bdr w:val="none" w:sz="0" w:space="0" w:color="auto" w:frame="1"/>
        </w:rPr>
        <w:t>2017</w:t>
      </w:r>
      <w:r w:rsidRPr="00BE32E4">
        <w:rPr>
          <w:rFonts w:ascii="宋体" w:eastAsia="宋体" w:hAnsi="宋体" w:cs="宋体" w:hint="cs"/>
          <w:color w:val="000000"/>
          <w:kern w:val="0"/>
          <w:szCs w:val="21"/>
        </w:rPr>
        <w:t>年</w:t>
      </w:r>
      <w:r w:rsidR="00B56CDB">
        <w:rPr>
          <w:rFonts w:ascii="宋体" w:eastAsia="宋体" w:hAnsi="宋体" w:cs="宋体" w:hint="eastAsia"/>
          <w:color w:val="000000"/>
          <w:kern w:val="0"/>
          <w:szCs w:val="21"/>
        </w:rPr>
        <w:t>8</w:t>
      </w:r>
      <w:r w:rsidRPr="00BE32E4">
        <w:rPr>
          <w:rFonts w:ascii="宋体" w:eastAsia="宋体" w:hAnsi="宋体" w:cs="宋体" w:hint="cs"/>
          <w:color w:val="000000"/>
          <w:kern w:val="0"/>
          <w:szCs w:val="21"/>
        </w:rPr>
        <w:t>月</w:t>
      </w:r>
      <w:r w:rsidR="00B56CDB">
        <w:rPr>
          <w:rFonts w:ascii="宋体" w:eastAsia="宋体" w:hAnsi="宋体" w:cs="宋体" w:hint="eastAsia"/>
          <w:color w:val="000000"/>
          <w:kern w:val="0"/>
          <w:szCs w:val="21"/>
        </w:rPr>
        <w:t>28</w:t>
      </w:r>
      <w:r w:rsidRPr="00BE32E4">
        <w:rPr>
          <w:rFonts w:ascii="宋体" w:eastAsia="宋体" w:hAnsi="宋体" w:cs="宋体" w:hint="cs"/>
          <w:color w:val="000000"/>
          <w:kern w:val="0"/>
          <w:szCs w:val="21"/>
        </w:rPr>
        <w:t>日至</w:t>
      </w:r>
      <w:r w:rsidRPr="00BE32E4">
        <w:rPr>
          <w:rFonts w:ascii="宋体" w:eastAsia="宋体" w:hAnsi="宋体" w:cs="Calibri" w:hint="eastAsia"/>
          <w:color w:val="000000"/>
          <w:kern w:val="0"/>
          <w:szCs w:val="21"/>
          <w:bdr w:val="none" w:sz="0" w:space="0" w:color="auto" w:frame="1"/>
        </w:rPr>
        <w:t xml:space="preserve"> 2017</w:t>
      </w:r>
      <w:r w:rsidRPr="00BE32E4">
        <w:rPr>
          <w:rFonts w:ascii="宋体" w:eastAsia="宋体" w:hAnsi="宋体" w:cs="宋体" w:hint="cs"/>
          <w:color w:val="000000"/>
          <w:kern w:val="0"/>
          <w:szCs w:val="21"/>
        </w:rPr>
        <w:t>年</w:t>
      </w:r>
      <w:r w:rsidR="00B56CDB">
        <w:rPr>
          <w:rFonts w:ascii="宋体" w:eastAsia="宋体" w:hAnsi="宋体" w:cs="宋体" w:hint="eastAsia"/>
          <w:color w:val="000000"/>
          <w:kern w:val="0"/>
          <w:szCs w:val="21"/>
        </w:rPr>
        <w:t>9</w:t>
      </w:r>
      <w:r w:rsidRPr="00BE32E4">
        <w:rPr>
          <w:rFonts w:ascii="宋体" w:eastAsia="宋体" w:hAnsi="宋体" w:cs="宋体" w:hint="cs"/>
          <w:color w:val="000000"/>
          <w:kern w:val="0"/>
          <w:szCs w:val="21"/>
        </w:rPr>
        <w:t>月</w:t>
      </w:r>
      <w:r w:rsidR="00B56CDB">
        <w:rPr>
          <w:rFonts w:ascii="宋体" w:eastAsia="宋体" w:hAnsi="宋体" w:cs="宋体" w:hint="eastAsia"/>
          <w:color w:val="000000"/>
          <w:kern w:val="0"/>
          <w:szCs w:val="21"/>
        </w:rPr>
        <w:t>1</w:t>
      </w:r>
      <w:r w:rsidRPr="00BE32E4">
        <w:rPr>
          <w:rFonts w:ascii="宋体" w:eastAsia="宋体" w:hAnsi="宋体" w:cs="宋体" w:hint="cs"/>
          <w:color w:val="000000"/>
          <w:kern w:val="0"/>
          <w:szCs w:val="21"/>
        </w:rPr>
        <w:t>日</w:t>
      </w:r>
    </w:p>
    <w:p w:rsidR="00BE32E4" w:rsidRPr="00BE32E4" w:rsidRDefault="00BE32E4" w:rsidP="00BE32E4">
      <w:pPr>
        <w:widowControl/>
        <w:spacing w:line="400" w:lineRule="exact"/>
        <w:ind w:firstLineChars="200" w:firstLine="420"/>
        <w:jc w:val="left"/>
        <w:rPr>
          <w:rFonts w:ascii="宋体" w:eastAsia="宋体" w:hAnsi="宋体" w:cs="宋体"/>
          <w:color w:val="000000"/>
          <w:kern w:val="0"/>
          <w:szCs w:val="21"/>
        </w:rPr>
      </w:pPr>
      <w:r w:rsidRPr="00BE32E4">
        <w:rPr>
          <w:rFonts w:ascii="宋体" w:eastAsia="宋体" w:hAnsi="宋体" w:cs="宋体" w:hint="cs"/>
          <w:color w:val="000000"/>
          <w:kern w:val="0"/>
          <w:szCs w:val="21"/>
        </w:rPr>
        <w:t>（</w:t>
      </w:r>
      <w:r w:rsidRPr="00BE32E4">
        <w:rPr>
          <w:rFonts w:ascii="宋体" w:eastAsia="宋体" w:hAnsi="宋体" w:cs="Calibri" w:hint="cs"/>
          <w:color w:val="000000"/>
          <w:kern w:val="0"/>
          <w:szCs w:val="21"/>
          <w:bdr w:val="none" w:sz="0" w:space="0" w:color="auto" w:frame="1"/>
        </w:rPr>
        <w:t>2</w:t>
      </w:r>
      <w:r w:rsidRPr="00BE32E4">
        <w:rPr>
          <w:rFonts w:ascii="宋体" w:eastAsia="宋体" w:hAnsi="宋体" w:cs="宋体" w:hint="cs"/>
          <w:color w:val="000000"/>
          <w:kern w:val="0"/>
          <w:szCs w:val="21"/>
        </w:rPr>
        <w:t>）招标文件售价</w:t>
      </w:r>
      <w:r w:rsidRPr="00BE32E4">
        <w:rPr>
          <w:rFonts w:ascii="宋体" w:eastAsia="宋体" w:hAnsi="宋体" w:cs="宋体" w:hint="eastAsia"/>
          <w:color w:val="000000"/>
          <w:kern w:val="0"/>
          <w:szCs w:val="21"/>
        </w:rPr>
        <w:t>每个标段</w:t>
      </w:r>
      <w:r w:rsidRPr="00BE32E4">
        <w:rPr>
          <w:rFonts w:ascii="宋体" w:eastAsia="宋体" w:hAnsi="宋体" w:cs="宋体" w:hint="cs"/>
          <w:color w:val="000000"/>
          <w:kern w:val="0"/>
          <w:szCs w:val="21"/>
        </w:rPr>
        <w:t>人民币</w:t>
      </w:r>
      <w:r w:rsidRPr="00BE32E4">
        <w:rPr>
          <w:rFonts w:ascii="宋体" w:eastAsia="宋体" w:hAnsi="宋体" w:cs="Calibri" w:hint="eastAsia"/>
          <w:color w:val="000000"/>
          <w:kern w:val="0"/>
          <w:szCs w:val="21"/>
          <w:u w:val="single"/>
          <w:bdr w:val="none" w:sz="0" w:space="0" w:color="auto" w:frame="1"/>
        </w:rPr>
        <w:t xml:space="preserve"> 800</w:t>
      </w:r>
      <w:r w:rsidRPr="00BE32E4">
        <w:rPr>
          <w:rFonts w:ascii="宋体" w:eastAsia="宋体" w:hAnsi="宋体" w:cs="宋体" w:hint="eastAsia"/>
          <w:color w:val="000000"/>
          <w:kern w:val="0"/>
          <w:szCs w:val="21"/>
          <w:u w:val="single"/>
        </w:rPr>
        <w:t xml:space="preserve"> </w:t>
      </w:r>
      <w:r w:rsidRPr="00BE32E4">
        <w:rPr>
          <w:rFonts w:ascii="宋体" w:eastAsia="宋体" w:hAnsi="宋体" w:cs="宋体" w:hint="cs"/>
          <w:color w:val="000000"/>
          <w:kern w:val="0"/>
          <w:szCs w:val="21"/>
        </w:rPr>
        <w:t>元，售后不退。</w:t>
      </w:r>
    </w:p>
    <w:p w:rsidR="00BE32E4" w:rsidRPr="00BE32E4" w:rsidRDefault="00BE32E4" w:rsidP="00BE32E4">
      <w:pPr>
        <w:widowControl/>
        <w:spacing w:line="400" w:lineRule="exact"/>
        <w:ind w:firstLineChars="200" w:firstLine="420"/>
        <w:jc w:val="left"/>
        <w:rPr>
          <w:rFonts w:ascii="宋体" w:eastAsia="宋体" w:hAnsi="宋体" w:cs="宋体"/>
          <w:color w:val="000000"/>
          <w:kern w:val="0"/>
          <w:szCs w:val="21"/>
        </w:rPr>
      </w:pPr>
      <w:r w:rsidRPr="00BE32E4">
        <w:rPr>
          <w:rFonts w:ascii="宋体" w:eastAsia="宋体" w:hAnsi="宋体" w:cs="宋体" w:hint="cs"/>
          <w:color w:val="000000"/>
          <w:kern w:val="0"/>
          <w:szCs w:val="21"/>
        </w:rPr>
        <w:t>（</w:t>
      </w:r>
      <w:r w:rsidRPr="00BE32E4">
        <w:rPr>
          <w:rFonts w:ascii="宋体" w:eastAsia="宋体" w:hAnsi="宋体" w:cs="Calibri" w:hint="cs"/>
          <w:color w:val="000000"/>
          <w:kern w:val="0"/>
          <w:szCs w:val="21"/>
          <w:bdr w:val="none" w:sz="0" w:space="0" w:color="auto" w:frame="1"/>
        </w:rPr>
        <w:t>3</w:t>
      </w:r>
      <w:r w:rsidRPr="00BE32E4">
        <w:rPr>
          <w:rFonts w:ascii="宋体" w:eastAsia="宋体" w:hAnsi="宋体" w:cs="宋体" w:hint="cs"/>
          <w:color w:val="000000"/>
          <w:kern w:val="0"/>
          <w:szCs w:val="21"/>
        </w:rPr>
        <w:t>）缴费方式：转账或电汇支付招标文件费到指定账户。</w:t>
      </w:r>
    </w:p>
    <w:p w:rsidR="00BE32E4" w:rsidRPr="00BE32E4" w:rsidRDefault="00BE32E4" w:rsidP="00BE32E4">
      <w:pPr>
        <w:widowControl/>
        <w:spacing w:line="400" w:lineRule="exact"/>
        <w:ind w:firstLineChars="200" w:firstLine="420"/>
        <w:jc w:val="left"/>
        <w:rPr>
          <w:rFonts w:ascii="宋体" w:eastAsia="宋体" w:hAnsi="宋体" w:cs="宋体"/>
          <w:color w:val="000000"/>
          <w:kern w:val="0"/>
          <w:szCs w:val="21"/>
        </w:rPr>
      </w:pPr>
      <w:r w:rsidRPr="00BE32E4">
        <w:rPr>
          <w:rFonts w:ascii="宋体" w:eastAsia="宋体" w:hAnsi="宋体" w:cs="宋体" w:hint="cs"/>
          <w:color w:val="000000"/>
          <w:kern w:val="0"/>
          <w:szCs w:val="21"/>
        </w:rPr>
        <w:t>支付账户名称必须和投标人名称一致且已在平顶山市公共资源交易投标人（供应商）库中录入的账户（</w:t>
      </w:r>
      <w:r w:rsidRPr="00BE32E4">
        <w:rPr>
          <w:rFonts w:ascii="宋体" w:eastAsia="宋体" w:hAnsi="宋体" w:cs="宋体" w:hint="eastAsia"/>
          <w:color w:val="000000"/>
          <w:kern w:val="0"/>
          <w:szCs w:val="21"/>
        </w:rPr>
        <w:t>基本户或一般户均可，</w:t>
      </w:r>
      <w:r w:rsidRPr="00BE32E4">
        <w:rPr>
          <w:rFonts w:ascii="宋体" w:eastAsia="宋体" w:hAnsi="宋体" w:cs="宋体" w:hint="cs"/>
          <w:color w:val="000000"/>
          <w:kern w:val="0"/>
          <w:szCs w:val="21"/>
        </w:rPr>
        <w:t>不支持结算卡支付）</w:t>
      </w:r>
    </w:p>
    <w:p w:rsidR="00BE32E4" w:rsidRPr="00BE32E4" w:rsidRDefault="00BE32E4" w:rsidP="00BE32E4">
      <w:pPr>
        <w:widowControl/>
        <w:spacing w:line="400" w:lineRule="exact"/>
        <w:ind w:firstLineChars="200" w:firstLine="420"/>
        <w:jc w:val="left"/>
        <w:rPr>
          <w:rFonts w:ascii="宋体" w:eastAsia="宋体" w:hAnsi="宋体" w:cs="宋体"/>
          <w:color w:val="000000"/>
          <w:kern w:val="0"/>
          <w:szCs w:val="21"/>
        </w:rPr>
      </w:pPr>
      <w:r w:rsidRPr="00BE32E4">
        <w:rPr>
          <w:rFonts w:ascii="宋体" w:eastAsia="宋体" w:hAnsi="宋体" w:cs="宋体" w:hint="cs"/>
          <w:color w:val="000000"/>
          <w:kern w:val="0"/>
          <w:szCs w:val="21"/>
        </w:rPr>
        <w:t>（</w:t>
      </w:r>
      <w:r w:rsidRPr="00BE32E4">
        <w:rPr>
          <w:rFonts w:ascii="宋体" w:eastAsia="宋体" w:hAnsi="宋体" w:cs="Calibri" w:hint="cs"/>
          <w:color w:val="000000"/>
          <w:kern w:val="0"/>
          <w:szCs w:val="21"/>
          <w:bdr w:val="none" w:sz="0" w:space="0" w:color="auto" w:frame="1"/>
        </w:rPr>
        <w:t>4</w:t>
      </w:r>
      <w:r w:rsidRPr="00BE32E4">
        <w:rPr>
          <w:rFonts w:ascii="宋体" w:eastAsia="宋体" w:hAnsi="宋体" w:cs="宋体" w:hint="cs"/>
          <w:color w:val="000000"/>
          <w:kern w:val="0"/>
          <w:szCs w:val="21"/>
        </w:rPr>
        <w:t>）汇入账户和</w:t>
      </w:r>
      <w:proofErr w:type="gramStart"/>
      <w:r w:rsidRPr="00BE32E4">
        <w:rPr>
          <w:rFonts w:ascii="宋体" w:eastAsia="宋体" w:hAnsi="宋体" w:cs="宋体" w:hint="cs"/>
          <w:color w:val="000000"/>
          <w:kern w:val="0"/>
          <w:szCs w:val="21"/>
        </w:rPr>
        <w:t>帐号</w:t>
      </w:r>
      <w:proofErr w:type="gramEnd"/>
      <w:r w:rsidRPr="00BE32E4">
        <w:rPr>
          <w:rFonts w:ascii="宋体" w:eastAsia="宋体" w:hAnsi="宋体" w:cs="宋体" w:hint="eastAsia"/>
          <w:color w:val="000000"/>
          <w:kern w:val="0"/>
          <w:szCs w:val="21"/>
        </w:rPr>
        <w:t>（保证金账户详见招标文件）</w:t>
      </w:r>
      <w:r w:rsidRPr="00BE32E4">
        <w:rPr>
          <w:rFonts w:ascii="宋体" w:eastAsia="宋体" w:hAnsi="宋体" w:cs="宋体" w:hint="cs"/>
          <w:color w:val="000000"/>
          <w:kern w:val="0"/>
          <w:szCs w:val="21"/>
        </w:rPr>
        <w:t>：</w:t>
      </w:r>
    </w:p>
    <w:p w:rsidR="00BE32E4" w:rsidRPr="00BE32E4" w:rsidRDefault="00BE32E4" w:rsidP="00BE32E4">
      <w:pPr>
        <w:widowControl/>
        <w:spacing w:line="400" w:lineRule="exact"/>
        <w:ind w:firstLineChars="200" w:firstLine="420"/>
        <w:jc w:val="left"/>
        <w:rPr>
          <w:rFonts w:ascii="宋体" w:eastAsia="宋体" w:hAnsi="宋体" w:cs="宋体"/>
          <w:color w:val="000000"/>
          <w:kern w:val="0"/>
          <w:szCs w:val="21"/>
        </w:rPr>
      </w:pPr>
      <w:r w:rsidRPr="00BE32E4">
        <w:rPr>
          <w:rFonts w:ascii="宋体" w:eastAsia="宋体" w:hAnsi="宋体" w:cs="宋体" w:hint="cs"/>
          <w:color w:val="000000"/>
          <w:kern w:val="0"/>
          <w:szCs w:val="21"/>
        </w:rPr>
        <w:t>收款单位全称：平顶山市公共资源交易中心</w:t>
      </w:r>
    </w:p>
    <w:p w:rsidR="00BE32E4" w:rsidRPr="00BE32E4" w:rsidRDefault="00BE32E4" w:rsidP="00BE32E4">
      <w:pPr>
        <w:widowControl/>
        <w:spacing w:line="400" w:lineRule="exact"/>
        <w:ind w:firstLineChars="200" w:firstLine="420"/>
        <w:jc w:val="left"/>
        <w:rPr>
          <w:rFonts w:ascii="宋体" w:eastAsia="宋体" w:hAnsi="宋体" w:cs="Calibri"/>
          <w:color w:val="000000"/>
          <w:kern w:val="0"/>
          <w:szCs w:val="21"/>
          <w:bdr w:val="none" w:sz="0" w:space="0" w:color="auto" w:frame="1"/>
        </w:rPr>
      </w:pPr>
      <w:r w:rsidRPr="00BE32E4">
        <w:rPr>
          <w:rFonts w:ascii="宋体" w:eastAsia="宋体" w:hAnsi="宋体" w:cs="宋体" w:hint="cs"/>
          <w:color w:val="000000"/>
          <w:kern w:val="0"/>
          <w:szCs w:val="21"/>
        </w:rPr>
        <w:t>账 号：</w:t>
      </w:r>
      <w:r w:rsidRPr="00BE32E4">
        <w:rPr>
          <w:rFonts w:ascii="宋体" w:eastAsia="宋体" w:hAnsi="宋体" w:cs="宋体" w:hint="eastAsia"/>
          <w:color w:val="000000"/>
          <w:kern w:val="0"/>
          <w:szCs w:val="21"/>
        </w:rPr>
        <w:t>6013301012010093076</w:t>
      </w:r>
    </w:p>
    <w:p w:rsidR="00BE32E4" w:rsidRPr="00BE32E4" w:rsidRDefault="00BE32E4" w:rsidP="00BE32E4">
      <w:pPr>
        <w:widowControl/>
        <w:spacing w:line="400" w:lineRule="exact"/>
        <w:ind w:firstLineChars="200" w:firstLine="420"/>
        <w:jc w:val="left"/>
        <w:rPr>
          <w:rFonts w:ascii="宋体" w:eastAsia="宋体" w:hAnsi="宋体" w:cs="宋体"/>
          <w:color w:val="000000"/>
          <w:kern w:val="0"/>
          <w:szCs w:val="21"/>
        </w:rPr>
      </w:pPr>
      <w:r w:rsidRPr="00BE32E4">
        <w:rPr>
          <w:rFonts w:ascii="宋体" w:eastAsia="宋体" w:hAnsi="宋体" w:cs="宋体" w:hint="cs"/>
          <w:color w:val="000000"/>
          <w:kern w:val="0"/>
          <w:szCs w:val="21"/>
        </w:rPr>
        <w:t>开户银行：</w:t>
      </w:r>
      <w:r w:rsidRPr="00BE32E4">
        <w:rPr>
          <w:rFonts w:ascii="宋体" w:eastAsia="宋体" w:hAnsi="宋体" w:cs="宋体" w:hint="eastAsia"/>
          <w:color w:val="000000"/>
          <w:kern w:val="0"/>
          <w:szCs w:val="21"/>
        </w:rPr>
        <w:t>平顶山银行行政中心支行</w:t>
      </w:r>
    </w:p>
    <w:p w:rsidR="00BE32E4" w:rsidRPr="00BE32E4" w:rsidRDefault="00BE32E4" w:rsidP="00BE32E4">
      <w:pPr>
        <w:widowControl/>
        <w:spacing w:line="400" w:lineRule="exact"/>
        <w:ind w:firstLineChars="200" w:firstLine="420"/>
        <w:jc w:val="left"/>
        <w:rPr>
          <w:rFonts w:ascii="宋体" w:eastAsia="宋体" w:hAnsi="宋体" w:cs="宋体"/>
          <w:color w:val="000000"/>
          <w:kern w:val="0"/>
          <w:szCs w:val="21"/>
        </w:rPr>
      </w:pPr>
      <w:r w:rsidRPr="00BE32E4">
        <w:rPr>
          <w:rFonts w:ascii="宋体" w:eastAsia="宋体" w:hAnsi="宋体" w:cs="宋体" w:hint="cs"/>
          <w:color w:val="000000"/>
          <w:kern w:val="0"/>
          <w:szCs w:val="21"/>
        </w:rPr>
        <w:t>（</w:t>
      </w:r>
      <w:r w:rsidRPr="00BE32E4">
        <w:rPr>
          <w:rFonts w:ascii="宋体" w:eastAsia="宋体" w:hAnsi="宋体" w:cs="Calibri" w:hint="cs"/>
          <w:color w:val="000000"/>
          <w:kern w:val="0"/>
          <w:szCs w:val="21"/>
          <w:bdr w:val="none" w:sz="0" w:space="0" w:color="auto" w:frame="1"/>
        </w:rPr>
        <w:t>5</w:t>
      </w:r>
      <w:r w:rsidRPr="00BE32E4">
        <w:rPr>
          <w:rFonts w:ascii="宋体" w:eastAsia="宋体" w:hAnsi="宋体" w:cs="宋体" w:hint="cs"/>
          <w:color w:val="000000"/>
          <w:kern w:val="0"/>
          <w:szCs w:val="21"/>
        </w:rPr>
        <w:t>）潜在投标人网上报名、</w:t>
      </w:r>
      <w:r w:rsidRPr="00BE32E4">
        <w:rPr>
          <w:rFonts w:ascii="宋体" w:eastAsia="宋体" w:hAnsi="宋体" w:cs="宋体" w:hint="eastAsia"/>
          <w:color w:val="000000"/>
          <w:kern w:val="0"/>
          <w:szCs w:val="21"/>
        </w:rPr>
        <w:t>招标文件</w:t>
      </w:r>
      <w:r w:rsidRPr="00BE32E4">
        <w:rPr>
          <w:rFonts w:ascii="宋体" w:eastAsia="宋体" w:hAnsi="宋体" w:cs="宋体" w:hint="cs"/>
          <w:color w:val="000000"/>
          <w:kern w:val="0"/>
          <w:szCs w:val="21"/>
        </w:rPr>
        <w:t>费转账成功后，须在平顶山市公共资源电子化交易系统中，将</w:t>
      </w:r>
      <w:r w:rsidRPr="00BE32E4">
        <w:rPr>
          <w:rFonts w:ascii="宋体" w:eastAsia="宋体" w:hAnsi="宋体" w:cs="宋体" w:hint="eastAsia"/>
          <w:color w:val="000000"/>
          <w:kern w:val="0"/>
          <w:szCs w:val="21"/>
        </w:rPr>
        <w:t>招标文件</w:t>
      </w:r>
      <w:proofErr w:type="gramStart"/>
      <w:r w:rsidRPr="00BE32E4">
        <w:rPr>
          <w:rFonts w:ascii="宋体" w:eastAsia="宋体" w:hAnsi="宋体" w:cs="宋体" w:hint="cs"/>
          <w:color w:val="000000"/>
          <w:kern w:val="0"/>
          <w:szCs w:val="21"/>
        </w:rPr>
        <w:t>费成功</w:t>
      </w:r>
      <w:proofErr w:type="gramEnd"/>
      <w:r w:rsidRPr="00BE32E4">
        <w:rPr>
          <w:rFonts w:ascii="宋体" w:eastAsia="宋体" w:hAnsi="宋体" w:cs="宋体" w:hint="cs"/>
          <w:color w:val="000000"/>
          <w:kern w:val="0"/>
          <w:szCs w:val="21"/>
        </w:rPr>
        <w:t>绑定至所投项目和标段，之后方可下载招标文件</w:t>
      </w:r>
      <w:r w:rsidRPr="00BE32E4">
        <w:rPr>
          <w:rFonts w:ascii="Times New Roman" w:eastAsia="宋体" w:hAnsi="Times New Roman" w:cs="Times New Roman" w:hint="cs"/>
          <w:color w:val="000000"/>
          <w:szCs w:val="24"/>
        </w:rPr>
        <w:t>（招标文件中包含图纸、清单等投标所需一切内容）</w:t>
      </w:r>
      <w:r w:rsidRPr="00BE32E4">
        <w:rPr>
          <w:rFonts w:ascii="宋体" w:eastAsia="宋体" w:hAnsi="宋体" w:cs="宋体" w:hint="cs"/>
          <w:color w:val="000000"/>
          <w:kern w:val="0"/>
          <w:szCs w:val="21"/>
        </w:rPr>
        <w:t>，纸质招标文件不再出售。具体操作请查看以下链接：</w:t>
      </w:r>
    </w:p>
    <w:p w:rsidR="00BE32E4" w:rsidRPr="00BE32E4" w:rsidRDefault="00BE32E4" w:rsidP="00BE32E4">
      <w:pPr>
        <w:widowControl/>
        <w:spacing w:line="400" w:lineRule="exact"/>
        <w:ind w:firstLineChars="200" w:firstLine="420"/>
        <w:jc w:val="left"/>
        <w:rPr>
          <w:rFonts w:ascii="宋体" w:eastAsia="宋体" w:hAnsi="宋体" w:cs="宋体"/>
          <w:color w:val="000000" w:themeColor="text1"/>
          <w:kern w:val="0"/>
          <w:szCs w:val="21"/>
        </w:rPr>
      </w:pPr>
      <w:r w:rsidRPr="00BE32E4">
        <w:rPr>
          <w:rFonts w:ascii="宋体" w:eastAsia="宋体" w:hAnsi="宋体" w:cs="宋体" w:hint="cs"/>
          <w:color w:val="000000"/>
          <w:kern w:val="0"/>
          <w:szCs w:val="21"/>
        </w:rPr>
        <w:t>链接地址：</w:t>
      </w:r>
      <w:hyperlink r:id="rId10" w:history="1">
        <w:r w:rsidRPr="00BE32E4">
          <w:rPr>
            <w:rFonts w:ascii="宋体" w:eastAsia="宋体" w:hAnsi="宋体" w:cs="宋体"/>
            <w:color w:val="000000" w:themeColor="text1"/>
            <w:kern w:val="0"/>
            <w:szCs w:val="21"/>
          </w:rPr>
          <w:t>http://www.pdsggzy.com/fwzn/11597.jhtml</w:t>
        </w:r>
      </w:hyperlink>
    </w:p>
    <w:p w:rsidR="00BE32E4" w:rsidRPr="00BE32E4" w:rsidRDefault="00BE32E4" w:rsidP="00BE32E4">
      <w:pPr>
        <w:widowControl/>
        <w:spacing w:line="400" w:lineRule="exact"/>
        <w:ind w:firstLineChars="200" w:firstLine="420"/>
        <w:jc w:val="left"/>
        <w:rPr>
          <w:rFonts w:ascii="宋体" w:eastAsia="宋体" w:hAnsi="宋体" w:cs="宋体"/>
          <w:color w:val="000000"/>
          <w:kern w:val="0"/>
          <w:szCs w:val="21"/>
        </w:rPr>
      </w:pPr>
      <w:r w:rsidRPr="00BE32E4">
        <w:rPr>
          <w:rFonts w:ascii="宋体" w:eastAsia="宋体" w:hAnsi="宋体" w:cs="宋体" w:hint="eastAsia"/>
          <w:color w:val="000000" w:themeColor="text1"/>
          <w:kern w:val="0"/>
          <w:szCs w:val="21"/>
        </w:rPr>
        <w:t>图纸专用软件下载地址：</w:t>
      </w:r>
      <w:hyperlink r:id="rId11" w:history="1">
        <w:r w:rsidRPr="00BE32E4">
          <w:rPr>
            <w:rFonts w:ascii="宋体" w:eastAsia="宋体" w:hAnsi="宋体" w:cs="宋体"/>
            <w:color w:val="000000" w:themeColor="text1"/>
            <w:kern w:val="0"/>
            <w:szCs w:val="21"/>
          </w:rPr>
          <w:t>http://pan.baidu.com/s/1c6LjzS</w:t>
        </w:r>
      </w:hyperlink>
      <w:r w:rsidRPr="00BE32E4">
        <w:rPr>
          <w:rFonts w:ascii="宋体" w:eastAsia="宋体" w:hAnsi="宋体" w:cs="宋体" w:hint="eastAsia"/>
          <w:color w:val="000000" w:themeColor="text1"/>
          <w:kern w:val="0"/>
          <w:szCs w:val="21"/>
        </w:rPr>
        <w:t xml:space="preserve">   </w:t>
      </w:r>
      <w:r w:rsidRPr="00BE32E4">
        <w:rPr>
          <w:rFonts w:ascii="宋体" w:eastAsia="宋体" w:hAnsi="宋体" w:cs="宋体" w:hint="eastAsia"/>
          <w:color w:val="000000"/>
          <w:kern w:val="0"/>
          <w:szCs w:val="21"/>
        </w:rPr>
        <w:t>密码：</w:t>
      </w:r>
      <w:r w:rsidRPr="00BE32E4">
        <w:rPr>
          <w:rFonts w:ascii="宋体" w:eastAsia="宋体" w:hAnsi="宋体" w:cs="宋体"/>
          <w:color w:val="000000"/>
          <w:kern w:val="0"/>
          <w:szCs w:val="21"/>
        </w:rPr>
        <w:t>u8zo</w:t>
      </w:r>
    </w:p>
    <w:p w:rsidR="00BE32E4" w:rsidRPr="00BE32E4" w:rsidRDefault="00BE32E4" w:rsidP="00BE32E4">
      <w:pPr>
        <w:widowControl/>
        <w:spacing w:line="400" w:lineRule="exact"/>
        <w:ind w:firstLineChars="200" w:firstLine="420"/>
        <w:jc w:val="left"/>
        <w:rPr>
          <w:rFonts w:asciiTheme="majorEastAsia" w:eastAsiaTheme="majorEastAsia" w:hAnsiTheme="majorEastAsia" w:cs="Times New Roman"/>
          <w:szCs w:val="24"/>
        </w:rPr>
      </w:pPr>
      <w:r w:rsidRPr="00BE32E4">
        <w:rPr>
          <w:rFonts w:ascii="宋体" w:eastAsia="宋体" w:hAnsi="宋体" w:cs="宋体" w:hint="cs"/>
          <w:color w:val="000000"/>
          <w:kern w:val="0"/>
          <w:szCs w:val="21"/>
        </w:rPr>
        <w:t>注：考虑到人为操作和跨行转账时间延误等因素，招标文件费绑定工作的截止时间为开始报名起至报名截止时间后两天，请投标人尽早进行</w:t>
      </w:r>
      <w:r w:rsidRPr="00BE32E4">
        <w:rPr>
          <w:rFonts w:ascii="宋体" w:eastAsia="宋体" w:hAnsi="宋体" w:cs="宋体" w:hint="eastAsia"/>
          <w:color w:val="000000"/>
          <w:kern w:val="0"/>
          <w:szCs w:val="21"/>
        </w:rPr>
        <w:t>招标文件</w:t>
      </w:r>
      <w:r w:rsidRPr="00BE32E4">
        <w:rPr>
          <w:rFonts w:ascii="宋体" w:eastAsia="宋体" w:hAnsi="宋体" w:cs="宋体" w:hint="cs"/>
          <w:color w:val="000000"/>
          <w:kern w:val="0"/>
          <w:szCs w:val="21"/>
        </w:rPr>
        <w:t>费绑定工作。</w:t>
      </w:r>
    </w:p>
    <w:p w:rsidR="00BE32E4" w:rsidRPr="00BE32E4" w:rsidRDefault="00BE32E4" w:rsidP="00BE32E4">
      <w:pPr>
        <w:keepNext/>
        <w:keepLines/>
        <w:spacing w:before="260" w:after="260" w:line="415" w:lineRule="auto"/>
        <w:outlineLvl w:val="1"/>
        <w:rPr>
          <w:rFonts w:ascii="Arial" w:eastAsia="黑体" w:hAnsi="Arial" w:cs="Times New Roman"/>
          <w:b/>
          <w:bCs/>
          <w:sz w:val="32"/>
          <w:szCs w:val="32"/>
        </w:rPr>
      </w:pPr>
      <w:bookmarkStart w:id="55" w:name="_Toc415819190"/>
      <w:bookmarkStart w:id="56" w:name="_Toc415153496"/>
      <w:bookmarkStart w:id="57" w:name="_Toc417333963"/>
      <w:bookmarkStart w:id="58" w:name="_Toc417334141"/>
      <w:bookmarkStart w:id="59" w:name="_Toc491374823"/>
      <w:r w:rsidRPr="00BE32E4">
        <w:rPr>
          <w:rFonts w:ascii="Arial" w:eastAsia="黑体" w:hAnsi="Arial" w:cs="Times New Roman"/>
          <w:b/>
          <w:bCs/>
          <w:sz w:val="32"/>
          <w:szCs w:val="32"/>
        </w:rPr>
        <w:t xml:space="preserve">5. </w:t>
      </w:r>
      <w:r w:rsidRPr="00BE32E4">
        <w:rPr>
          <w:rFonts w:ascii="Arial" w:eastAsia="黑体" w:hAnsi="Arial" w:cs="Times New Roman"/>
          <w:b/>
          <w:bCs/>
          <w:sz w:val="32"/>
          <w:szCs w:val="32"/>
        </w:rPr>
        <w:t>投标文件的递交</w:t>
      </w:r>
      <w:bookmarkEnd w:id="48"/>
      <w:bookmarkEnd w:id="49"/>
      <w:bookmarkEnd w:id="50"/>
      <w:bookmarkEnd w:id="51"/>
      <w:bookmarkEnd w:id="52"/>
      <w:bookmarkEnd w:id="53"/>
      <w:bookmarkEnd w:id="54"/>
      <w:bookmarkEnd w:id="55"/>
      <w:bookmarkEnd w:id="56"/>
      <w:bookmarkEnd w:id="57"/>
      <w:bookmarkEnd w:id="58"/>
      <w:bookmarkEnd w:id="59"/>
    </w:p>
    <w:p w:rsidR="00BE32E4" w:rsidRPr="00BE32E4" w:rsidRDefault="00BE32E4" w:rsidP="00BE32E4">
      <w:pPr>
        <w:spacing w:line="400" w:lineRule="exact"/>
        <w:ind w:leftChars="200" w:left="630" w:hangingChars="100" w:hanging="210"/>
        <w:rPr>
          <w:rFonts w:ascii="Times New Roman" w:eastAsia="宋体" w:hAnsi="Times New Roman" w:cs="Times New Roman"/>
          <w:szCs w:val="21"/>
        </w:rPr>
      </w:pPr>
      <w:r w:rsidRPr="00BE32E4">
        <w:rPr>
          <w:rFonts w:ascii="Times New Roman" w:eastAsia="宋体" w:hAnsi="Times New Roman" w:cs="Times New Roman"/>
          <w:szCs w:val="21"/>
        </w:rPr>
        <w:t>5.1</w:t>
      </w:r>
      <w:r w:rsidRPr="00BE32E4">
        <w:rPr>
          <w:rFonts w:ascii="Times New Roman" w:eastAsia="宋体" w:hAnsi="Times New Roman" w:cs="Times New Roman"/>
          <w:szCs w:val="21"/>
        </w:rPr>
        <w:t>投标文件递交的截止时间（投标截止时间，下同）</w:t>
      </w:r>
      <w:r w:rsidRPr="00BE32E4">
        <w:rPr>
          <w:rFonts w:ascii="Times New Roman" w:eastAsia="宋体" w:hAnsi="Times New Roman" w:cs="Times New Roman" w:hint="eastAsia"/>
          <w:szCs w:val="21"/>
        </w:rPr>
        <w:t>：</w:t>
      </w:r>
      <w:r w:rsidRPr="00BE32E4">
        <w:rPr>
          <w:rFonts w:ascii="Times New Roman" w:eastAsia="宋体" w:hAnsi="Times New Roman" w:cs="Times New Roman" w:hint="eastAsia"/>
          <w:szCs w:val="21"/>
        </w:rPr>
        <w:t>2017</w:t>
      </w:r>
      <w:r w:rsidRPr="00BE32E4">
        <w:rPr>
          <w:rFonts w:ascii="Times New Roman" w:eastAsia="宋体" w:hAnsi="Times New Roman" w:cs="Times New Roman" w:hint="eastAsia"/>
          <w:szCs w:val="24"/>
        </w:rPr>
        <w:t>年</w:t>
      </w:r>
      <w:r w:rsidR="00B56CDB">
        <w:rPr>
          <w:rFonts w:ascii="Times New Roman" w:eastAsia="宋体" w:hAnsi="Times New Roman" w:cs="Times New Roman" w:hint="eastAsia"/>
          <w:szCs w:val="24"/>
        </w:rPr>
        <w:t>9</w:t>
      </w:r>
      <w:r w:rsidRPr="00BE32E4">
        <w:rPr>
          <w:rFonts w:ascii="Times New Roman" w:eastAsia="宋体" w:hAnsi="Times New Roman" w:cs="Times New Roman" w:hint="eastAsia"/>
          <w:szCs w:val="24"/>
        </w:rPr>
        <w:t>月</w:t>
      </w:r>
      <w:r w:rsidR="00B56CDB">
        <w:rPr>
          <w:rFonts w:ascii="Times New Roman" w:eastAsia="宋体" w:hAnsi="Times New Roman" w:cs="Times New Roman" w:hint="eastAsia"/>
          <w:szCs w:val="24"/>
        </w:rPr>
        <w:t>25</w:t>
      </w:r>
      <w:r w:rsidRPr="00BE32E4">
        <w:rPr>
          <w:rFonts w:ascii="Times New Roman" w:eastAsia="宋体" w:hAnsi="Times New Roman" w:cs="Times New Roman" w:hint="eastAsia"/>
          <w:szCs w:val="24"/>
        </w:rPr>
        <w:t>日</w:t>
      </w:r>
      <w:r w:rsidR="00B56CDB">
        <w:rPr>
          <w:rFonts w:ascii="Times New Roman" w:eastAsia="宋体" w:hAnsi="Times New Roman" w:cs="Times New Roman" w:hint="eastAsia"/>
          <w:szCs w:val="24"/>
        </w:rPr>
        <w:t>上午</w:t>
      </w:r>
      <w:r w:rsidR="00B56CDB">
        <w:rPr>
          <w:rFonts w:ascii="Times New Roman" w:eastAsia="宋体" w:hAnsi="Times New Roman" w:cs="Times New Roman" w:hint="eastAsia"/>
          <w:szCs w:val="24"/>
        </w:rPr>
        <w:t>9:00</w:t>
      </w:r>
      <w:bookmarkStart w:id="60" w:name="_GoBack"/>
      <w:bookmarkEnd w:id="60"/>
    </w:p>
    <w:p w:rsidR="00BE32E4" w:rsidRPr="00BE32E4" w:rsidRDefault="00BE32E4" w:rsidP="00BE32E4">
      <w:pPr>
        <w:spacing w:line="400" w:lineRule="exact"/>
        <w:ind w:leftChars="200" w:left="630" w:hangingChars="100" w:hanging="210"/>
        <w:rPr>
          <w:rFonts w:ascii="Times New Roman" w:eastAsia="宋体" w:hAnsi="Times New Roman" w:cs="Times New Roman"/>
          <w:szCs w:val="21"/>
        </w:rPr>
      </w:pPr>
      <w:r w:rsidRPr="00BE32E4">
        <w:rPr>
          <w:rFonts w:ascii="Times New Roman" w:eastAsia="宋体" w:hAnsi="Times New Roman" w:cs="Times New Roman" w:hint="eastAsia"/>
          <w:szCs w:val="21"/>
        </w:rPr>
        <w:t>5.2</w:t>
      </w:r>
      <w:r w:rsidRPr="00BE32E4">
        <w:rPr>
          <w:rFonts w:ascii="Times New Roman" w:eastAsia="宋体" w:hAnsi="Times New Roman" w:cs="Times New Roman" w:hint="eastAsia"/>
          <w:szCs w:val="21"/>
        </w:rPr>
        <w:t>投标文件递交</w:t>
      </w:r>
      <w:r w:rsidRPr="00BE32E4">
        <w:rPr>
          <w:rFonts w:ascii="Times New Roman" w:eastAsia="宋体" w:hAnsi="Times New Roman" w:cs="Times New Roman"/>
          <w:szCs w:val="21"/>
        </w:rPr>
        <w:t>地点</w:t>
      </w:r>
      <w:r w:rsidRPr="00BE32E4">
        <w:rPr>
          <w:rFonts w:ascii="Times New Roman" w:eastAsia="宋体" w:hAnsi="Times New Roman" w:cs="Times New Roman" w:hint="eastAsia"/>
          <w:szCs w:val="21"/>
        </w:rPr>
        <w:t>：平顶山市公共资源交易中心开标厅</w:t>
      </w:r>
    </w:p>
    <w:p w:rsidR="00BE32E4" w:rsidRPr="00BE32E4" w:rsidRDefault="00BE32E4" w:rsidP="00BE32E4">
      <w:pPr>
        <w:tabs>
          <w:tab w:val="left" w:pos="360"/>
        </w:tabs>
        <w:spacing w:line="400" w:lineRule="exact"/>
        <w:ind w:firstLineChars="200" w:firstLine="420"/>
        <w:rPr>
          <w:rFonts w:ascii="Times New Roman" w:eastAsia="宋体" w:hAnsi="Times New Roman" w:cs="Times New Roman"/>
          <w:szCs w:val="21"/>
        </w:rPr>
      </w:pPr>
      <w:r w:rsidRPr="00BE32E4">
        <w:rPr>
          <w:rFonts w:ascii="Times New Roman" w:eastAsia="宋体" w:hAnsi="Times New Roman" w:cs="Times New Roman"/>
          <w:szCs w:val="21"/>
        </w:rPr>
        <w:t>5.</w:t>
      </w:r>
      <w:r w:rsidRPr="00BE32E4">
        <w:rPr>
          <w:rFonts w:ascii="Times New Roman" w:eastAsia="宋体" w:hAnsi="Times New Roman" w:cs="Times New Roman" w:hint="eastAsia"/>
          <w:szCs w:val="21"/>
        </w:rPr>
        <w:t>3</w:t>
      </w:r>
      <w:r w:rsidRPr="00BE32E4">
        <w:rPr>
          <w:rFonts w:ascii="Times New Roman" w:eastAsia="宋体" w:hAnsi="Times New Roman" w:cs="Times New Roman"/>
          <w:szCs w:val="21"/>
        </w:rPr>
        <w:t xml:space="preserve"> </w:t>
      </w:r>
      <w:r w:rsidRPr="00BE32E4">
        <w:rPr>
          <w:rFonts w:ascii="Times New Roman" w:eastAsia="宋体" w:hAnsi="Times New Roman" w:cs="Times New Roman"/>
          <w:szCs w:val="21"/>
        </w:rPr>
        <w:t>逾期送达的或者未送达指定地点的投标文件，招标人不予受理。</w:t>
      </w:r>
    </w:p>
    <w:p w:rsidR="00BE32E4" w:rsidRPr="00BE32E4" w:rsidRDefault="00BE32E4" w:rsidP="00BE32E4">
      <w:pPr>
        <w:keepNext/>
        <w:keepLines/>
        <w:spacing w:before="260" w:after="260" w:line="415" w:lineRule="auto"/>
        <w:ind w:firstLineChars="100" w:firstLine="321"/>
        <w:outlineLvl w:val="1"/>
        <w:rPr>
          <w:rFonts w:ascii="Arial" w:eastAsia="黑体" w:hAnsi="Arial" w:cs="Times New Roman"/>
          <w:b/>
          <w:bCs/>
          <w:sz w:val="32"/>
          <w:szCs w:val="32"/>
        </w:rPr>
      </w:pPr>
      <w:bookmarkStart w:id="61" w:name="_Toc246996906"/>
      <w:bookmarkStart w:id="62" w:name="_Toc179632533"/>
      <w:bookmarkStart w:id="63" w:name="_Toc417334142"/>
      <w:bookmarkStart w:id="64" w:name="_Toc415153497"/>
      <w:bookmarkStart w:id="65" w:name="_Toc246996163"/>
      <w:bookmarkStart w:id="66" w:name="_Toc157499355"/>
      <w:bookmarkStart w:id="67" w:name="_Toc417333964"/>
      <w:bookmarkStart w:id="68" w:name="_Toc415819191"/>
      <w:bookmarkStart w:id="69" w:name="_Toc247085677"/>
      <w:bookmarkStart w:id="70" w:name="_Toc491374824"/>
      <w:r w:rsidRPr="00BE32E4">
        <w:rPr>
          <w:rFonts w:ascii="Arial" w:eastAsia="黑体" w:hAnsi="Arial" w:cs="Times New Roman" w:hint="eastAsia"/>
          <w:b/>
          <w:bCs/>
          <w:sz w:val="32"/>
          <w:szCs w:val="32"/>
        </w:rPr>
        <w:t xml:space="preserve">6. </w:t>
      </w:r>
      <w:r w:rsidRPr="00BE32E4">
        <w:rPr>
          <w:rFonts w:ascii="Arial" w:eastAsia="黑体" w:hAnsi="Arial" w:cs="Times New Roman" w:hint="eastAsia"/>
          <w:b/>
          <w:bCs/>
          <w:sz w:val="32"/>
          <w:szCs w:val="32"/>
        </w:rPr>
        <w:t>发布公告的媒介</w:t>
      </w:r>
      <w:bookmarkEnd w:id="61"/>
      <w:bookmarkEnd w:id="62"/>
      <w:bookmarkEnd w:id="63"/>
      <w:bookmarkEnd w:id="64"/>
      <w:bookmarkEnd w:id="65"/>
      <w:bookmarkEnd w:id="66"/>
      <w:bookmarkEnd w:id="67"/>
      <w:bookmarkEnd w:id="68"/>
      <w:bookmarkEnd w:id="69"/>
      <w:bookmarkEnd w:id="70"/>
    </w:p>
    <w:p w:rsidR="00BE32E4" w:rsidRPr="00BE32E4" w:rsidRDefault="00BE32E4" w:rsidP="00BE32E4">
      <w:pPr>
        <w:spacing w:line="400" w:lineRule="exact"/>
        <w:ind w:firstLineChars="200" w:firstLine="420"/>
        <w:rPr>
          <w:rFonts w:ascii="Times New Roman" w:eastAsia="宋体" w:hAnsi="Times New Roman" w:cs="Times New Roman"/>
          <w:szCs w:val="24"/>
        </w:rPr>
      </w:pPr>
      <w:r w:rsidRPr="00BE32E4">
        <w:rPr>
          <w:rFonts w:ascii="Times New Roman" w:eastAsia="宋体" w:hAnsi="Times New Roman" w:cs="Times New Roman" w:hint="eastAsia"/>
          <w:szCs w:val="24"/>
        </w:rPr>
        <w:t>本次招标公告同时在</w:t>
      </w:r>
      <w:r w:rsidRPr="00BE32E4">
        <w:rPr>
          <w:rFonts w:ascii="Times New Roman" w:eastAsia="宋体" w:hAnsi="Times New Roman" w:cs="Times New Roman" w:hint="eastAsia"/>
          <w:szCs w:val="21"/>
        </w:rPr>
        <w:t>《中国采购与招标网》、《河南招标采购综合网》、</w:t>
      </w:r>
      <w:r w:rsidRPr="00BE32E4">
        <w:rPr>
          <w:rFonts w:ascii="宋体" w:eastAsia="宋体" w:hAnsi="宋体" w:cs="宋体" w:hint="eastAsia"/>
          <w:color w:val="000000"/>
          <w:kern w:val="0"/>
          <w:szCs w:val="21"/>
        </w:rPr>
        <w:t>《河南省政府采购网》、</w:t>
      </w:r>
      <w:r w:rsidRPr="00BE32E4">
        <w:rPr>
          <w:rFonts w:ascii="Times New Roman" w:eastAsia="宋体" w:hAnsi="Times New Roman" w:cs="Times New Roman" w:hint="eastAsia"/>
          <w:szCs w:val="24"/>
        </w:rPr>
        <w:t>《河南省公共资源交易公共服务平台》、</w:t>
      </w:r>
      <w:r w:rsidRPr="00BE32E4">
        <w:rPr>
          <w:rFonts w:ascii="宋体" w:eastAsia="宋体" w:hAnsi="宋体" w:cs="宋体" w:hint="eastAsia"/>
          <w:color w:val="000000"/>
          <w:kern w:val="0"/>
          <w:szCs w:val="21"/>
        </w:rPr>
        <w:t>《平顶山市政府采购网》、《</w:t>
      </w:r>
      <w:r w:rsidRPr="00BE32E4">
        <w:rPr>
          <w:rFonts w:ascii="Times New Roman" w:eastAsia="宋体" w:hAnsi="Times New Roman" w:cs="Times New Roman" w:hint="eastAsia"/>
          <w:color w:val="000000"/>
          <w:szCs w:val="21"/>
          <w:shd w:val="clear" w:color="auto" w:fill="FFFFFF"/>
        </w:rPr>
        <w:t>全国公共资源交易平台（河南省·平顶山市）》</w:t>
      </w:r>
      <w:r w:rsidRPr="00BE32E4">
        <w:rPr>
          <w:rFonts w:ascii="Times New Roman" w:eastAsia="宋体" w:hAnsi="Times New Roman" w:cs="Times New Roman" w:hint="eastAsia"/>
          <w:szCs w:val="24"/>
        </w:rPr>
        <w:t>上发布。</w:t>
      </w:r>
    </w:p>
    <w:p w:rsidR="00BE32E4" w:rsidRPr="00BE32E4" w:rsidRDefault="00BE32E4" w:rsidP="00BE32E4">
      <w:pPr>
        <w:keepNext/>
        <w:keepLines/>
        <w:spacing w:before="260" w:after="260" w:line="415" w:lineRule="auto"/>
        <w:outlineLvl w:val="1"/>
        <w:rPr>
          <w:rFonts w:ascii="Arial" w:eastAsia="黑体" w:hAnsi="Arial" w:cs="Times New Roman"/>
          <w:b/>
          <w:bCs/>
          <w:sz w:val="32"/>
          <w:szCs w:val="32"/>
        </w:rPr>
      </w:pPr>
      <w:bookmarkStart w:id="71" w:name="_Toc415819192"/>
      <w:bookmarkStart w:id="72" w:name="_Toc417334143"/>
      <w:bookmarkStart w:id="73" w:name="_Toc247085678"/>
      <w:bookmarkStart w:id="74" w:name="_Toc179632534"/>
      <w:bookmarkStart w:id="75" w:name="_Toc152042293"/>
      <w:bookmarkStart w:id="76" w:name="_Toc152045517"/>
      <w:bookmarkStart w:id="77" w:name="_Toc246996907"/>
      <w:bookmarkStart w:id="78" w:name="_Toc417333965"/>
      <w:bookmarkStart w:id="79" w:name="_Toc415153498"/>
      <w:bookmarkStart w:id="80" w:name="_Toc144974485"/>
      <w:bookmarkStart w:id="81" w:name="_Toc246996164"/>
      <w:bookmarkStart w:id="82" w:name="_Toc491374825"/>
      <w:r w:rsidRPr="00BE32E4">
        <w:rPr>
          <w:rFonts w:ascii="Arial" w:eastAsia="黑体" w:hAnsi="Arial" w:cs="Times New Roman" w:hint="eastAsia"/>
          <w:b/>
          <w:bCs/>
          <w:sz w:val="32"/>
          <w:szCs w:val="32"/>
        </w:rPr>
        <w:t>7</w:t>
      </w:r>
      <w:r w:rsidRPr="00BE32E4">
        <w:rPr>
          <w:rFonts w:ascii="Arial" w:eastAsia="黑体" w:hAnsi="Arial" w:cs="Times New Roman"/>
          <w:b/>
          <w:bCs/>
          <w:sz w:val="32"/>
          <w:szCs w:val="32"/>
        </w:rPr>
        <w:t xml:space="preserve">. </w:t>
      </w:r>
      <w:r w:rsidRPr="00BE32E4">
        <w:rPr>
          <w:rFonts w:ascii="Arial" w:eastAsia="黑体" w:hAnsi="Arial" w:cs="Times New Roman"/>
          <w:b/>
          <w:bCs/>
          <w:sz w:val="32"/>
          <w:szCs w:val="32"/>
        </w:rPr>
        <w:t>联系方式</w:t>
      </w:r>
      <w:bookmarkEnd w:id="71"/>
      <w:bookmarkEnd w:id="72"/>
      <w:bookmarkEnd w:id="73"/>
      <w:bookmarkEnd w:id="74"/>
      <w:bookmarkEnd w:id="75"/>
      <w:bookmarkEnd w:id="76"/>
      <w:bookmarkEnd w:id="77"/>
      <w:bookmarkEnd w:id="78"/>
      <w:bookmarkEnd w:id="79"/>
      <w:bookmarkEnd w:id="80"/>
      <w:bookmarkEnd w:id="81"/>
      <w:bookmarkEnd w:id="82"/>
    </w:p>
    <w:p w:rsidR="00BE32E4" w:rsidRPr="00BE32E4" w:rsidRDefault="00BE32E4" w:rsidP="00BE32E4">
      <w:pPr>
        <w:spacing w:line="400" w:lineRule="exact"/>
        <w:ind w:firstLineChars="200" w:firstLine="420"/>
        <w:rPr>
          <w:rFonts w:ascii="宋体" w:eastAsia="宋体" w:hAnsi="宋体" w:cs="Times New Roman"/>
          <w:szCs w:val="21"/>
        </w:rPr>
      </w:pPr>
      <w:r w:rsidRPr="00BE32E4">
        <w:rPr>
          <w:rFonts w:ascii="宋体" w:eastAsia="宋体" w:hAnsi="宋体" w:cs="Times New Roman" w:hint="eastAsia"/>
          <w:szCs w:val="24"/>
        </w:rPr>
        <w:t>招标人：</w:t>
      </w:r>
      <w:r w:rsidRPr="00BE32E4">
        <w:rPr>
          <w:rFonts w:ascii="宋体" w:eastAsia="宋体" w:hAnsi="宋体" w:cs="Times New Roman" w:hint="eastAsia"/>
          <w:szCs w:val="21"/>
        </w:rPr>
        <w:t>叶县移民局</w:t>
      </w:r>
    </w:p>
    <w:p w:rsidR="00BE32E4" w:rsidRPr="00BE32E4" w:rsidRDefault="00BE32E4" w:rsidP="00BE32E4">
      <w:pPr>
        <w:spacing w:line="400" w:lineRule="exact"/>
        <w:ind w:firstLineChars="200" w:firstLine="420"/>
        <w:rPr>
          <w:rFonts w:ascii="宋体" w:eastAsia="宋体" w:hAnsi="宋体" w:cs="Times New Roman"/>
          <w:szCs w:val="21"/>
        </w:rPr>
      </w:pPr>
      <w:r w:rsidRPr="00BE32E4">
        <w:rPr>
          <w:rFonts w:ascii="宋体" w:eastAsia="宋体" w:hAnsi="宋体" w:cs="Times New Roman" w:hint="eastAsia"/>
          <w:szCs w:val="21"/>
        </w:rPr>
        <w:t>地址：</w:t>
      </w:r>
      <w:r w:rsidRPr="00BE32E4">
        <w:rPr>
          <w:rFonts w:ascii="Times New Roman" w:eastAsia="宋体" w:hAnsi="Times New Roman" w:cs="Times New Roman"/>
          <w:szCs w:val="24"/>
        </w:rPr>
        <w:t>平顶山市叶县广安路附近</w:t>
      </w:r>
    </w:p>
    <w:p w:rsidR="00BE32E4" w:rsidRPr="00BE32E4" w:rsidRDefault="00BE32E4" w:rsidP="00BE32E4">
      <w:pPr>
        <w:spacing w:line="400" w:lineRule="exact"/>
        <w:ind w:firstLineChars="200" w:firstLine="420"/>
        <w:rPr>
          <w:rFonts w:ascii="宋体" w:eastAsia="宋体" w:hAnsi="宋体" w:cs="Times New Roman"/>
          <w:szCs w:val="21"/>
        </w:rPr>
      </w:pPr>
      <w:r w:rsidRPr="00BE32E4">
        <w:rPr>
          <w:rFonts w:ascii="宋体" w:eastAsia="宋体" w:hAnsi="宋体" w:cs="Times New Roman" w:hint="eastAsia"/>
          <w:szCs w:val="21"/>
        </w:rPr>
        <w:t>联系人：史先生</w:t>
      </w:r>
    </w:p>
    <w:p w:rsidR="00BE32E4" w:rsidRPr="00BE32E4" w:rsidRDefault="00BE32E4" w:rsidP="00BE32E4">
      <w:pPr>
        <w:spacing w:line="400" w:lineRule="exact"/>
        <w:ind w:firstLineChars="200" w:firstLine="420"/>
        <w:rPr>
          <w:rFonts w:asciiTheme="majorEastAsia" w:eastAsiaTheme="majorEastAsia" w:hAnsiTheme="majorEastAsia" w:cs="Times New Roman"/>
          <w:szCs w:val="21"/>
        </w:rPr>
      </w:pPr>
      <w:r w:rsidRPr="00BE32E4">
        <w:rPr>
          <w:rFonts w:ascii="宋体" w:eastAsia="宋体" w:hAnsi="宋体" w:cs="Times New Roman" w:hint="eastAsia"/>
          <w:szCs w:val="21"/>
        </w:rPr>
        <w:lastRenderedPageBreak/>
        <w:t>联系电话：0375-8669139</w:t>
      </w:r>
    </w:p>
    <w:p w:rsidR="00BE32E4" w:rsidRPr="00BE32E4" w:rsidRDefault="00BE32E4" w:rsidP="00BE32E4">
      <w:pPr>
        <w:spacing w:line="400" w:lineRule="exact"/>
        <w:ind w:firstLineChars="200" w:firstLine="420"/>
        <w:rPr>
          <w:rFonts w:ascii="宋体" w:eastAsia="宋体" w:hAnsi="宋体" w:cs="Times New Roman"/>
          <w:szCs w:val="24"/>
        </w:rPr>
      </w:pPr>
      <w:r w:rsidRPr="00BE32E4">
        <w:rPr>
          <w:rFonts w:ascii="宋体" w:eastAsia="宋体" w:hAnsi="宋体" w:cs="Times New Roman" w:hint="eastAsia"/>
          <w:szCs w:val="24"/>
        </w:rPr>
        <w:t>招标代理机构：河南求实工程造价咨询有限公司</w:t>
      </w:r>
    </w:p>
    <w:p w:rsidR="00BE32E4" w:rsidRPr="00BE32E4" w:rsidRDefault="00BE32E4" w:rsidP="00BE32E4">
      <w:pPr>
        <w:spacing w:line="400" w:lineRule="exact"/>
        <w:ind w:leftChars="200" w:left="420"/>
        <w:rPr>
          <w:rFonts w:ascii="宋体" w:eastAsia="宋体" w:hAnsi="宋体" w:cs="Times New Roman"/>
          <w:szCs w:val="24"/>
        </w:rPr>
      </w:pPr>
      <w:r w:rsidRPr="00BE32E4">
        <w:rPr>
          <w:rFonts w:ascii="宋体" w:eastAsia="宋体" w:hAnsi="宋体" w:cs="Times New Roman" w:hint="eastAsia"/>
          <w:szCs w:val="24"/>
        </w:rPr>
        <w:t>地址：</w:t>
      </w:r>
      <w:r w:rsidRPr="00BE32E4">
        <w:rPr>
          <w:rFonts w:ascii="宋体" w:eastAsia="宋体" w:hAnsi="宋体" w:cs="Times New Roman" w:hint="eastAsia"/>
          <w:szCs w:val="21"/>
        </w:rPr>
        <w:t>平顶山市新南环与光明路交叉口向东500米路北平</w:t>
      </w:r>
      <w:proofErr w:type="gramStart"/>
      <w:r w:rsidRPr="00BE32E4">
        <w:rPr>
          <w:rFonts w:ascii="宋体" w:eastAsia="宋体" w:hAnsi="宋体" w:cs="Times New Roman" w:hint="eastAsia"/>
          <w:szCs w:val="21"/>
        </w:rPr>
        <w:t>信佳苑</w:t>
      </w:r>
      <w:proofErr w:type="gramEnd"/>
      <w:r w:rsidRPr="00BE32E4">
        <w:rPr>
          <w:rFonts w:ascii="宋体" w:eastAsia="宋体" w:hAnsi="宋体" w:cs="Times New Roman" w:hint="eastAsia"/>
          <w:szCs w:val="21"/>
        </w:rPr>
        <w:t>3号楼2单元101室（湛河事故处理大队北侧）</w:t>
      </w:r>
    </w:p>
    <w:p w:rsidR="00BE32E4" w:rsidRPr="00BE32E4" w:rsidRDefault="00BE32E4" w:rsidP="00BE32E4">
      <w:pPr>
        <w:spacing w:line="400" w:lineRule="exact"/>
        <w:ind w:firstLineChars="200" w:firstLine="420"/>
        <w:rPr>
          <w:rFonts w:ascii="宋体" w:eastAsia="宋体" w:hAnsi="宋体" w:cs="Times New Roman"/>
          <w:szCs w:val="24"/>
        </w:rPr>
      </w:pPr>
      <w:r w:rsidRPr="00BE32E4">
        <w:rPr>
          <w:rFonts w:ascii="宋体" w:eastAsia="宋体" w:hAnsi="宋体" w:cs="Times New Roman" w:hint="eastAsia"/>
          <w:szCs w:val="24"/>
        </w:rPr>
        <w:t>联系人：张先生</w:t>
      </w:r>
    </w:p>
    <w:p w:rsidR="00BE32E4" w:rsidRPr="00BE32E4" w:rsidRDefault="00BE32E4" w:rsidP="00BE32E4">
      <w:pPr>
        <w:spacing w:line="400" w:lineRule="exact"/>
        <w:ind w:firstLineChars="200" w:firstLine="420"/>
        <w:rPr>
          <w:rFonts w:ascii="宋体" w:eastAsia="宋体" w:hAnsi="宋体" w:cs="Times New Roman"/>
          <w:szCs w:val="24"/>
        </w:rPr>
      </w:pPr>
      <w:r w:rsidRPr="00BE32E4">
        <w:rPr>
          <w:rFonts w:ascii="宋体" w:eastAsia="宋体" w:hAnsi="宋体" w:cs="Times New Roman" w:hint="eastAsia"/>
          <w:szCs w:val="24"/>
        </w:rPr>
        <w:t>联系电话：</w:t>
      </w:r>
      <w:r w:rsidRPr="00BE32E4">
        <w:rPr>
          <w:rFonts w:ascii="宋体" w:eastAsia="宋体" w:hAnsi="宋体" w:cs="Times New Roman"/>
          <w:szCs w:val="24"/>
        </w:rPr>
        <w:t>0375-2707773</w:t>
      </w:r>
    </w:p>
    <w:p w:rsidR="007D6B73" w:rsidRPr="00BE32E4" w:rsidRDefault="007D6B73" w:rsidP="00B11BCD"/>
    <w:sectPr w:rsidR="007D6B73" w:rsidRPr="00BE32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A92" w:rsidRDefault="00830A92" w:rsidP="00830A92">
      <w:r>
        <w:separator/>
      </w:r>
    </w:p>
  </w:endnote>
  <w:endnote w:type="continuationSeparator" w:id="0">
    <w:p w:rsidR="00830A92" w:rsidRDefault="00830A92" w:rsidP="0083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A92" w:rsidRDefault="00830A92" w:rsidP="00830A92">
      <w:r>
        <w:separator/>
      </w:r>
    </w:p>
  </w:footnote>
  <w:footnote w:type="continuationSeparator" w:id="0">
    <w:p w:rsidR="00830A92" w:rsidRDefault="00830A92" w:rsidP="00830A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4"/>
    <w:rsid w:val="00090804"/>
    <w:rsid w:val="0009218D"/>
    <w:rsid w:val="007D6B73"/>
    <w:rsid w:val="00830A92"/>
    <w:rsid w:val="00B11BCD"/>
    <w:rsid w:val="00B56CDB"/>
    <w:rsid w:val="00BE3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0A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0A92"/>
    <w:rPr>
      <w:sz w:val="18"/>
      <w:szCs w:val="18"/>
    </w:rPr>
  </w:style>
  <w:style w:type="paragraph" w:styleId="a4">
    <w:name w:val="footer"/>
    <w:basedOn w:val="a"/>
    <w:link w:val="Char0"/>
    <w:uiPriority w:val="99"/>
    <w:unhideWhenUsed/>
    <w:rsid w:val="00830A92"/>
    <w:pPr>
      <w:tabs>
        <w:tab w:val="center" w:pos="4153"/>
        <w:tab w:val="right" w:pos="8306"/>
      </w:tabs>
      <w:snapToGrid w:val="0"/>
      <w:jc w:val="left"/>
    </w:pPr>
    <w:rPr>
      <w:sz w:val="18"/>
      <w:szCs w:val="18"/>
    </w:rPr>
  </w:style>
  <w:style w:type="character" w:customStyle="1" w:styleId="Char0">
    <w:name w:val="页脚 Char"/>
    <w:basedOn w:val="a0"/>
    <w:link w:val="a4"/>
    <w:uiPriority w:val="99"/>
    <w:rsid w:val="00830A92"/>
    <w:rPr>
      <w:sz w:val="18"/>
      <w:szCs w:val="18"/>
    </w:rPr>
  </w:style>
  <w:style w:type="paragraph" w:styleId="a5">
    <w:name w:val="Balloon Text"/>
    <w:basedOn w:val="a"/>
    <w:link w:val="Char1"/>
    <w:uiPriority w:val="99"/>
    <w:semiHidden/>
    <w:unhideWhenUsed/>
    <w:rsid w:val="0009218D"/>
    <w:rPr>
      <w:sz w:val="18"/>
      <w:szCs w:val="18"/>
    </w:rPr>
  </w:style>
  <w:style w:type="character" w:customStyle="1" w:styleId="Char1">
    <w:name w:val="批注框文本 Char"/>
    <w:basedOn w:val="a0"/>
    <w:link w:val="a5"/>
    <w:uiPriority w:val="99"/>
    <w:semiHidden/>
    <w:rsid w:val="0009218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0A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0A92"/>
    <w:rPr>
      <w:sz w:val="18"/>
      <w:szCs w:val="18"/>
    </w:rPr>
  </w:style>
  <w:style w:type="paragraph" w:styleId="a4">
    <w:name w:val="footer"/>
    <w:basedOn w:val="a"/>
    <w:link w:val="Char0"/>
    <w:uiPriority w:val="99"/>
    <w:unhideWhenUsed/>
    <w:rsid w:val="00830A92"/>
    <w:pPr>
      <w:tabs>
        <w:tab w:val="center" w:pos="4153"/>
        <w:tab w:val="right" w:pos="8306"/>
      </w:tabs>
      <w:snapToGrid w:val="0"/>
      <w:jc w:val="left"/>
    </w:pPr>
    <w:rPr>
      <w:sz w:val="18"/>
      <w:szCs w:val="18"/>
    </w:rPr>
  </w:style>
  <w:style w:type="character" w:customStyle="1" w:styleId="Char0">
    <w:name w:val="页脚 Char"/>
    <w:basedOn w:val="a0"/>
    <w:link w:val="a4"/>
    <w:uiPriority w:val="99"/>
    <w:rsid w:val="00830A92"/>
    <w:rPr>
      <w:sz w:val="18"/>
      <w:szCs w:val="18"/>
    </w:rPr>
  </w:style>
  <w:style w:type="paragraph" w:styleId="a5">
    <w:name w:val="Balloon Text"/>
    <w:basedOn w:val="a"/>
    <w:link w:val="Char1"/>
    <w:uiPriority w:val="99"/>
    <w:semiHidden/>
    <w:unhideWhenUsed/>
    <w:rsid w:val="0009218D"/>
    <w:rPr>
      <w:sz w:val="18"/>
      <w:szCs w:val="18"/>
    </w:rPr>
  </w:style>
  <w:style w:type="character" w:customStyle="1" w:styleId="Char1">
    <w:name w:val="批注框文本 Char"/>
    <w:basedOn w:val="a0"/>
    <w:link w:val="a5"/>
    <w:uiPriority w:val="99"/>
    <w:semiHidden/>
    <w:rsid w:val="000921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sggzy.com/fwzn/11020.j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dsggzy.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pan.baidu.com/s/1c6LjzS" TargetMode="External"/><Relationship Id="rId5" Type="http://schemas.openxmlformats.org/officeDocument/2006/relationships/footnotes" Target="footnotes.xml"/><Relationship Id="rId10" Type="http://schemas.openxmlformats.org/officeDocument/2006/relationships/hyperlink" Target="http://www.pdsggzy.com/fwzn/11597.jhtml" TargetMode="External"/><Relationship Id="rId4" Type="http://schemas.openxmlformats.org/officeDocument/2006/relationships/webSettings" Target="webSettings.xml"/><Relationship Id="rId9" Type="http://schemas.openxmlformats.org/officeDocument/2006/relationships/hyperlink" Target="http://www.pdsggzy.com/tzgg/10814.j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dc:creator>
  <cp:keywords/>
  <dc:description/>
  <cp:lastModifiedBy>HY</cp:lastModifiedBy>
  <cp:revision>8</cp:revision>
  <cp:lastPrinted>2017-08-25T00:58:00Z</cp:lastPrinted>
  <dcterms:created xsi:type="dcterms:W3CDTF">2017-08-24T13:53:00Z</dcterms:created>
  <dcterms:modified xsi:type="dcterms:W3CDTF">2017-08-25T01:22:00Z</dcterms:modified>
</cp:coreProperties>
</file>