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E88" w:rsidRPr="00BC2729" w:rsidRDefault="00B20E88" w:rsidP="00B20E88">
      <w:pPr>
        <w:spacing w:line="360" w:lineRule="auto"/>
        <w:jc w:val="center"/>
        <w:rPr>
          <w:rFonts w:ascii="宋体" w:hAnsi="宋体" w:cs="宋体"/>
          <w:b/>
          <w:sz w:val="32"/>
          <w:szCs w:val="32"/>
        </w:rPr>
      </w:pPr>
      <w:r w:rsidRPr="00BC2729">
        <w:rPr>
          <w:rFonts w:ascii="宋体" w:hAnsi="宋体" w:cs="宋体" w:hint="eastAsia"/>
          <w:b/>
          <w:sz w:val="32"/>
          <w:szCs w:val="32"/>
        </w:rPr>
        <w:t>叶县乡镇管道天然气特许经营权项目</w:t>
      </w:r>
    </w:p>
    <w:p w:rsidR="00B20E88" w:rsidRPr="00BC2729" w:rsidRDefault="00B20E88" w:rsidP="00B20E88">
      <w:pPr>
        <w:spacing w:line="360" w:lineRule="auto"/>
        <w:jc w:val="center"/>
        <w:rPr>
          <w:rFonts w:ascii="宋体" w:hAnsi="宋体" w:cs="宋体"/>
          <w:b/>
          <w:sz w:val="28"/>
          <w:szCs w:val="28"/>
        </w:rPr>
      </w:pPr>
      <w:r>
        <w:rPr>
          <w:rFonts w:ascii="宋体" w:hAnsi="宋体" w:cs="宋体" w:hint="eastAsia"/>
          <w:b/>
          <w:sz w:val="28"/>
          <w:szCs w:val="28"/>
        </w:rPr>
        <w:t>变更</w:t>
      </w:r>
      <w:r w:rsidRPr="00BC2729">
        <w:rPr>
          <w:rFonts w:ascii="宋体" w:hAnsi="宋体" w:cs="宋体" w:hint="eastAsia"/>
          <w:b/>
          <w:sz w:val="28"/>
          <w:szCs w:val="28"/>
        </w:rPr>
        <w:t>公告</w:t>
      </w:r>
    </w:p>
    <w:p w:rsidR="00B20E88" w:rsidRPr="00BC2729" w:rsidRDefault="000F7116" w:rsidP="00B20E88">
      <w:pPr>
        <w:spacing w:line="440" w:lineRule="exact"/>
        <w:ind w:firstLineChars="236" w:firstLine="566"/>
        <w:rPr>
          <w:rFonts w:ascii="宋体" w:hAnsi="宋体" w:cs="宋体"/>
          <w:sz w:val="24"/>
        </w:rPr>
      </w:pPr>
      <w:r>
        <w:rPr>
          <w:rFonts w:ascii="宋体" w:hAnsi="宋体" w:cs="宋体" w:hint="eastAsia"/>
          <w:sz w:val="24"/>
        </w:rPr>
        <w:t>叶县乡镇管道天然气特许经营权项目，</w:t>
      </w:r>
      <w:r w:rsidR="00B20E88" w:rsidRPr="00BC2729">
        <w:rPr>
          <w:rFonts w:ascii="宋体" w:hAnsi="宋体" w:cs="宋体" w:hint="eastAsia"/>
          <w:sz w:val="24"/>
        </w:rPr>
        <w:t>由叶县住房和城乡规划建设局委托河南创达建设工程管理有限公司进行公开招标。</w:t>
      </w:r>
      <w:r w:rsidR="00B20E88">
        <w:rPr>
          <w:rFonts w:ascii="宋体" w:hAnsi="宋体" w:cs="宋体" w:hint="eastAsia"/>
          <w:sz w:val="24"/>
        </w:rPr>
        <w:t>已于</w:t>
      </w:r>
      <w:r w:rsidR="00B20E88" w:rsidRPr="00B20E88">
        <w:rPr>
          <w:rFonts w:ascii="宋体" w:hAnsi="宋体" w:cs="宋体" w:hint="eastAsia"/>
          <w:sz w:val="24"/>
        </w:rPr>
        <w:t>2017年8月2</w:t>
      </w:r>
      <w:r w:rsidR="00B20E88">
        <w:rPr>
          <w:rFonts w:ascii="宋体" w:hAnsi="宋体" w:cs="宋体" w:hint="eastAsia"/>
          <w:sz w:val="24"/>
        </w:rPr>
        <w:t>3</w:t>
      </w:r>
      <w:r w:rsidR="00B20E88" w:rsidRPr="00B20E88">
        <w:rPr>
          <w:rFonts w:ascii="宋体" w:hAnsi="宋体" w:cs="宋体" w:hint="eastAsia"/>
          <w:sz w:val="24"/>
        </w:rPr>
        <w:t>日</w:t>
      </w:r>
      <w:r w:rsidR="00B20E88">
        <w:rPr>
          <w:rFonts w:ascii="宋体" w:hAnsi="宋体" w:cs="宋体" w:hint="eastAsia"/>
          <w:sz w:val="24"/>
        </w:rPr>
        <w:t>发布招标公告，</w:t>
      </w:r>
      <w:proofErr w:type="gramStart"/>
      <w:r w:rsidR="00B20E88">
        <w:rPr>
          <w:rFonts w:ascii="宋体" w:hAnsi="宋体" w:cs="宋体" w:hint="eastAsia"/>
          <w:sz w:val="24"/>
        </w:rPr>
        <w:t>现发变更</w:t>
      </w:r>
      <w:proofErr w:type="gramEnd"/>
      <w:r w:rsidR="00B20E88">
        <w:rPr>
          <w:rFonts w:ascii="宋体" w:hAnsi="宋体" w:cs="宋体" w:hint="eastAsia"/>
          <w:sz w:val="24"/>
        </w:rPr>
        <w:t>澄清如下：</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一、项目名称及编号</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项目名称：叶县乡镇管道天然气特许经营权项目</w:t>
      </w:r>
    </w:p>
    <w:p w:rsidR="00B20E88" w:rsidRPr="00BC2729" w:rsidRDefault="00B20E88" w:rsidP="000F7116">
      <w:pPr>
        <w:spacing w:line="440" w:lineRule="exact"/>
        <w:ind w:firstLineChars="236" w:firstLine="566"/>
        <w:rPr>
          <w:rFonts w:ascii="宋体" w:hAnsi="宋体" w:cs="宋体"/>
          <w:sz w:val="24"/>
        </w:rPr>
      </w:pPr>
      <w:r w:rsidRPr="00BC2729">
        <w:rPr>
          <w:rFonts w:ascii="宋体" w:hAnsi="宋体" w:cs="宋体" w:hint="eastAsia"/>
          <w:sz w:val="24"/>
        </w:rPr>
        <w:t>采购编号：</w:t>
      </w:r>
      <w:r w:rsidRPr="0060445C">
        <w:rPr>
          <w:rFonts w:ascii="宋体" w:hAnsi="宋体" w:cs="宋体"/>
          <w:sz w:val="24"/>
        </w:rPr>
        <w:t>YZC2017-GB-196</w:t>
      </w:r>
      <w:r w:rsidR="000F7116">
        <w:rPr>
          <w:rFonts w:ascii="宋体" w:hAnsi="宋体" w:cs="宋体" w:hint="eastAsia"/>
          <w:sz w:val="24"/>
        </w:rPr>
        <w:t xml:space="preserve">       </w:t>
      </w:r>
      <w:r w:rsidRPr="00BC2729">
        <w:rPr>
          <w:rFonts w:ascii="宋体" w:hAnsi="宋体" w:cs="宋体" w:hint="eastAsia"/>
          <w:sz w:val="24"/>
        </w:rPr>
        <w:t>招标编号：</w:t>
      </w:r>
      <w:r w:rsidRPr="00BC2729">
        <w:rPr>
          <w:rFonts w:ascii="宋体" w:hAnsi="宋体" w:cs="宋体"/>
          <w:sz w:val="24"/>
        </w:rPr>
        <w:t>CDZBFW-2017-1347</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二、</w:t>
      </w:r>
      <w:r>
        <w:rPr>
          <w:rFonts w:ascii="宋体" w:hAnsi="宋体" w:cs="宋体" w:hint="eastAsia"/>
          <w:sz w:val="24"/>
        </w:rPr>
        <w:t>变更内容：</w:t>
      </w:r>
      <w:r w:rsidRPr="00BC2729">
        <w:rPr>
          <w:rFonts w:ascii="宋体" w:hAnsi="宋体" w:cs="宋体" w:hint="eastAsia"/>
          <w:sz w:val="24"/>
        </w:rPr>
        <w:t xml:space="preserve"> </w:t>
      </w:r>
    </w:p>
    <w:p w:rsidR="00B20E88" w:rsidRDefault="00B20E88" w:rsidP="00B20E88">
      <w:pPr>
        <w:spacing w:line="440" w:lineRule="exact"/>
        <w:ind w:firstLineChars="236" w:firstLine="566"/>
        <w:rPr>
          <w:rFonts w:ascii="宋体" w:hAnsi="宋体" w:cs="宋体" w:hint="eastAsia"/>
          <w:sz w:val="24"/>
        </w:rPr>
      </w:pPr>
      <w:r>
        <w:rPr>
          <w:rFonts w:ascii="宋体" w:hAnsi="宋体" w:cs="宋体" w:hint="eastAsia"/>
          <w:sz w:val="24"/>
        </w:rPr>
        <w:t>原招标文件及招标公告中“</w:t>
      </w:r>
      <w:r w:rsidRPr="00BC2729">
        <w:rPr>
          <w:rFonts w:ascii="宋体" w:hAnsi="宋体" w:cs="宋体" w:hint="eastAsia"/>
          <w:sz w:val="24"/>
        </w:rPr>
        <w:t>特许经营权的地域范围</w:t>
      </w:r>
      <w:r>
        <w:rPr>
          <w:rFonts w:ascii="宋体" w:hAnsi="宋体" w:cs="宋体" w:hint="eastAsia"/>
          <w:sz w:val="24"/>
        </w:rPr>
        <w:t>”、“地域范围”及“</w:t>
      </w:r>
      <w:r w:rsidRPr="00B20E88">
        <w:rPr>
          <w:rFonts w:ascii="宋体" w:hAnsi="宋体" w:cs="宋体" w:hint="eastAsia"/>
          <w:sz w:val="24"/>
        </w:rPr>
        <w:t>第四章 评标办法及标准</w:t>
      </w:r>
      <w:r>
        <w:rPr>
          <w:rFonts w:ascii="宋体" w:hAnsi="宋体" w:cs="宋体" w:hint="eastAsia"/>
          <w:sz w:val="24"/>
        </w:rPr>
        <w:t>”中“</w:t>
      </w:r>
      <w:r w:rsidRPr="00B20E88">
        <w:rPr>
          <w:rFonts w:ascii="宋体" w:hAnsi="宋体" w:cs="宋体" w:hint="eastAsia"/>
          <w:sz w:val="24"/>
        </w:rPr>
        <w:t>四、评分因素及标准</w:t>
      </w:r>
      <w:r>
        <w:rPr>
          <w:rFonts w:ascii="宋体" w:hAnsi="宋体" w:cs="宋体" w:hint="eastAsia"/>
          <w:sz w:val="24"/>
        </w:rPr>
        <w:t>”的“A10”中所含内容：“</w:t>
      </w:r>
      <w:r w:rsidRPr="00B20E88">
        <w:rPr>
          <w:rFonts w:ascii="宋体" w:hAnsi="宋体" w:cs="宋体" w:hint="eastAsia"/>
          <w:sz w:val="24"/>
        </w:rPr>
        <w:t>洪庄杨、</w:t>
      </w:r>
      <w:proofErr w:type="gramStart"/>
      <w:r w:rsidRPr="00B20E88">
        <w:rPr>
          <w:rFonts w:ascii="宋体" w:hAnsi="宋体" w:cs="宋体" w:hint="eastAsia"/>
          <w:sz w:val="24"/>
        </w:rPr>
        <w:t>龚</w:t>
      </w:r>
      <w:proofErr w:type="gramEnd"/>
      <w:r w:rsidRPr="00B20E88">
        <w:rPr>
          <w:rFonts w:ascii="宋体" w:hAnsi="宋体" w:cs="宋体" w:hint="eastAsia"/>
          <w:sz w:val="24"/>
        </w:rPr>
        <w:t>店（含平顶山化工产业集聚区范围）、邓李、廉村、水寨、仙台、任店、夏李、常村、叶</w:t>
      </w:r>
      <w:proofErr w:type="gramStart"/>
      <w:r w:rsidRPr="00B20E88">
        <w:rPr>
          <w:rFonts w:ascii="宋体" w:hAnsi="宋体" w:cs="宋体" w:hint="eastAsia"/>
          <w:sz w:val="24"/>
        </w:rPr>
        <w:t>邑</w:t>
      </w:r>
      <w:proofErr w:type="gramEnd"/>
      <w:r w:rsidRPr="00B20E88">
        <w:rPr>
          <w:rFonts w:ascii="宋体" w:hAnsi="宋体" w:cs="宋体" w:hint="eastAsia"/>
          <w:sz w:val="24"/>
        </w:rPr>
        <w:t>、龙泉、辛店、保安</w:t>
      </w:r>
      <w:r>
        <w:rPr>
          <w:rFonts w:ascii="宋体" w:hAnsi="宋体" w:cs="宋体" w:hint="eastAsia"/>
          <w:sz w:val="24"/>
        </w:rPr>
        <w:t>”。</w:t>
      </w:r>
    </w:p>
    <w:p w:rsidR="00B20E88" w:rsidRDefault="00B20E88" w:rsidP="00B20E88">
      <w:pPr>
        <w:spacing w:line="440" w:lineRule="exact"/>
        <w:ind w:firstLineChars="236" w:firstLine="566"/>
        <w:rPr>
          <w:rFonts w:ascii="宋体" w:hAnsi="宋体" w:cs="宋体" w:hint="eastAsia"/>
          <w:sz w:val="24"/>
        </w:rPr>
      </w:pPr>
      <w:r>
        <w:rPr>
          <w:rFonts w:ascii="宋体" w:hAnsi="宋体" w:cs="宋体" w:hint="eastAsia"/>
          <w:sz w:val="24"/>
        </w:rPr>
        <w:t>现变更 “</w:t>
      </w:r>
      <w:r w:rsidRPr="00BC2729">
        <w:rPr>
          <w:rFonts w:ascii="宋体" w:hAnsi="宋体" w:cs="宋体" w:hint="eastAsia"/>
          <w:sz w:val="24"/>
        </w:rPr>
        <w:t>特许经营权的地域范围</w:t>
      </w:r>
      <w:r>
        <w:rPr>
          <w:rFonts w:ascii="宋体" w:hAnsi="宋体" w:cs="宋体" w:hint="eastAsia"/>
          <w:sz w:val="24"/>
        </w:rPr>
        <w:t>”、“地域范围”及“</w:t>
      </w:r>
      <w:r w:rsidRPr="00B20E88">
        <w:rPr>
          <w:rFonts w:ascii="宋体" w:hAnsi="宋体" w:cs="宋体" w:hint="eastAsia"/>
          <w:sz w:val="24"/>
        </w:rPr>
        <w:t>第四章 评标办法及标准</w:t>
      </w:r>
      <w:r>
        <w:rPr>
          <w:rFonts w:ascii="宋体" w:hAnsi="宋体" w:cs="宋体" w:hint="eastAsia"/>
          <w:sz w:val="24"/>
        </w:rPr>
        <w:t>”中“</w:t>
      </w:r>
      <w:r w:rsidRPr="00B20E88">
        <w:rPr>
          <w:rFonts w:ascii="宋体" w:hAnsi="宋体" w:cs="宋体" w:hint="eastAsia"/>
          <w:sz w:val="24"/>
        </w:rPr>
        <w:t>四、评分因素及标准</w:t>
      </w:r>
      <w:r>
        <w:rPr>
          <w:rFonts w:ascii="宋体" w:hAnsi="宋体" w:cs="宋体" w:hint="eastAsia"/>
          <w:sz w:val="24"/>
        </w:rPr>
        <w:t>”的“A10”中所含内容为：“</w:t>
      </w:r>
      <w:r w:rsidRPr="00B20E88">
        <w:rPr>
          <w:rFonts w:ascii="宋体" w:hAnsi="宋体" w:cs="宋体" w:hint="eastAsia"/>
          <w:sz w:val="24"/>
        </w:rPr>
        <w:t>洪庄杨、</w:t>
      </w:r>
      <w:proofErr w:type="gramStart"/>
      <w:r w:rsidRPr="00B20E88">
        <w:rPr>
          <w:rFonts w:ascii="宋体" w:hAnsi="宋体" w:cs="宋体" w:hint="eastAsia"/>
          <w:sz w:val="24"/>
        </w:rPr>
        <w:t>龚</w:t>
      </w:r>
      <w:proofErr w:type="gramEnd"/>
      <w:r w:rsidRPr="00B20E88">
        <w:rPr>
          <w:rFonts w:ascii="宋体" w:hAnsi="宋体" w:cs="宋体" w:hint="eastAsia"/>
          <w:sz w:val="24"/>
        </w:rPr>
        <w:t>店、邓李、廉村、水寨、仙台、任店、夏李、常村、叶</w:t>
      </w:r>
      <w:proofErr w:type="gramStart"/>
      <w:r w:rsidRPr="00B20E88">
        <w:rPr>
          <w:rFonts w:ascii="宋体" w:hAnsi="宋体" w:cs="宋体" w:hint="eastAsia"/>
          <w:sz w:val="24"/>
        </w:rPr>
        <w:t>邑</w:t>
      </w:r>
      <w:proofErr w:type="gramEnd"/>
      <w:r w:rsidRPr="00B20E88">
        <w:rPr>
          <w:rFonts w:ascii="宋体" w:hAnsi="宋体" w:cs="宋体" w:hint="eastAsia"/>
          <w:sz w:val="24"/>
        </w:rPr>
        <w:t>、龙泉、辛店、保安</w:t>
      </w:r>
      <w:r>
        <w:rPr>
          <w:rFonts w:ascii="宋体" w:hAnsi="宋体" w:cs="宋体" w:hint="eastAsia"/>
          <w:sz w:val="24"/>
        </w:rPr>
        <w:t>”。</w:t>
      </w:r>
    </w:p>
    <w:p w:rsidR="00B20E88" w:rsidRDefault="00B20E88" w:rsidP="00B20E88">
      <w:pPr>
        <w:spacing w:line="440" w:lineRule="exact"/>
        <w:ind w:firstLineChars="236" w:firstLine="566"/>
        <w:rPr>
          <w:rFonts w:ascii="宋体" w:hAnsi="宋体" w:cs="宋体" w:hint="eastAsia"/>
          <w:sz w:val="24"/>
        </w:rPr>
      </w:pPr>
      <w:r>
        <w:rPr>
          <w:rFonts w:ascii="宋体" w:hAnsi="宋体" w:cs="宋体" w:hint="eastAsia"/>
          <w:sz w:val="24"/>
        </w:rPr>
        <w:t>三、其他内容不变；</w:t>
      </w:r>
    </w:p>
    <w:p w:rsidR="00B20E88" w:rsidRPr="00B20E88" w:rsidRDefault="00B20E88" w:rsidP="00B20E88">
      <w:pPr>
        <w:spacing w:line="440" w:lineRule="exact"/>
        <w:ind w:firstLineChars="236" w:firstLine="566"/>
        <w:rPr>
          <w:rFonts w:ascii="宋体" w:hAnsi="宋体" w:cs="宋体" w:hint="eastAsia"/>
          <w:sz w:val="24"/>
        </w:rPr>
      </w:pPr>
      <w:r>
        <w:rPr>
          <w:rFonts w:ascii="宋体" w:hAnsi="宋体" w:cs="宋体" w:hint="eastAsia"/>
          <w:sz w:val="24"/>
        </w:rPr>
        <w:t>四、发布公告的媒体</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《中国采购与招标网》、《中国政府采购网》、《河南招标采购综合网》、《河南省政府采购网》、《平顶山市政府采购网》、</w:t>
      </w:r>
      <w:r w:rsidRPr="00BC2729">
        <w:rPr>
          <w:rFonts w:ascii="宋体" w:hAnsi="宋体" w:cs="宋体" w:hint="eastAsia"/>
          <w:kern w:val="0"/>
          <w:sz w:val="24"/>
        </w:rPr>
        <w:t>《全国公共资源交易平台（河南省•平顶山市）》、《河南省公共资源交易公共服务平台》</w:t>
      </w:r>
      <w:r w:rsidRPr="00BC2729">
        <w:rPr>
          <w:rFonts w:ascii="宋体" w:hAnsi="宋体" w:cs="宋体" w:hint="eastAsia"/>
          <w:sz w:val="24"/>
        </w:rPr>
        <w:t>。</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七、本次招标联系事项</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招标人：叶县住房和城乡规划建设局</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 xml:space="preserve">联系人：李主任 </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电  话：0375-7062679</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地址：平顶山市叶县广安路北段</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招标代理机构：河南创达建设工程管理有限公司</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联系人：程先生</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电  话：18937566014</w:t>
      </w:r>
    </w:p>
    <w:p w:rsidR="00B20E88" w:rsidRPr="00714A71"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地址：平顶山市湛河区南环路西段</w:t>
      </w:r>
      <w:bookmarkStart w:id="0" w:name="_GoBack"/>
      <w:bookmarkEnd w:id="0"/>
    </w:p>
    <w:sectPr w:rsidR="00B20E88" w:rsidRPr="00714A71" w:rsidSect="00A9791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4FE" w:rsidRDefault="00C644FE" w:rsidP="00B20E88">
      <w:r>
        <w:separator/>
      </w:r>
    </w:p>
  </w:endnote>
  <w:endnote w:type="continuationSeparator" w:id="0">
    <w:p w:rsidR="00C644FE" w:rsidRDefault="00C644FE" w:rsidP="00B20E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4FE" w:rsidRDefault="00C644FE" w:rsidP="00B20E88">
      <w:r>
        <w:separator/>
      </w:r>
    </w:p>
  </w:footnote>
  <w:footnote w:type="continuationSeparator" w:id="0">
    <w:p w:rsidR="00C644FE" w:rsidRDefault="00C644FE" w:rsidP="00B20E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45C" w:rsidRDefault="00C644FE" w:rsidP="0060445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0E88"/>
    <w:rsid w:val="000F7116"/>
    <w:rsid w:val="007D3ECD"/>
    <w:rsid w:val="00AE5581"/>
    <w:rsid w:val="00B20E88"/>
    <w:rsid w:val="00C644FE"/>
    <w:rsid w:val="00C64CDE"/>
    <w:rsid w:val="00DB35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E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0E88"/>
    <w:rPr>
      <w:sz w:val="18"/>
      <w:szCs w:val="18"/>
    </w:rPr>
  </w:style>
  <w:style w:type="paragraph" w:styleId="a4">
    <w:name w:val="footer"/>
    <w:basedOn w:val="a"/>
    <w:link w:val="Char0"/>
    <w:uiPriority w:val="99"/>
    <w:semiHidden/>
    <w:unhideWhenUsed/>
    <w:rsid w:val="00B20E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0E8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河南创达建设工程管理有限公司:秦鹤鸣</dc:creator>
  <cp:keywords/>
  <dc:description/>
  <cp:lastModifiedBy>河南创达建设工程管理有限公司:秦鹤鸣</cp:lastModifiedBy>
  <cp:revision>4</cp:revision>
  <dcterms:created xsi:type="dcterms:W3CDTF">2017-08-24T00:22:00Z</dcterms:created>
  <dcterms:modified xsi:type="dcterms:W3CDTF">2017-08-24T00:43:00Z</dcterms:modified>
</cp:coreProperties>
</file>