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F5" w:rsidRPr="00A65DF5" w:rsidRDefault="00A65DF5" w:rsidP="00A65DF5">
      <w:pPr>
        <w:pStyle w:val="2"/>
        <w:jc w:val="center"/>
        <w:rPr>
          <w:rFonts w:asciiTheme="minorEastAsia" w:eastAsiaTheme="minorEastAsia" w:hAnsiTheme="minorEastAsia"/>
          <w:color w:val="000000"/>
          <w:sz w:val="36"/>
          <w:szCs w:val="36"/>
        </w:rPr>
      </w:pPr>
      <w:r w:rsidRPr="00A65DF5">
        <w:rPr>
          <w:rFonts w:asciiTheme="minorEastAsia" w:eastAsiaTheme="minorEastAsia" w:hAnsiTheme="minorEastAsia" w:hint="eastAsia"/>
          <w:sz w:val="36"/>
          <w:szCs w:val="36"/>
        </w:rPr>
        <w:t>平顶山市海绵城市建设工程PPP咨询服务及社会资本招标服务项目</w:t>
      </w:r>
      <w:r w:rsidR="002D1146">
        <w:rPr>
          <w:rFonts w:asciiTheme="minorEastAsia" w:eastAsiaTheme="minorEastAsia" w:hAnsiTheme="minorEastAsia" w:hint="eastAsia"/>
          <w:sz w:val="36"/>
          <w:szCs w:val="36"/>
        </w:rPr>
        <w:t>二次</w:t>
      </w:r>
      <w:r w:rsidRPr="00A65DF5">
        <w:rPr>
          <w:rFonts w:asciiTheme="minorEastAsia" w:eastAsiaTheme="minorEastAsia" w:hAnsiTheme="minorEastAsia" w:hint="eastAsia"/>
          <w:color w:val="000000"/>
          <w:sz w:val="36"/>
          <w:szCs w:val="36"/>
        </w:rPr>
        <w:t>招标公告</w:t>
      </w:r>
    </w:p>
    <w:p w:rsidR="002D1146" w:rsidRDefault="002D1146" w:rsidP="002D1146">
      <w:pPr>
        <w:adjustRightInd w:val="0"/>
        <w:snapToGrid w:val="0"/>
        <w:spacing w:line="360" w:lineRule="auto"/>
        <w:ind w:firstLineChars="202" w:firstLine="485"/>
        <w:rPr>
          <w:rFonts w:ascii="宋体" w:hAnsi="宋体"/>
          <w:b/>
          <w:color w:val="000000"/>
          <w:sz w:val="24"/>
        </w:rPr>
      </w:pPr>
      <w:r>
        <w:rPr>
          <w:rFonts w:ascii="宋体" w:hAnsi="宋体" w:hint="eastAsia"/>
          <w:color w:val="000000"/>
          <w:sz w:val="24"/>
        </w:rPr>
        <w:t>平顶山工程建设招标代理有限公司受平顶山市住房和城乡建设管理局委托，就平顶山市海绵城市建设工程PPP咨询服务及社会资本招标服务项目进行国内公开招标采购，欢迎符合条件的投标人参加投标，详情如下：</w:t>
      </w:r>
      <w:r>
        <w:rPr>
          <w:rFonts w:ascii="宋体" w:hAnsi="宋体"/>
          <w:color w:val="000000"/>
          <w:sz w:val="24"/>
        </w:rPr>
        <w:t xml:space="preserve"> </w:t>
      </w:r>
    </w:p>
    <w:p w:rsidR="002D1146" w:rsidRDefault="002D1146" w:rsidP="002D1146">
      <w:pPr>
        <w:spacing w:line="360" w:lineRule="auto"/>
        <w:rPr>
          <w:rFonts w:ascii="宋体" w:hAnsi="宋体" w:cs="宋体" w:hint="eastAsia"/>
          <w:b/>
          <w:sz w:val="24"/>
          <w:shd w:val="clear" w:color="auto" w:fill="FFFFFF"/>
        </w:rPr>
      </w:pPr>
      <w:r>
        <w:rPr>
          <w:rFonts w:ascii="宋体" w:hAnsi="宋体" w:cs="宋体" w:hint="eastAsia"/>
          <w:b/>
          <w:sz w:val="24"/>
          <w:shd w:val="clear" w:color="auto" w:fill="FFFFFF"/>
        </w:rPr>
        <w:t>一、项目概况：</w:t>
      </w:r>
    </w:p>
    <w:p w:rsidR="002D1146" w:rsidRDefault="002D1146" w:rsidP="002D1146">
      <w:pPr>
        <w:spacing w:line="360" w:lineRule="auto"/>
        <w:ind w:firstLineChars="200" w:firstLine="480"/>
        <w:rPr>
          <w:rFonts w:ascii="宋体" w:hAnsi="宋体" w:cs="宋体"/>
          <w:sz w:val="24"/>
        </w:rPr>
      </w:pPr>
      <w:r>
        <w:rPr>
          <w:rFonts w:ascii="宋体" w:hAnsi="宋体" w:cs="宋体" w:hint="eastAsia"/>
          <w:sz w:val="24"/>
          <w:shd w:val="clear" w:color="auto" w:fill="FFFFFF"/>
        </w:rPr>
        <w:t>平顶山市海绵城市建设工程包括道路广场、公园绿地、内涝点、湛河支沟、湿地及饮水工程等，总投资约29.1亿元。</w:t>
      </w:r>
    </w:p>
    <w:p w:rsidR="002D1146" w:rsidRDefault="002D1146" w:rsidP="002D1146">
      <w:pPr>
        <w:shd w:val="solid" w:color="FFFFFF" w:fill="auto"/>
        <w:autoSpaceDN w:val="0"/>
        <w:spacing w:line="360" w:lineRule="auto"/>
        <w:rPr>
          <w:rFonts w:ascii="宋体" w:hAnsi="宋体" w:cs="宋体"/>
          <w:sz w:val="24"/>
        </w:rPr>
      </w:pPr>
      <w:r>
        <w:rPr>
          <w:rFonts w:ascii="宋体" w:hAnsi="宋体" w:cs="宋体" w:hint="eastAsia"/>
          <w:sz w:val="24"/>
          <w:shd w:val="clear" w:color="auto" w:fill="FFFFFF"/>
        </w:rPr>
        <w:t>1 项目名称：</w:t>
      </w:r>
      <w:r>
        <w:rPr>
          <w:rFonts w:ascii="宋体" w:hAnsi="宋体" w:cs="宋体" w:hint="eastAsia"/>
          <w:sz w:val="24"/>
        </w:rPr>
        <w:t>平顶山市海绵城市建设工程PPP咨询服务及社会资本招标服务项目二次</w:t>
      </w:r>
    </w:p>
    <w:p w:rsidR="002D1146" w:rsidRDefault="002D1146" w:rsidP="002D1146">
      <w:pPr>
        <w:shd w:val="solid" w:color="FFFFFF" w:fill="auto"/>
        <w:autoSpaceDN w:val="0"/>
        <w:spacing w:line="360" w:lineRule="auto"/>
        <w:rPr>
          <w:rFonts w:ascii="宋体" w:hAnsi="宋体" w:cs="宋体" w:hint="eastAsia"/>
          <w:sz w:val="24"/>
          <w:shd w:val="clear" w:color="auto" w:fill="FFFFFF"/>
        </w:rPr>
      </w:pPr>
      <w:r>
        <w:rPr>
          <w:rFonts w:ascii="宋体" w:hAnsi="宋体" w:cs="宋体" w:hint="eastAsia"/>
          <w:sz w:val="24"/>
          <w:shd w:val="clear" w:color="auto" w:fill="FFFFFF"/>
        </w:rPr>
        <w:t>2 采购编号：</w:t>
      </w:r>
      <w:r>
        <w:rPr>
          <w:rFonts w:ascii="宋体" w:hAnsi="宋体" w:cs="宋体"/>
          <w:sz w:val="24"/>
          <w:shd w:val="clear" w:color="auto" w:fill="FFFFFF"/>
        </w:rPr>
        <w:t>PZC2017-1565Bg-67465</w:t>
      </w:r>
    </w:p>
    <w:p w:rsidR="002D1146" w:rsidRDefault="002D1146" w:rsidP="002D1146">
      <w:pPr>
        <w:shd w:val="solid" w:color="FFFFFF" w:fill="auto"/>
        <w:autoSpaceDN w:val="0"/>
        <w:spacing w:line="360" w:lineRule="auto"/>
        <w:rPr>
          <w:rFonts w:ascii="宋体" w:hAnsi="宋体" w:cs="宋体"/>
          <w:sz w:val="24"/>
          <w:shd w:val="clear" w:color="auto" w:fill="FFFFFF"/>
        </w:rPr>
      </w:pPr>
      <w:r>
        <w:rPr>
          <w:rFonts w:ascii="宋体" w:hAnsi="宋体" w:cs="宋体" w:hint="eastAsia"/>
          <w:sz w:val="24"/>
          <w:shd w:val="clear" w:color="auto" w:fill="FFFFFF"/>
        </w:rPr>
        <w:t>3 地点：平顶山市；</w:t>
      </w:r>
    </w:p>
    <w:p w:rsidR="002D1146" w:rsidRDefault="002D1146" w:rsidP="002D1146">
      <w:pPr>
        <w:widowControl/>
        <w:spacing w:line="360" w:lineRule="auto"/>
        <w:jc w:val="left"/>
        <w:rPr>
          <w:rFonts w:ascii="宋体" w:hAnsi="宋体" w:cs="宋体"/>
          <w:bCs/>
          <w:sz w:val="24"/>
        </w:rPr>
      </w:pPr>
      <w:r>
        <w:rPr>
          <w:rFonts w:ascii="宋体" w:hAnsi="宋体" w:cs="宋体" w:hint="eastAsia"/>
          <w:sz w:val="24"/>
          <w:shd w:val="clear" w:color="auto" w:fill="FFFFFF"/>
        </w:rPr>
        <w:t xml:space="preserve">4 </w:t>
      </w:r>
      <w:r>
        <w:rPr>
          <w:rFonts w:ascii="宋体" w:hAnsi="宋体" w:cs="宋体" w:hint="eastAsia"/>
          <w:bCs/>
          <w:sz w:val="24"/>
        </w:rPr>
        <w:t>资金来源：财政资金，已落实，约140.33万元；</w:t>
      </w:r>
    </w:p>
    <w:p w:rsidR="002D1146" w:rsidRDefault="002D1146" w:rsidP="002D1146">
      <w:pPr>
        <w:widowControl/>
        <w:spacing w:line="360" w:lineRule="auto"/>
        <w:jc w:val="left"/>
        <w:rPr>
          <w:rFonts w:ascii="宋体" w:hAnsi="宋体" w:cs="宋体"/>
          <w:bCs/>
          <w:sz w:val="24"/>
        </w:rPr>
      </w:pPr>
      <w:r>
        <w:rPr>
          <w:rFonts w:ascii="宋体" w:hAnsi="宋体" w:cs="宋体" w:hint="eastAsia"/>
          <w:bCs/>
          <w:sz w:val="24"/>
        </w:rPr>
        <w:t>5服务期限：自合同签订之日至权利、义务完成，合同终止（其中项目物有所值评价报告和财政承受能力论证报告、实施方案的编制工作在45日内完成）。</w:t>
      </w:r>
    </w:p>
    <w:p w:rsidR="002D1146" w:rsidRDefault="002D1146" w:rsidP="002D1146">
      <w:pPr>
        <w:shd w:val="solid" w:color="FFFFFF" w:fill="auto"/>
        <w:autoSpaceDN w:val="0"/>
        <w:spacing w:line="360" w:lineRule="auto"/>
        <w:rPr>
          <w:rFonts w:ascii="宋体" w:hAnsi="宋体" w:cs="宋体"/>
          <w:sz w:val="24"/>
        </w:rPr>
      </w:pPr>
      <w:r>
        <w:rPr>
          <w:rFonts w:ascii="宋体" w:hAnsi="宋体" w:cs="宋体" w:hint="eastAsia"/>
          <w:b/>
          <w:sz w:val="24"/>
        </w:rPr>
        <w:t>二、招标范围：</w:t>
      </w:r>
      <w:r>
        <w:rPr>
          <w:rFonts w:ascii="宋体" w:hAnsi="宋体" w:cs="宋体" w:hint="eastAsia"/>
          <w:sz w:val="24"/>
        </w:rPr>
        <w:t>平顶山市海绵城市建设工程PPP咨询服务及社会资本招标服务项目二次</w:t>
      </w:r>
      <w:r>
        <w:rPr>
          <w:rFonts w:ascii="宋体" w:hAnsi="宋体" w:cs="宋体" w:hint="eastAsia"/>
          <w:bCs/>
          <w:sz w:val="24"/>
        </w:rPr>
        <w:t>。</w:t>
      </w:r>
      <w:r>
        <w:rPr>
          <w:rFonts w:ascii="宋体" w:hAnsi="宋体" w:cs="宋体" w:hint="eastAsia"/>
          <w:sz w:val="24"/>
        </w:rPr>
        <w:t>PPP咨询服务</w:t>
      </w:r>
      <w:r>
        <w:rPr>
          <w:rFonts w:ascii="宋体" w:hAnsi="宋体" w:cs="宋体" w:hint="eastAsia"/>
          <w:bCs/>
          <w:sz w:val="24"/>
        </w:rPr>
        <w:t>具体内容包括但不限于以下内容：提出PPP合作方式，拟定项目的初步实施方案、完成</w:t>
      </w:r>
      <w:proofErr w:type="gramStart"/>
      <w:r>
        <w:rPr>
          <w:rFonts w:ascii="宋体" w:hAnsi="宋体" w:cs="宋体" w:hint="eastAsia"/>
          <w:bCs/>
          <w:sz w:val="24"/>
        </w:rPr>
        <w:t>前期物</w:t>
      </w:r>
      <w:proofErr w:type="gramEnd"/>
      <w:r>
        <w:rPr>
          <w:rFonts w:ascii="宋体" w:hAnsi="宋体" w:cs="宋体" w:hint="eastAsia"/>
          <w:bCs/>
          <w:sz w:val="24"/>
        </w:rPr>
        <w:t>有所值评价和财政承受能力论证；编制项目实施方案和融资方案；拟定谈判策略和方案，编制谈判文件，协助项目实施机构与社会资本谈判及合同起草签订工作；协助制订项目作业质量监督考核办法与考核标准细则；制定绩效考核办法，确定对社会资本的付款方式；协助落实具体施行措施，上报市政府审批，协助组建项目公司；项目实施过程中的相关法律咨询服务；负责该</w:t>
      </w:r>
      <w:proofErr w:type="spellStart"/>
      <w:r>
        <w:rPr>
          <w:rFonts w:ascii="宋体" w:hAnsi="宋体" w:cs="宋体" w:hint="eastAsia"/>
          <w:bCs/>
          <w:sz w:val="24"/>
        </w:rPr>
        <w:t>PPP</w:t>
      </w:r>
      <w:proofErr w:type="spellEnd"/>
      <w:r>
        <w:rPr>
          <w:rFonts w:ascii="宋体" w:hAnsi="宋体" w:cs="宋体" w:hint="eastAsia"/>
          <w:bCs/>
          <w:sz w:val="24"/>
        </w:rPr>
        <w:t>项目全生命周期咨询服务工作；社会资本招标服务具体内容包括但不限于以下内容：以项目PPP实施方案和项目实际情况为依据编制招标文件、发布公告；组织现场踏勘答疑；组织开标、评标；参与项目谈判；招投标资料整理归档等项目实施过程中的全部内容。</w:t>
      </w:r>
    </w:p>
    <w:p w:rsidR="002D1146" w:rsidRDefault="002D1146" w:rsidP="002D1146">
      <w:pPr>
        <w:widowControl/>
        <w:spacing w:line="360" w:lineRule="auto"/>
        <w:jc w:val="left"/>
        <w:rPr>
          <w:rFonts w:ascii="宋体" w:hAnsi="宋体" w:cs="宋体"/>
          <w:sz w:val="24"/>
        </w:rPr>
      </w:pPr>
      <w:r>
        <w:rPr>
          <w:rFonts w:ascii="宋体" w:hAnsi="宋体" w:cs="宋体" w:hint="eastAsia"/>
          <w:b/>
          <w:sz w:val="24"/>
        </w:rPr>
        <w:t>三、对投标人的资格要求：</w:t>
      </w:r>
    </w:p>
    <w:p w:rsidR="002D1146" w:rsidRDefault="002D1146" w:rsidP="002D1146">
      <w:pPr>
        <w:widowControl/>
        <w:spacing w:line="360" w:lineRule="auto"/>
        <w:ind w:firstLine="480"/>
        <w:jc w:val="left"/>
        <w:rPr>
          <w:rFonts w:ascii="宋体" w:hAnsi="宋体" w:cs="宋体"/>
          <w:sz w:val="24"/>
        </w:rPr>
      </w:pPr>
      <w:r>
        <w:rPr>
          <w:rFonts w:ascii="宋体" w:hAnsi="宋体" w:cs="宋体" w:hint="eastAsia"/>
          <w:sz w:val="24"/>
        </w:rPr>
        <w:lastRenderedPageBreak/>
        <w:t>3.1在中华人民共和国内注册的独立法人，具有有效的营业执照、税务登记证、组织机构代码证（或三证合一的营业执照）；(联合体投标的联合体双方均须提供)</w:t>
      </w:r>
    </w:p>
    <w:p w:rsidR="002D1146" w:rsidRDefault="002D1146" w:rsidP="002D1146">
      <w:pPr>
        <w:widowControl/>
        <w:spacing w:line="360" w:lineRule="auto"/>
        <w:ind w:firstLine="480"/>
        <w:jc w:val="left"/>
        <w:rPr>
          <w:rFonts w:ascii="宋体" w:hAnsi="宋体" w:cs="宋体" w:hint="eastAsia"/>
          <w:sz w:val="24"/>
        </w:rPr>
      </w:pPr>
      <w:r>
        <w:rPr>
          <w:rFonts w:ascii="宋体" w:hAnsi="宋体" w:cs="宋体" w:hint="eastAsia"/>
          <w:sz w:val="24"/>
        </w:rPr>
        <w:t>3.2投标人须提供企业自2014、2015、2016年度经审计的财务审计报告（若投标人为新成立企业，提供自注册年度后的经审计的财务审计报告）；（联合体投标的联合体双方均须提供）</w:t>
      </w:r>
    </w:p>
    <w:p w:rsidR="002D1146" w:rsidRDefault="002D1146" w:rsidP="002D1146">
      <w:pPr>
        <w:widowControl/>
        <w:spacing w:line="360" w:lineRule="auto"/>
        <w:ind w:firstLine="480"/>
        <w:jc w:val="left"/>
        <w:rPr>
          <w:rFonts w:ascii="宋体" w:hAnsi="宋体" w:cs="宋体" w:hint="eastAsia"/>
          <w:sz w:val="24"/>
        </w:rPr>
      </w:pPr>
      <w:r>
        <w:rPr>
          <w:rFonts w:ascii="宋体" w:hAnsi="宋体" w:cs="宋体" w:hint="eastAsia"/>
          <w:sz w:val="24"/>
        </w:rPr>
        <w:t>3.3投标人具有河南省财政厅政府和社会资本合作PPP库入库单位（提供网络打印页）；</w:t>
      </w:r>
    </w:p>
    <w:p w:rsidR="002D1146" w:rsidRDefault="002D1146" w:rsidP="002D1146">
      <w:pPr>
        <w:widowControl/>
        <w:spacing w:line="360" w:lineRule="auto"/>
        <w:ind w:firstLine="480"/>
        <w:jc w:val="left"/>
        <w:rPr>
          <w:rFonts w:ascii="宋体" w:hAnsi="宋体" w:cs="宋体" w:hint="eastAsia"/>
          <w:sz w:val="24"/>
        </w:rPr>
      </w:pPr>
      <w:r>
        <w:rPr>
          <w:rFonts w:ascii="宋体" w:hAnsi="宋体" w:cs="宋体" w:hint="eastAsia"/>
          <w:sz w:val="24"/>
        </w:rPr>
        <w:t>3.4投标人具有在河南省政府采购网进行网上登记备案的政府采购代理资格（提供网络打印页）；</w:t>
      </w:r>
    </w:p>
    <w:p w:rsidR="002D1146" w:rsidRDefault="002D1146" w:rsidP="002D1146">
      <w:pPr>
        <w:widowControl/>
        <w:spacing w:line="360" w:lineRule="auto"/>
        <w:jc w:val="left"/>
        <w:rPr>
          <w:rFonts w:ascii="宋体" w:hAnsi="宋体" w:cs="宋体"/>
          <w:sz w:val="24"/>
        </w:rPr>
      </w:pPr>
      <w:r>
        <w:rPr>
          <w:rFonts w:ascii="宋体" w:hAnsi="宋体" w:cs="宋体" w:hint="eastAsia"/>
          <w:sz w:val="24"/>
        </w:rPr>
        <w:t xml:space="preserve">    3.5投标人须提供企业注册地县、市级检察院职务犯罪预防管理部门出具的无行贿犯罪证明（符合</w:t>
      </w:r>
      <w:proofErr w:type="gramStart"/>
      <w:r>
        <w:rPr>
          <w:rFonts w:ascii="宋体" w:hAnsi="宋体" w:cs="宋体" w:hint="eastAsia"/>
          <w:sz w:val="24"/>
        </w:rPr>
        <w:t>豫检会</w:t>
      </w:r>
      <w:proofErr w:type="gramEnd"/>
      <w:r>
        <w:rPr>
          <w:rFonts w:ascii="宋体" w:hAnsi="宋体" w:cs="宋体" w:hint="eastAsia"/>
          <w:sz w:val="24"/>
        </w:rPr>
        <w:t>【2015】7号文规定，应当针对投标单位、法定代表人和项目负责人进行行贿犯罪档案查询）；(联合体投标的联合体双方均须提供)</w:t>
      </w:r>
    </w:p>
    <w:p w:rsidR="002D1146" w:rsidRDefault="002D1146" w:rsidP="002D1146">
      <w:pPr>
        <w:widowControl/>
        <w:spacing w:line="360" w:lineRule="auto"/>
        <w:ind w:firstLine="465"/>
        <w:jc w:val="left"/>
        <w:rPr>
          <w:rFonts w:ascii="宋体" w:hAnsi="宋体" w:cs="宋体"/>
          <w:sz w:val="24"/>
        </w:rPr>
      </w:pPr>
      <w:r>
        <w:rPr>
          <w:rFonts w:ascii="宋体" w:hAnsi="宋体" w:cs="宋体" w:hint="eastAsia"/>
          <w:sz w:val="24"/>
        </w:rPr>
        <w:t>3.6信誉要求：投标人需提供“信用中国”网站的“失信被执行人”和“重大税收违法案件当事人名单”、“中国政府采购”网站的“政府采购严重违法失信行为记录名单”查询结果页面截图，若未提供或有不良记录，资格审查不予通过（执行财库【2016】125号文）；(联合体投标的联合体双方均须提供)</w:t>
      </w:r>
    </w:p>
    <w:p w:rsidR="002D1146" w:rsidRDefault="002D1146" w:rsidP="002D1146">
      <w:pPr>
        <w:widowControl/>
        <w:spacing w:line="360" w:lineRule="auto"/>
        <w:ind w:firstLine="465"/>
        <w:jc w:val="left"/>
        <w:rPr>
          <w:rFonts w:ascii="宋体" w:hAnsi="宋体" w:cs="宋体" w:hint="eastAsia"/>
          <w:sz w:val="24"/>
        </w:rPr>
      </w:pPr>
      <w:r>
        <w:rPr>
          <w:rFonts w:ascii="宋体" w:hAnsi="宋体" w:cs="宋体" w:hint="eastAsia"/>
          <w:sz w:val="24"/>
        </w:rPr>
        <w:t>3.7本项目接受联合体投标，联合体投标的须提供联合体协议书。联合体单位不得多于2家，联合体任</w:t>
      </w:r>
      <w:proofErr w:type="gramStart"/>
      <w:r>
        <w:rPr>
          <w:rFonts w:ascii="宋体" w:hAnsi="宋体" w:cs="宋体" w:hint="eastAsia"/>
          <w:sz w:val="24"/>
        </w:rPr>
        <w:t>一</w:t>
      </w:r>
      <w:proofErr w:type="gramEnd"/>
      <w:r>
        <w:rPr>
          <w:rFonts w:ascii="宋体" w:hAnsi="宋体" w:cs="宋体" w:hint="eastAsia"/>
          <w:sz w:val="24"/>
        </w:rPr>
        <w:t>成员应具有河南省财政厅政府和社会资本合作PPP库入库单位（提供网络打印页）；联合体任</w:t>
      </w:r>
      <w:proofErr w:type="gramStart"/>
      <w:r>
        <w:rPr>
          <w:rFonts w:ascii="宋体" w:hAnsi="宋体" w:cs="宋体" w:hint="eastAsia"/>
          <w:sz w:val="24"/>
        </w:rPr>
        <w:t>一</w:t>
      </w:r>
      <w:proofErr w:type="gramEnd"/>
      <w:r>
        <w:rPr>
          <w:rFonts w:ascii="宋体" w:hAnsi="宋体" w:cs="宋体" w:hint="eastAsia"/>
          <w:sz w:val="24"/>
        </w:rPr>
        <w:t>成员应具备</w:t>
      </w:r>
      <w:proofErr w:type="gramStart"/>
      <w:r>
        <w:rPr>
          <w:rFonts w:ascii="宋体" w:hAnsi="宋体" w:cs="宋体" w:hint="eastAsia"/>
          <w:sz w:val="24"/>
        </w:rPr>
        <w:t>上述第3</w:t>
      </w:r>
      <w:proofErr w:type="gramEnd"/>
      <w:r>
        <w:rPr>
          <w:rFonts w:ascii="宋体" w:hAnsi="宋体" w:cs="宋体" w:hint="eastAsia"/>
          <w:sz w:val="24"/>
        </w:rPr>
        <w:t>.4条款内容要求。</w:t>
      </w:r>
    </w:p>
    <w:p w:rsidR="002D1146" w:rsidRDefault="002D1146" w:rsidP="002D1146">
      <w:pPr>
        <w:widowControl/>
        <w:spacing w:line="360" w:lineRule="auto"/>
        <w:ind w:firstLine="465"/>
        <w:jc w:val="left"/>
        <w:rPr>
          <w:rFonts w:ascii="宋体" w:hAnsi="宋体" w:cs="宋体" w:hint="eastAsia"/>
          <w:sz w:val="24"/>
        </w:rPr>
      </w:pPr>
      <w:r>
        <w:rPr>
          <w:rFonts w:ascii="宋体" w:hAnsi="宋体" w:cs="宋体" w:hint="eastAsia"/>
          <w:sz w:val="24"/>
        </w:rPr>
        <w:t>3.8投标人须对以上提供的报名资料做出真实性承诺书，若发现弄虚作假等行为，取消其投标资格。</w:t>
      </w:r>
    </w:p>
    <w:p w:rsidR="002D1146" w:rsidRDefault="002D1146" w:rsidP="002D1146">
      <w:pPr>
        <w:widowControl/>
        <w:spacing w:line="360" w:lineRule="auto"/>
        <w:ind w:firstLine="465"/>
        <w:jc w:val="left"/>
        <w:rPr>
          <w:rFonts w:ascii="宋体" w:hAnsi="宋体" w:cs="宋体"/>
          <w:sz w:val="24"/>
        </w:rPr>
      </w:pPr>
      <w:r>
        <w:rPr>
          <w:rFonts w:ascii="宋体" w:hAnsi="宋体" w:cs="宋体" w:hint="eastAsia"/>
          <w:sz w:val="24"/>
        </w:rPr>
        <w:t>其他事项：</w:t>
      </w:r>
    </w:p>
    <w:p w:rsidR="002D1146" w:rsidRDefault="002D1146" w:rsidP="002D1146">
      <w:pPr>
        <w:widowControl/>
        <w:spacing w:line="360" w:lineRule="auto"/>
        <w:jc w:val="left"/>
        <w:rPr>
          <w:rFonts w:ascii="宋体" w:hAnsi="宋体" w:cs="宋体"/>
          <w:sz w:val="24"/>
        </w:rPr>
      </w:pPr>
      <w:r>
        <w:rPr>
          <w:rFonts w:ascii="宋体" w:hAnsi="宋体" w:cs="宋体" w:hint="eastAsia"/>
          <w:sz w:val="24"/>
        </w:rPr>
        <w:t>（1）投标人的投标文件及中标后签署的合同协议书，对联合体各方均有法律约束力。</w:t>
      </w:r>
    </w:p>
    <w:p w:rsidR="002D1146" w:rsidRDefault="002D1146" w:rsidP="002D1146">
      <w:pPr>
        <w:widowControl/>
        <w:spacing w:line="360" w:lineRule="auto"/>
        <w:jc w:val="left"/>
        <w:rPr>
          <w:rFonts w:ascii="宋体" w:hAnsi="宋体" w:cs="宋体"/>
          <w:sz w:val="24"/>
        </w:rPr>
      </w:pPr>
      <w:r>
        <w:rPr>
          <w:rFonts w:ascii="宋体" w:hAnsi="宋体" w:cs="宋体" w:hint="eastAsia"/>
          <w:sz w:val="24"/>
        </w:rPr>
        <w:t>（2）联合体各方应按招标文件的格式签订联合体协议书，在该协议书中必须指定牵头人，授权其代表所有联合体成员负责投标、委派项目负责人和合同实施阶</w:t>
      </w:r>
      <w:r>
        <w:rPr>
          <w:rFonts w:ascii="宋体" w:hAnsi="宋体" w:cs="宋体" w:hint="eastAsia"/>
          <w:sz w:val="24"/>
        </w:rPr>
        <w:lastRenderedPageBreak/>
        <w:t>段的主办、协调工作，并约定各方拟承担的工作责任和权利义务。联合体协议书必须加盖所有联合体成员单位公章并由其法定代表人签字确认。</w:t>
      </w:r>
    </w:p>
    <w:p w:rsidR="002D1146" w:rsidRDefault="002D1146" w:rsidP="002D1146">
      <w:pPr>
        <w:widowControl/>
        <w:spacing w:line="360" w:lineRule="auto"/>
        <w:jc w:val="left"/>
        <w:rPr>
          <w:rFonts w:ascii="宋体" w:hAnsi="宋体" w:cs="宋体"/>
          <w:sz w:val="24"/>
        </w:rPr>
      </w:pPr>
      <w:r>
        <w:rPr>
          <w:rFonts w:ascii="宋体" w:hAnsi="宋体" w:cs="宋体" w:hint="eastAsia"/>
          <w:sz w:val="24"/>
        </w:rPr>
        <w:t>（3）联合体各方签订联合体协议书后，不得再以自己名义单独投标或加入其他联合体在同一标段中进行投标，如有违反，其投标和与此有关的联合体的投标将被拒绝。</w:t>
      </w:r>
    </w:p>
    <w:p w:rsidR="002D1146" w:rsidRDefault="002D1146" w:rsidP="002D1146">
      <w:pPr>
        <w:widowControl/>
        <w:spacing w:line="360" w:lineRule="auto"/>
        <w:jc w:val="left"/>
        <w:rPr>
          <w:rFonts w:ascii="宋体" w:hAnsi="宋体" w:cs="宋体"/>
          <w:sz w:val="24"/>
        </w:rPr>
      </w:pPr>
      <w:r>
        <w:rPr>
          <w:rFonts w:ascii="宋体" w:hAnsi="宋体" w:cs="宋体" w:hint="eastAsia"/>
          <w:sz w:val="24"/>
        </w:rPr>
        <w:t>（4）联合体中标后，联合体各方应当共同与招标人签订合同，为履行合同向招标人承担连带责任。联合体牵头人应被授权作为联合体各方的代表，向招标人提交履约担保、承担责任和接受指令。</w:t>
      </w:r>
    </w:p>
    <w:p w:rsidR="002D1146" w:rsidRDefault="002D1146" w:rsidP="002D1146">
      <w:pPr>
        <w:widowControl/>
        <w:spacing w:line="360" w:lineRule="auto"/>
        <w:jc w:val="left"/>
        <w:rPr>
          <w:rFonts w:ascii="宋体" w:hAnsi="宋体" w:cs="宋体"/>
          <w:color w:val="000000"/>
          <w:sz w:val="24"/>
        </w:rPr>
      </w:pPr>
      <w:r>
        <w:rPr>
          <w:rFonts w:ascii="宋体" w:hAnsi="宋体" w:cs="宋体" w:hint="eastAsia"/>
          <w:sz w:val="24"/>
        </w:rPr>
        <w:t>（5） 除非另有规定和说明，本招标文件（含招标公告）中的“投标人”一词亦指联合体各</w:t>
      </w:r>
      <w:r>
        <w:rPr>
          <w:rFonts w:ascii="宋体" w:hAnsi="宋体" w:cs="宋体" w:hint="eastAsia"/>
          <w:color w:val="000000"/>
          <w:sz w:val="24"/>
        </w:rPr>
        <w:t>方。</w:t>
      </w:r>
    </w:p>
    <w:p w:rsidR="002D1146" w:rsidRDefault="002D1146" w:rsidP="002D1146">
      <w:pPr>
        <w:widowControl/>
        <w:spacing w:line="360" w:lineRule="auto"/>
        <w:jc w:val="left"/>
        <w:rPr>
          <w:rFonts w:ascii="宋体" w:hAnsi="宋体" w:cs="宋体"/>
          <w:color w:val="000000"/>
          <w:sz w:val="24"/>
        </w:rPr>
      </w:pPr>
      <w:r>
        <w:rPr>
          <w:rFonts w:ascii="宋体" w:hAnsi="宋体" w:cs="宋体" w:hint="eastAsia"/>
          <w:b/>
          <w:color w:val="000000"/>
          <w:sz w:val="24"/>
        </w:rPr>
        <w:t>四、报名及招标文件的获取方式</w:t>
      </w:r>
    </w:p>
    <w:p w:rsidR="002D1146" w:rsidRDefault="002D1146" w:rsidP="002D1146">
      <w:pPr>
        <w:widowControl/>
        <w:spacing w:line="360" w:lineRule="auto"/>
        <w:ind w:firstLineChars="200" w:firstLine="480"/>
        <w:jc w:val="left"/>
        <w:rPr>
          <w:rFonts w:ascii="宋体" w:hAnsi="宋体" w:cs="宋体"/>
          <w:color w:val="000000"/>
          <w:sz w:val="24"/>
        </w:rPr>
      </w:pPr>
      <w:r>
        <w:rPr>
          <w:rFonts w:ascii="宋体" w:hAnsi="宋体" w:cs="宋体" w:hint="eastAsia"/>
          <w:color w:val="000000"/>
          <w:sz w:val="24"/>
        </w:rPr>
        <w:t>4.1报名时间：</w:t>
      </w:r>
      <w:proofErr w:type="gramStart"/>
      <w:r>
        <w:rPr>
          <w:rFonts w:ascii="宋体" w:hAnsi="宋体" w:cs="宋体" w:hint="eastAsia"/>
          <w:color w:val="000000"/>
          <w:sz w:val="24"/>
        </w:rPr>
        <w:t>2017年8月23日00时00分整至2017年8月29日23时59分</w:t>
      </w:r>
      <w:proofErr w:type="gramEnd"/>
      <w:r>
        <w:rPr>
          <w:rFonts w:ascii="宋体" w:hAnsi="宋体" w:cs="宋体" w:hint="eastAsia"/>
          <w:color w:val="000000"/>
          <w:sz w:val="24"/>
        </w:rPr>
        <w:t>整。</w:t>
      </w:r>
    </w:p>
    <w:p w:rsidR="002D1146" w:rsidRDefault="002D1146" w:rsidP="002D1146">
      <w:pPr>
        <w:widowControl/>
        <w:spacing w:line="360" w:lineRule="auto"/>
        <w:ind w:firstLineChars="200" w:firstLine="480"/>
        <w:jc w:val="left"/>
        <w:rPr>
          <w:rFonts w:ascii="宋体" w:hAnsi="宋体" w:cs="宋体"/>
          <w:color w:val="000000"/>
          <w:sz w:val="24"/>
        </w:rPr>
      </w:pPr>
      <w:r>
        <w:rPr>
          <w:rFonts w:ascii="宋体" w:hAnsi="宋体" w:cs="宋体" w:hint="eastAsia"/>
          <w:color w:val="000000"/>
          <w:sz w:val="24"/>
        </w:rPr>
        <w:t>4.2报名方法：本项目只接受网上报名，不接受其它形式报名。潜在投标人报名需凭CA数字证书通过平顶山市公共资源交易中心网（网址：http://www.pdsggzy.com/）“投标人登录”入口进入交易系统进行报名。具体操作请查看以下链接：</w:t>
      </w:r>
    </w:p>
    <w:p w:rsidR="002D1146" w:rsidRDefault="002D1146" w:rsidP="002D1146">
      <w:pPr>
        <w:widowControl/>
        <w:spacing w:line="360" w:lineRule="auto"/>
        <w:ind w:firstLineChars="150" w:firstLine="360"/>
        <w:jc w:val="left"/>
        <w:rPr>
          <w:rFonts w:ascii="宋体" w:hAnsi="宋体" w:cs="宋体"/>
          <w:color w:val="000000"/>
          <w:sz w:val="24"/>
        </w:rPr>
      </w:pPr>
      <w:r>
        <w:rPr>
          <w:rFonts w:ascii="宋体" w:hAnsi="宋体" w:cs="宋体" w:hint="eastAsia"/>
          <w:color w:val="000000"/>
          <w:sz w:val="24"/>
        </w:rPr>
        <w:t>链接地址：http://www.pdsggzy.com/fwzn/11020.jhtml</w:t>
      </w:r>
    </w:p>
    <w:p w:rsidR="002D1146" w:rsidRDefault="002D1146" w:rsidP="002D1146">
      <w:pPr>
        <w:widowControl/>
        <w:spacing w:line="360" w:lineRule="auto"/>
        <w:ind w:firstLineChars="150" w:firstLine="360"/>
        <w:jc w:val="left"/>
        <w:rPr>
          <w:rFonts w:ascii="宋体" w:hAnsi="宋体" w:cs="宋体"/>
          <w:color w:val="000000"/>
          <w:sz w:val="24"/>
        </w:rPr>
      </w:pPr>
      <w:r>
        <w:rPr>
          <w:rFonts w:ascii="宋体" w:hAnsi="宋体" w:cs="宋体" w:hint="eastAsia"/>
          <w:color w:val="000000"/>
          <w:sz w:val="24"/>
        </w:rPr>
        <w:t>办理CA证书：http://www.pdsggzy.com/tzgg/10814.jhtml</w:t>
      </w:r>
    </w:p>
    <w:p w:rsidR="002D1146" w:rsidRDefault="002D1146" w:rsidP="002D1146">
      <w:pPr>
        <w:widowControl/>
        <w:spacing w:line="360" w:lineRule="auto"/>
        <w:ind w:firstLineChars="150" w:firstLine="360"/>
        <w:jc w:val="left"/>
        <w:rPr>
          <w:rFonts w:ascii="宋体" w:hAnsi="宋体" w:cs="宋体"/>
          <w:color w:val="000000"/>
          <w:sz w:val="24"/>
        </w:rPr>
      </w:pPr>
      <w:r>
        <w:rPr>
          <w:rFonts w:ascii="宋体" w:hAnsi="宋体" w:cs="宋体" w:hint="eastAsia"/>
          <w:color w:val="000000"/>
          <w:sz w:val="24"/>
        </w:rPr>
        <w:t>4.3招标文件的获取</w:t>
      </w:r>
    </w:p>
    <w:p w:rsidR="002D1146" w:rsidRDefault="002D1146" w:rsidP="002D1146">
      <w:pPr>
        <w:widowControl/>
        <w:spacing w:line="360" w:lineRule="auto"/>
        <w:ind w:firstLineChars="150" w:firstLine="360"/>
        <w:jc w:val="left"/>
        <w:rPr>
          <w:rFonts w:ascii="宋体" w:hAnsi="宋体" w:cs="宋体"/>
          <w:color w:val="000000"/>
          <w:sz w:val="24"/>
        </w:rPr>
      </w:pPr>
      <w:r>
        <w:rPr>
          <w:rFonts w:ascii="宋体" w:hAnsi="宋体" w:cs="宋体" w:hint="eastAsia"/>
          <w:color w:val="000000"/>
          <w:sz w:val="24"/>
        </w:rPr>
        <w:t>（1）招标文件出售时间：：</w:t>
      </w:r>
      <w:proofErr w:type="gramStart"/>
      <w:r>
        <w:rPr>
          <w:rFonts w:ascii="宋体" w:hAnsi="宋体" w:cs="宋体" w:hint="eastAsia"/>
          <w:color w:val="000000"/>
          <w:sz w:val="24"/>
        </w:rPr>
        <w:t>2017年8月23日00时00分整至2017年8月29日23时59分</w:t>
      </w:r>
      <w:proofErr w:type="gramEnd"/>
      <w:r>
        <w:rPr>
          <w:rFonts w:ascii="宋体" w:hAnsi="宋体" w:cs="宋体" w:hint="eastAsia"/>
          <w:color w:val="000000"/>
          <w:sz w:val="24"/>
        </w:rPr>
        <w:t>整。</w:t>
      </w:r>
    </w:p>
    <w:p w:rsidR="002D1146" w:rsidRDefault="002D1146" w:rsidP="002D1146">
      <w:pPr>
        <w:widowControl/>
        <w:spacing w:line="360" w:lineRule="auto"/>
        <w:ind w:firstLineChars="150" w:firstLine="360"/>
        <w:jc w:val="left"/>
        <w:rPr>
          <w:rFonts w:ascii="宋体" w:hAnsi="宋体" w:cs="宋体"/>
          <w:color w:val="000000"/>
          <w:sz w:val="24"/>
        </w:rPr>
      </w:pPr>
      <w:r>
        <w:rPr>
          <w:rFonts w:ascii="宋体" w:hAnsi="宋体" w:cs="宋体" w:hint="eastAsia"/>
          <w:color w:val="000000"/>
          <w:sz w:val="24"/>
        </w:rPr>
        <w:t>（2）招标文件售价人民币800元，售后不退。</w:t>
      </w:r>
    </w:p>
    <w:p w:rsidR="002D1146" w:rsidRDefault="002D1146" w:rsidP="002D1146">
      <w:pPr>
        <w:widowControl/>
        <w:spacing w:line="360" w:lineRule="auto"/>
        <w:ind w:firstLineChars="150" w:firstLine="360"/>
        <w:jc w:val="left"/>
        <w:rPr>
          <w:rFonts w:ascii="宋体" w:hAnsi="宋体" w:cs="宋体"/>
          <w:color w:val="000000"/>
          <w:sz w:val="24"/>
        </w:rPr>
      </w:pPr>
      <w:r>
        <w:rPr>
          <w:rFonts w:ascii="宋体" w:hAnsi="宋体" w:cs="宋体" w:hint="eastAsia"/>
          <w:color w:val="000000"/>
          <w:sz w:val="24"/>
        </w:rPr>
        <w:t>（3）缴费方式：转账或电汇支付招标文件费到指定账户。</w:t>
      </w:r>
    </w:p>
    <w:p w:rsidR="002D1146" w:rsidRDefault="002D1146" w:rsidP="002D1146">
      <w:pPr>
        <w:widowControl/>
        <w:spacing w:line="360" w:lineRule="auto"/>
        <w:ind w:firstLineChars="200" w:firstLine="480"/>
        <w:jc w:val="left"/>
        <w:rPr>
          <w:rFonts w:ascii="宋体" w:hAnsi="宋体" w:cs="宋体"/>
          <w:sz w:val="24"/>
        </w:rPr>
      </w:pPr>
      <w:r>
        <w:rPr>
          <w:rFonts w:ascii="宋体" w:hAnsi="宋体" w:cs="宋体" w:hint="eastAsia"/>
          <w:sz w:val="24"/>
        </w:rPr>
        <w:t>支付账户名称必须和投标人名称一致且已在平顶山市公共资源交易投标人（投标人）库中录入的账户（基本户或一般户均可，不支持结算卡支付）</w:t>
      </w:r>
    </w:p>
    <w:p w:rsidR="002D1146" w:rsidRDefault="002D1146" w:rsidP="002D1146">
      <w:pPr>
        <w:widowControl/>
        <w:spacing w:line="360" w:lineRule="auto"/>
        <w:ind w:firstLineChars="150" w:firstLine="360"/>
        <w:jc w:val="left"/>
        <w:rPr>
          <w:rFonts w:ascii="宋体" w:hAnsi="宋体" w:cs="宋体"/>
          <w:sz w:val="24"/>
        </w:rPr>
      </w:pPr>
      <w:r>
        <w:rPr>
          <w:rFonts w:ascii="宋体" w:hAnsi="宋体" w:cs="宋体" w:hint="eastAsia"/>
          <w:sz w:val="24"/>
        </w:rPr>
        <w:t>（4）汇入账户和</w:t>
      </w:r>
      <w:proofErr w:type="gramStart"/>
      <w:r>
        <w:rPr>
          <w:rFonts w:ascii="宋体" w:hAnsi="宋体" w:cs="宋体" w:hint="eastAsia"/>
          <w:sz w:val="24"/>
        </w:rPr>
        <w:t>帐号</w:t>
      </w:r>
      <w:proofErr w:type="gramEnd"/>
      <w:r>
        <w:rPr>
          <w:rFonts w:ascii="宋体" w:hAnsi="宋体" w:cs="宋体" w:hint="eastAsia"/>
          <w:sz w:val="24"/>
        </w:rPr>
        <w:t>：（保证金账号详见招标文件）</w:t>
      </w:r>
    </w:p>
    <w:p w:rsidR="002D1146" w:rsidRDefault="002D1146" w:rsidP="002D1146">
      <w:pPr>
        <w:widowControl/>
        <w:spacing w:line="360" w:lineRule="auto"/>
        <w:ind w:firstLineChars="150" w:firstLine="360"/>
        <w:jc w:val="left"/>
        <w:rPr>
          <w:rFonts w:ascii="宋体" w:hAnsi="宋体" w:cs="宋体"/>
          <w:sz w:val="24"/>
        </w:rPr>
      </w:pPr>
      <w:r>
        <w:rPr>
          <w:rFonts w:ascii="宋体" w:hAnsi="宋体" w:cs="宋体" w:hint="eastAsia"/>
          <w:sz w:val="24"/>
        </w:rPr>
        <w:t>收款单位全称：平顶山市公共资源交易中心</w:t>
      </w:r>
    </w:p>
    <w:p w:rsidR="002D1146" w:rsidRDefault="002D1146" w:rsidP="002D1146">
      <w:pPr>
        <w:widowControl/>
        <w:spacing w:line="360" w:lineRule="auto"/>
        <w:ind w:firstLineChars="150" w:firstLine="360"/>
        <w:jc w:val="left"/>
        <w:rPr>
          <w:rFonts w:ascii="宋体" w:hAnsi="宋体" w:cs="宋体"/>
          <w:sz w:val="24"/>
        </w:rPr>
      </w:pPr>
      <w:r>
        <w:rPr>
          <w:rFonts w:ascii="宋体" w:hAnsi="宋体" w:cs="宋体" w:hint="eastAsia"/>
          <w:sz w:val="24"/>
        </w:rPr>
        <w:t>账 号：6013301012010093076</w:t>
      </w:r>
    </w:p>
    <w:p w:rsidR="002D1146" w:rsidRDefault="002D1146" w:rsidP="002D1146">
      <w:pPr>
        <w:widowControl/>
        <w:spacing w:line="360" w:lineRule="auto"/>
        <w:ind w:firstLineChars="150" w:firstLine="360"/>
        <w:jc w:val="left"/>
        <w:rPr>
          <w:rFonts w:ascii="宋体" w:hAnsi="宋体" w:cs="宋体"/>
          <w:sz w:val="24"/>
        </w:rPr>
      </w:pPr>
      <w:r>
        <w:rPr>
          <w:rFonts w:ascii="宋体" w:hAnsi="宋体" w:cs="宋体" w:hint="eastAsia"/>
          <w:sz w:val="24"/>
        </w:rPr>
        <w:lastRenderedPageBreak/>
        <w:t>开户银行：平顶山银行行政中心支行</w:t>
      </w:r>
    </w:p>
    <w:p w:rsidR="002D1146" w:rsidRDefault="002D1146" w:rsidP="002D1146">
      <w:pPr>
        <w:widowControl/>
        <w:spacing w:line="360" w:lineRule="auto"/>
        <w:ind w:firstLineChars="150" w:firstLine="360"/>
        <w:jc w:val="left"/>
        <w:rPr>
          <w:rFonts w:ascii="宋体" w:hAnsi="宋体" w:cs="宋体"/>
          <w:sz w:val="24"/>
        </w:rPr>
      </w:pPr>
      <w:r>
        <w:rPr>
          <w:rFonts w:ascii="宋体" w:hAnsi="宋体" w:cs="宋体" w:hint="eastAsia"/>
          <w:sz w:val="24"/>
        </w:rPr>
        <w:t>（5）潜在投标人网上报名、招标文件费转账成功后，须在平顶山市公共资源电子化交易系统中，将招标文件</w:t>
      </w:r>
      <w:proofErr w:type="gramStart"/>
      <w:r>
        <w:rPr>
          <w:rFonts w:ascii="宋体" w:hAnsi="宋体" w:cs="宋体" w:hint="eastAsia"/>
          <w:sz w:val="24"/>
        </w:rPr>
        <w:t>费成功</w:t>
      </w:r>
      <w:proofErr w:type="gramEnd"/>
      <w:r>
        <w:rPr>
          <w:rFonts w:ascii="宋体" w:hAnsi="宋体" w:cs="宋体" w:hint="eastAsia"/>
          <w:sz w:val="24"/>
        </w:rPr>
        <w:t>绑定至所投项目和标段，之后方可下载招标文件（招标文件中包含图纸、清单等投标所需一切内容），纸质招标文件不再出售。具体操作请查看以下链接：</w:t>
      </w:r>
    </w:p>
    <w:p w:rsidR="002D1146" w:rsidRDefault="002D1146" w:rsidP="002D1146">
      <w:pPr>
        <w:widowControl/>
        <w:spacing w:line="360" w:lineRule="auto"/>
        <w:ind w:firstLineChars="150" w:firstLine="360"/>
        <w:jc w:val="left"/>
        <w:rPr>
          <w:rFonts w:ascii="宋体" w:hAnsi="宋体" w:cs="宋体"/>
          <w:sz w:val="24"/>
        </w:rPr>
      </w:pPr>
      <w:r>
        <w:rPr>
          <w:rFonts w:ascii="宋体" w:hAnsi="宋体" w:cs="宋体" w:hint="eastAsia"/>
          <w:sz w:val="24"/>
        </w:rPr>
        <w:t>链接地址：http://www.pdsggzy.com/fwzn/11597.jhtml</w:t>
      </w:r>
    </w:p>
    <w:p w:rsidR="002D1146" w:rsidRDefault="002D1146" w:rsidP="002D1146">
      <w:pPr>
        <w:widowControl/>
        <w:spacing w:line="360" w:lineRule="auto"/>
        <w:ind w:firstLineChars="150" w:firstLine="360"/>
        <w:jc w:val="left"/>
        <w:rPr>
          <w:rFonts w:ascii="宋体" w:hAnsi="宋体" w:cs="宋体"/>
          <w:sz w:val="24"/>
        </w:rPr>
      </w:pPr>
      <w:r>
        <w:rPr>
          <w:rFonts w:ascii="宋体" w:hAnsi="宋体" w:cs="宋体" w:hint="eastAsia"/>
          <w:sz w:val="24"/>
        </w:rPr>
        <w:t>其他事项：</w:t>
      </w:r>
    </w:p>
    <w:p w:rsidR="002D1146" w:rsidRDefault="002D1146" w:rsidP="002D1146">
      <w:pPr>
        <w:widowControl/>
        <w:spacing w:line="360" w:lineRule="auto"/>
        <w:ind w:firstLineChars="150" w:firstLine="360"/>
        <w:jc w:val="left"/>
        <w:rPr>
          <w:rFonts w:ascii="宋体" w:hAnsi="宋体" w:cs="宋体"/>
          <w:sz w:val="24"/>
        </w:rPr>
      </w:pPr>
      <w:r>
        <w:rPr>
          <w:rFonts w:ascii="宋体" w:hAnsi="宋体" w:cs="宋体" w:hint="eastAsia"/>
          <w:sz w:val="24"/>
        </w:rPr>
        <w:t>1、投标人应仔细阅读操作手册，在本公告中要求的截止时间前完成网上报名、招标文件费、缴纳和绑定等工作。并充分考虑人为操作和银行异地跨行转账到账的时间等因素，因投标人操作不当或银行到账时间等问题造成的无法报名、无法下载招标文件、无法投标等一切后果，由投标人自行承担。</w:t>
      </w:r>
    </w:p>
    <w:p w:rsidR="002D1146" w:rsidRDefault="002D1146" w:rsidP="002D1146">
      <w:pPr>
        <w:widowControl/>
        <w:spacing w:line="360" w:lineRule="auto"/>
        <w:ind w:firstLineChars="150" w:firstLine="360"/>
        <w:jc w:val="left"/>
        <w:rPr>
          <w:rFonts w:ascii="宋体" w:hAnsi="宋体" w:cs="宋体"/>
          <w:sz w:val="24"/>
        </w:rPr>
      </w:pPr>
      <w:r>
        <w:rPr>
          <w:rFonts w:ascii="宋体" w:hAnsi="宋体" w:cs="宋体" w:hint="eastAsia"/>
          <w:sz w:val="24"/>
        </w:rPr>
        <w:t>2、招标文件费收取，交费绑定后才能下载招标文件</w:t>
      </w:r>
    </w:p>
    <w:p w:rsidR="002D1146" w:rsidRDefault="002D1146" w:rsidP="002D1146">
      <w:pPr>
        <w:widowControl/>
        <w:spacing w:line="360" w:lineRule="auto"/>
        <w:jc w:val="left"/>
        <w:rPr>
          <w:rFonts w:ascii="宋体" w:hAnsi="宋体" w:cs="宋体"/>
          <w:b/>
          <w:sz w:val="24"/>
          <w:shd w:val="clear" w:color="auto" w:fill="FFFFFF"/>
        </w:rPr>
      </w:pPr>
      <w:r>
        <w:rPr>
          <w:rFonts w:ascii="宋体" w:hAnsi="宋体" w:cs="宋体" w:hint="eastAsia"/>
          <w:b/>
          <w:sz w:val="24"/>
          <w:shd w:val="clear" w:color="auto" w:fill="FFFFFF"/>
        </w:rPr>
        <w:t>五、投标文件的递交</w:t>
      </w:r>
    </w:p>
    <w:p w:rsidR="002D1146" w:rsidRDefault="002D1146" w:rsidP="002D1146">
      <w:pPr>
        <w:shd w:val="solid" w:color="FFFFFF" w:fill="auto"/>
        <w:autoSpaceDN w:val="0"/>
        <w:spacing w:line="360" w:lineRule="auto"/>
        <w:rPr>
          <w:rFonts w:ascii="宋体" w:hAnsi="宋体" w:cs="宋体"/>
          <w:bCs/>
          <w:sz w:val="24"/>
          <w:shd w:val="clear" w:color="auto" w:fill="FFFFFF"/>
        </w:rPr>
      </w:pPr>
      <w:r>
        <w:rPr>
          <w:rFonts w:ascii="宋体" w:hAnsi="宋体" w:cs="宋体" w:hint="eastAsia"/>
          <w:b/>
          <w:sz w:val="24"/>
          <w:shd w:val="clear" w:color="auto" w:fill="FFFFFF"/>
        </w:rPr>
        <w:t xml:space="preserve">   </w:t>
      </w:r>
      <w:r>
        <w:rPr>
          <w:rFonts w:ascii="宋体" w:hAnsi="宋体" w:cs="宋体" w:hint="eastAsia"/>
          <w:bCs/>
          <w:sz w:val="24"/>
          <w:shd w:val="clear" w:color="auto" w:fill="FFFFFF"/>
        </w:rPr>
        <w:t>5.1投标文件递交的截止时间为2017年9月13日10时00分，地点为平顶山市公共资源交易中心（平顶山市行政综合办公楼7楼）。</w:t>
      </w:r>
    </w:p>
    <w:p w:rsidR="002D1146" w:rsidRDefault="002D1146" w:rsidP="002D1146">
      <w:pPr>
        <w:shd w:val="solid" w:color="FFFFFF" w:fill="auto"/>
        <w:autoSpaceDN w:val="0"/>
        <w:spacing w:line="360" w:lineRule="auto"/>
        <w:ind w:firstLineChars="150" w:firstLine="360"/>
        <w:rPr>
          <w:rFonts w:ascii="宋体" w:hAnsi="宋体" w:cs="宋体"/>
          <w:sz w:val="24"/>
          <w:shd w:val="clear" w:color="auto" w:fill="FFFFFF"/>
        </w:rPr>
      </w:pPr>
      <w:r>
        <w:rPr>
          <w:rFonts w:ascii="宋体" w:hAnsi="宋体" w:cs="宋体" w:hint="eastAsia"/>
          <w:sz w:val="24"/>
          <w:shd w:val="clear" w:color="auto" w:fill="FFFFFF"/>
        </w:rPr>
        <w:t>5.2逾期送达的投标文件，招标人不予受理。</w:t>
      </w:r>
    </w:p>
    <w:p w:rsidR="002D1146" w:rsidRDefault="002D1146" w:rsidP="002D1146">
      <w:pPr>
        <w:shd w:val="solid" w:color="FFFFFF" w:fill="auto"/>
        <w:autoSpaceDN w:val="0"/>
        <w:spacing w:line="360" w:lineRule="auto"/>
        <w:rPr>
          <w:rFonts w:ascii="宋体" w:hAnsi="宋体" w:cs="宋体"/>
          <w:b/>
          <w:sz w:val="24"/>
          <w:shd w:val="clear" w:color="auto" w:fill="FFFFFF"/>
        </w:rPr>
      </w:pPr>
      <w:r>
        <w:rPr>
          <w:rFonts w:ascii="宋体" w:hAnsi="宋体" w:cs="宋体" w:hint="eastAsia"/>
          <w:b/>
          <w:sz w:val="24"/>
          <w:shd w:val="clear" w:color="auto" w:fill="FFFFFF"/>
        </w:rPr>
        <w:t>六、发布公告的媒介</w:t>
      </w:r>
    </w:p>
    <w:p w:rsidR="002D1146" w:rsidRDefault="002D1146" w:rsidP="002D1146">
      <w:pPr>
        <w:widowControl/>
        <w:spacing w:line="360" w:lineRule="auto"/>
        <w:ind w:firstLineChars="200" w:firstLine="480"/>
        <w:jc w:val="left"/>
        <w:rPr>
          <w:rFonts w:ascii="宋体" w:hAnsi="宋体" w:cs="宋体"/>
          <w:sz w:val="24"/>
        </w:rPr>
      </w:pPr>
      <w:r>
        <w:rPr>
          <w:rFonts w:ascii="宋体" w:hAnsi="宋体" w:cs="宋体" w:hint="eastAsia"/>
          <w:sz w:val="24"/>
          <w:shd w:val="clear" w:color="auto" w:fill="FFFFFF"/>
        </w:rPr>
        <w:t>本次招标公告</w:t>
      </w:r>
      <w:proofErr w:type="gramStart"/>
      <w:r>
        <w:rPr>
          <w:rFonts w:ascii="宋体" w:hAnsi="宋体" w:cs="宋体" w:hint="eastAsia"/>
          <w:sz w:val="24"/>
          <w:shd w:val="clear" w:color="auto" w:fill="FFFFFF"/>
        </w:rPr>
        <w:t>同时在</w:t>
      </w:r>
      <w:r>
        <w:rPr>
          <w:rFonts w:ascii="宋体" w:hAnsi="宋体" w:cs="宋体" w:hint="eastAsia"/>
          <w:sz w:val="24"/>
        </w:rPr>
        <w:t>同时在</w:t>
      </w:r>
      <w:proofErr w:type="gramEnd"/>
      <w:r>
        <w:rPr>
          <w:rFonts w:ascii="宋体" w:hAnsi="宋体" w:cs="宋体" w:hint="eastAsia"/>
          <w:sz w:val="24"/>
        </w:rPr>
        <w:t>《河南省政府采购网》、《平顶山市政府采购网》、《河南招标采购综合网》、《</w:t>
      </w:r>
      <w:r w:rsidRPr="001948C7">
        <w:rPr>
          <w:rFonts w:ascii="宋体" w:hAnsi="宋体" w:cs="宋体" w:hint="eastAsia"/>
          <w:sz w:val="24"/>
        </w:rPr>
        <w:t>全国公共资源交易平台（河南省·平顶山市）</w:t>
      </w:r>
      <w:r>
        <w:rPr>
          <w:rFonts w:ascii="宋体" w:hAnsi="宋体" w:cs="宋体" w:hint="eastAsia"/>
          <w:sz w:val="24"/>
        </w:rPr>
        <w:t>》、《河南省公共资源交易公共服务平台》</w:t>
      </w:r>
      <w:r>
        <w:rPr>
          <w:rFonts w:ascii="宋体" w:hAnsi="宋体" w:cs="宋体" w:hint="eastAsia"/>
          <w:sz w:val="24"/>
          <w:shd w:val="clear" w:color="auto" w:fill="FFFFFF"/>
        </w:rPr>
        <w:t>网上同时发布。</w:t>
      </w:r>
    </w:p>
    <w:p w:rsidR="002D1146" w:rsidRDefault="002D1146" w:rsidP="002D1146">
      <w:pPr>
        <w:widowControl/>
        <w:spacing w:line="360" w:lineRule="auto"/>
        <w:jc w:val="left"/>
        <w:rPr>
          <w:rFonts w:ascii="宋体" w:hAnsi="宋体" w:cs="宋体"/>
          <w:sz w:val="24"/>
        </w:rPr>
      </w:pPr>
      <w:r>
        <w:rPr>
          <w:rFonts w:ascii="宋体" w:hAnsi="宋体" w:cs="宋体" w:hint="eastAsia"/>
          <w:b/>
          <w:sz w:val="24"/>
        </w:rPr>
        <w:t>七、联系方式</w:t>
      </w:r>
    </w:p>
    <w:p w:rsidR="002D1146" w:rsidRDefault="002D1146" w:rsidP="002D1146">
      <w:pPr>
        <w:spacing w:line="360" w:lineRule="auto"/>
        <w:ind w:firstLineChars="200" w:firstLine="480"/>
        <w:rPr>
          <w:rFonts w:ascii="宋体" w:hAnsi="宋体" w:cs="宋体"/>
          <w:sz w:val="24"/>
        </w:rPr>
      </w:pPr>
      <w:r>
        <w:rPr>
          <w:rFonts w:ascii="宋体" w:hAnsi="宋体" w:cs="宋体" w:hint="eastAsia"/>
          <w:sz w:val="24"/>
        </w:rPr>
        <w:t>招标人: 平顶山市住房和城乡建设管理局</w:t>
      </w:r>
    </w:p>
    <w:p w:rsidR="002D1146" w:rsidRDefault="002D1146" w:rsidP="002D1146">
      <w:pPr>
        <w:spacing w:line="360" w:lineRule="auto"/>
        <w:ind w:firstLineChars="200" w:firstLine="480"/>
        <w:rPr>
          <w:rFonts w:ascii="宋体" w:hAnsi="宋体" w:cs="宋体"/>
          <w:sz w:val="24"/>
        </w:rPr>
      </w:pPr>
      <w:r>
        <w:rPr>
          <w:rFonts w:ascii="宋体" w:hAnsi="宋体" w:cs="宋体" w:hint="eastAsia"/>
          <w:sz w:val="24"/>
        </w:rPr>
        <w:t>联系人及电话：唐先生 0375-26339</w:t>
      </w:r>
      <w:bookmarkStart w:id="0" w:name="_GoBack"/>
      <w:bookmarkEnd w:id="0"/>
      <w:r>
        <w:rPr>
          <w:rFonts w:ascii="宋体" w:hAnsi="宋体" w:cs="宋体" w:hint="eastAsia"/>
          <w:sz w:val="24"/>
        </w:rPr>
        <w:t xml:space="preserve">91     </w:t>
      </w:r>
    </w:p>
    <w:p w:rsidR="002D1146" w:rsidRDefault="002D1146" w:rsidP="002D1146">
      <w:pPr>
        <w:spacing w:line="360" w:lineRule="auto"/>
        <w:ind w:firstLineChars="200" w:firstLine="480"/>
        <w:rPr>
          <w:rFonts w:ascii="宋体" w:hAnsi="宋体" w:cs="宋体"/>
          <w:sz w:val="24"/>
        </w:rPr>
      </w:pPr>
      <w:r>
        <w:rPr>
          <w:rFonts w:ascii="宋体" w:hAnsi="宋体" w:cs="宋体" w:hint="eastAsia"/>
          <w:sz w:val="24"/>
        </w:rPr>
        <w:t>代理机构：平顶山工程建设招标代理有限公司</w:t>
      </w:r>
    </w:p>
    <w:p w:rsidR="002D1146" w:rsidRDefault="002D1146" w:rsidP="002D1146">
      <w:pPr>
        <w:spacing w:line="360" w:lineRule="auto"/>
        <w:ind w:firstLineChars="200" w:firstLine="480"/>
        <w:rPr>
          <w:rFonts w:ascii="宋体" w:hAnsi="宋体" w:cs="宋体"/>
          <w:sz w:val="24"/>
        </w:rPr>
      </w:pPr>
      <w:r>
        <w:rPr>
          <w:rFonts w:ascii="宋体" w:hAnsi="宋体" w:cs="宋体" w:hint="eastAsia"/>
          <w:sz w:val="24"/>
        </w:rPr>
        <w:t>地址：平顶山市新华区</w:t>
      </w:r>
      <w:proofErr w:type="gramStart"/>
      <w:r>
        <w:rPr>
          <w:rFonts w:ascii="宋体" w:hAnsi="宋体" w:cs="宋体" w:hint="eastAsia"/>
          <w:sz w:val="24"/>
        </w:rPr>
        <w:t>启蒙路</w:t>
      </w:r>
      <w:proofErr w:type="gramEnd"/>
      <w:r>
        <w:rPr>
          <w:rFonts w:ascii="宋体" w:hAnsi="宋体" w:cs="宋体" w:hint="eastAsia"/>
          <w:sz w:val="24"/>
        </w:rPr>
        <w:t>24号院</w:t>
      </w:r>
    </w:p>
    <w:p w:rsidR="002D1146" w:rsidRDefault="002D1146" w:rsidP="002D1146">
      <w:pPr>
        <w:spacing w:line="360" w:lineRule="auto"/>
        <w:ind w:firstLineChars="200" w:firstLine="480"/>
        <w:jc w:val="left"/>
        <w:rPr>
          <w:rFonts w:ascii="宋体" w:hAnsi="宋体" w:cs="宋体"/>
          <w:sz w:val="24"/>
        </w:rPr>
      </w:pPr>
      <w:r>
        <w:rPr>
          <w:rFonts w:ascii="宋体" w:hAnsi="宋体" w:cs="宋体" w:hint="eastAsia"/>
          <w:sz w:val="24"/>
        </w:rPr>
        <w:t>联系人及电话：刘先生 0375-7670860   13939966323</w:t>
      </w:r>
    </w:p>
    <w:p w:rsidR="004E1355" w:rsidRPr="002D1146" w:rsidRDefault="004E1355" w:rsidP="00A65DF5">
      <w:pPr>
        <w:jc w:val="center"/>
        <w:rPr>
          <w:b/>
          <w:sz w:val="36"/>
        </w:rPr>
      </w:pPr>
    </w:p>
    <w:sectPr w:rsidR="004E1355" w:rsidRPr="002D11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DF5" w:rsidRDefault="00A65DF5" w:rsidP="00A65DF5">
      <w:r>
        <w:separator/>
      </w:r>
    </w:p>
  </w:endnote>
  <w:endnote w:type="continuationSeparator" w:id="0">
    <w:p w:rsidR="00A65DF5" w:rsidRDefault="00A65DF5" w:rsidP="00A6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DF5" w:rsidRDefault="00A65DF5" w:rsidP="00A65DF5">
      <w:r>
        <w:separator/>
      </w:r>
    </w:p>
  </w:footnote>
  <w:footnote w:type="continuationSeparator" w:id="0">
    <w:p w:rsidR="00A65DF5" w:rsidRDefault="00A65DF5" w:rsidP="00A65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C0"/>
    <w:rsid w:val="002D1146"/>
    <w:rsid w:val="004E1355"/>
    <w:rsid w:val="00A65DF5"/>
    <w:rsid w:val="00D3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DF5"/>
    <w:pPr>
      <w:widowControl w:val="0"/>
      <w:jc w:val="both"/>
    </w:pPr>
    <w:rPr>
      <w:rFonts w:ascii="Times New Roman" w:eastAsia="宋体" w:hAnsi="Times New Roman" w:cs="Times New Roman"/>
      <w:szCs w:val="24"/>
    </w:rPr>
  </w:style>
  <w:style w:type="paragraph" w:styleId="2">
    <w:name w:val="heading 2"/>
    <w:basedOn w:val="a"/>
    <w:next w:val="a"/>
    <w:link w:val="2Char"/>
    <w:qFormat/>
    <w:rsid w:val="00A65DF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D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5DF5"/>
    <w:rPr>
      <w:sz w:val="18"/>
      <w:szCs w:val="18"/>
    </w:rPr>
  </w:style>
  <w:style w:type="paragraph" w:styleId="a4">
    <w:name w:val="footer"/>
    <w:basedOn w:val="a"/>
    <w:link w:val="Char0"/>
    <w:uiPriority w:val="99"/>
    <w:unhideWhenUsed/>
    <w:rsid w:val="00A65D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5DF5"/>
    <w:rPr>
      <w:sz w:val="18"/>
      <w:szCs w:val="18"/>
    </w:rPr>
  </w:style>
  <w:style w:type="character" w:customStyle="1" w:styleId="2Char">
    <w:name w:val="标题 2 Char"/>
    <w:basedOn w:val="a0"/>
    <w:link w:val="2"/>
    <w:rsid w:val="00A65DF5"/>
    <w:rPr>
      <w:rFonts w:ascii="Arial" w:eastAsia="黑体" w:hAnsi="Arial"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DF5"/>
    <w:pPr>
      <w:widowControl w:val="0"/>
      <w:jc w:val="both"/>
    </w:pPr>
    <w:rPr>
      <w:rFonts w:ascii="Times New Roman" w:eastAsia="宋体" w:hAnsi="Times New Roman" w:cs="Times New Roman"/>
      <w:szCs w:val="24"/>
    </w:rPr>
  </w:style>
  <w:style w:type="paragraph" w:styleId="2">
    <w:name w:val="heading 2"/>
    <w:basedOn w:val="a"/>
    <w:next w:val="a"/>
    <w:link w:val="2Char"/>
    <w:qFormat/>
    <w:rsid w:val="00A65DF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D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5DF5"/>
    <w:rPr>
      <w:sz w:val="18"/>
      <w:szCs w:val="18"/>
    </w:rPr>
  </w:style>
  <w:style w:type="paragraph" w:styleId="a4">
    <w:name w:val="footer"/>
    <w:basedOn w:val="a"/>
    <w:link w:val="Char0"/>
    <w:uiPriority w:val="99"/>
    <w:unhideWhenUsed/>
    <w:rsid w:val="00A65D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5DF5"/>
    <w:rPr>
      <w:sz w:val="18"/>
      <w:szCs w:val="18"/>
    </w:rPr>
  </w:style>
  <w:style w:type="character" w:customStyle="1" w:styleId="2Char">
    <w:name w:val="标题 2 Char"/>
    <w:basedOn w:val="a0"/>
    <w:link w:val="2"/>
    <w:rsid w:val="00A65DF5"/>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448</Words>
  <Characters>2554</Characters>
  <Application>Microsoft Office Word</Application>
  <DocSecurity>0</DocSecurity>
  <Lines>21</Lines>
  <Paragraphs>5</Paragraphs>
  <ScaleCrop>false</ScaleCrop>
  <Company>微软中国</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cp:lastPrinted>2017-08-21T07:50:00Z</cp:lastPrinted>
  <dcterms:created xsi:type="dcterms:W3CDTF">2017-07-20T07:21:00Z</dcterms:created>
  <dcterms:modified xsi:type="dcterms:W3CDTF">2017-08-21T08:00:00Z</dcterms:modified>
</cp:coreProperties>
</file>