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36" w:rsidRDefault="00BB7936" w:rsidP="00BB7936">
      <w:pPr>
        <w:adjustRightInd w:val="0"/>
        <w:snapToGrid w:val="0"/>
        <w:spacing w:line="360" w:lineRule="auto"/>
        <w:jc w:val="center"/>
        <w:rPr>
          <w:rFonts w:ascii="宋体"/>
          <w:b/>
          <w:color w:val="FF0000"/>
          <w:sz w:val="36"/>
          <w:szCs w:val="36"/>
        </w:rPr>
      </w:pPr>
      <w:r w:rsidRPr="00497741">
        <w:rPr>
          <w:rFonts w:ascii="宋体" w:hAnsi="宋体" w:hint="eastAsia"/>
          <w:b/>
          <w:sz w:val="36"/>
          <w:szCs w:val="36"/>
        </w:rPr>
        <w:t>平顶山市城乡一体化示范区新能源汽车产业园</w:t>
      </w:r>
    </w:p>
    <w:p w:rsidR="00BB7936" w:rsidRPr="007232BF" w:rsidRDefault="00BB7936" w:rsidP="00BB7936">
      <w:pPr>
        <w:adjustRightInd w:val="0"/>
        <w:snapToGrid w:val="0"/>
        <w:spacing w:line="360" w:lineRule="auto"/>
        <w:jc w:val="center"/>
        <w:rPr>
          <w:rFonts w:ascii="宋体" w:cs="宋体"/>
          <w:b/>
          <w:sz w:val="36"/>
          <w:szCs w:val="36"/>
        </w:rPr>
      </w:pPr>
      <w:r w:rsidRPr="007232BF">
        <w:rPr>
          <w:rFonts w:ascii="宋体" w:hAnsi="宋体" w:hint="eastAsia"/>
          <w:b/>
          <w:sz w:val="36"/>
          <w:szCs w:val="36"/>
        </w:rPr>
        <w:t>项目设计</w:t>
      </w:r>
      <w:r w:rsidRPr="007232BF">
        <w:rPr>
          <w:rFonts w:ascii="宋体" w:hAnsi="宋体" w:cs="宋体" w:hint="eastAsia"/>
          <w:b/>
          <w:sz w:val="36"/>
          <w:szCs w:val="36"/>
        </w:rPr>
        <w:t>招标公告（二次）</w:t>
      </w:r>
      <w:r w:rsidRPr="007232BF">
        <w:rPr>
          <w:rFonts w:cs="华文中宋"/>
          <w:b/>
          <w:color w:val="000000"/>
          <w:sz w:val="36"/>
          <w:szCs w:val="36"/>
          <w:shd w:val="clear" w:color="auto" w:fill="FFFFFF"/>
        </w:rPr>
        <w:t>变更公告</w:t>
      </w:r>
    </w:p>
    <w:p w:rsidR="00BB7936" w:rsidRPr="007232BF" w:rsidRDefault="00BB7936" w:rsidP="007232BF">
      <w:pPr>
        <w:pStyle w:val="a6"/>
        <w:spacing w:line="360" w:lineRule="auto"/>
        <w:rPr>
          <w:rFonts w:cs="华文中宋"/>
          <w:sz w:val="24"/>
        </w:rPr>
      </w:pPr>
      <w:r w:rsidRPr="007232BF">
        <w:rPr>
          <w:sz w:val="24"/>
        </w:rPr>
        <w:t xml:space="preserve"> </w:t>
      </w:r>
      <w:r w:rsidR="007232BF" w:rsidRPr="007232BF">
        <w:rPr>
          <w:rFonts w:hint="eastAsia"/>
          <w:sz w:val="24"/>
        </w:rPr>
        <w:t xml:space="preserve">  </w:t>
      </w:r>
      <w:r w:rsidRPr="007232BF">
        <w:rPr>
          <w:sz w:val="24"/>
        </w:rPr>
        <w:t xml:space="preserve"> </w:t>
      </w:r>
      <w:r w:rsidRPr="007232BF">
        <w:rPr>
          <w:rFonts w:hint="eastAsia"/>
          <w:sz w:val="24"/>
        </w:rPr>
        <w:t>平顶山市城乡一体化示范区新能源汽车产业园项目（二次）由平新发改</w:t>
      </w:r>
      <w:r w:rsidRPr="007232BF">
        <w:rPr>
          <w:rFonts w:hint="eastAsia"/>
          <w:sz w:val="24"/>
        </w:rPr>
        <w:t>[2017]22</w:t>
      </w:r>
      <w:r w:rsidRPr="007232BF">
        <w:rPr>
          <w:rFonts w:hint="eastAsia"/>
          <w:sz w:val="24"/>
        </w:rPr>
        <w:t>号文批准建设，招标人为平顶山</w:t>
      </w:r>
      <w:proofErr w:type="gramStart"/>
      <w:r w:rsidRPr="007232BF">
        <w:rPr>
          <w:rFonts w:hint="eastAsia"/>
          <w:sz w:val="24"/>
        </w:rPr>
        <w:t>市应河建设</w:t>
      </w:r>
      <w:proofErr w:type="gramEnd"/>
      <w:r w:rsidRPr="007232BF">
        <w:rPr>
          <w:rFonts w:hint="eastAsia"/>
          <w:sz w:val="24"/>
        </w:rPr>
        <w:t>发展有限公司</w:t>
      </w:r>
      <w:r w:rsidRPr="007232BF">
        <w:rPr>
          <w:sz w:val="24"/>
        </w:rPr>
        <w:t xml:space="preserve"> </w:t>
      </w:r>
      <w:r w:rsidRPr="007232BF">
        <w:rPr>
          <w:rFonts w:hint="eastAsia"/>
          <w:sz w:val="24"/>
        </w:rPr>
        <w:t>，招标代理机构为河南建基工程管理有限公司，建设资金来源为企业自筹资金且已落实，平顶山市城乡一体化示范区新能源汽车产业园项目设计（二次）已具备招标条件，现对该项目的设计团队进行公开招标，欢迎符合条件的投标人参加投标</w:t>
      </w:r>
      <w:r w:rsidRPr="007232BF">
        <w:rPr>
          <w:rFonts w:hint="eastAsia"/>
          <w:sz w:val="24"/>
        </w:rPr>
        <w:t>。现</w:t>
      </w:r>
      <w:r w:rsidRPr="007232BF">
        <w:rPr>
          <w:rFonts w:cs="华文中宋" w:hint="eastAsia"/>
          <w:sz w:val="24"/>
          <w:shd w:val="clear" w:color="auto" w:fill="FFFFFF"/>
        </w:rPr>
        <w:t>将有关情况变更如下：</w:t>
      </w:r>
    </w:p>
    <w:p w:rsidR="00BB7936" w:rsidRPr="00171913" w:rsidRDefault="00BB7936" w:rsidP="007232BF">
      <w:pPr>
        <w:spacing w:line="360" w:lineRule="auto"/>
        <w:rPr>
          <w:rFonts w:ascii="仿宋" w:eastAsia="仿宋" w:hAnsi="仿宋" w:cs="宋体"/>
          <w:b/>
          <w:bCs/>
          <w:sz w:val="28"/>
          <w:szCs w:val="28"/>
        </w:rPr>
      </w:pPr>
      <w:r w:rsidRPr="00171913">
        <w:rPr>
          <w:rFonts w:ascii="仿宋" w:eastAsia="仿宋" w:hAnsi="仿宋" w:cs="宋体" w:hint="eastAsia"/>
          <w:b/>
          <w:bCs/>
          <w:sz w:val="28"/>
          <w:szCs w:val="28"/>
        </w:rPr>
        <w:t>1、项目概况与招标范围</w:t>
      </w:r>
    </w:p>
    <w:p w:rsidR="00BB7936" w:rsidRPr="007232BF" w:rsidRDefault="00BB7936" w:rsidP="007232BF">
      <w:pPr>
        <w:adjustRightInd w:val="0"/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7232BF">
        <w:rPr>
          <w:rFonts w:asciiTheme="majorEastAsia" w:eastAsiaTheme="majorEastAsia" w:hAnsiTheme="majorEastAsia" w:hint="eastAsia"/>
          <w:color w:val="000000"/>
          <w:sz w:val="24"/>
        </w:rPr>
        <w:t>1.1</w:t>
      </w:r>
      <w:r w:rsidRPr="007232BF">
        <w:rPr>
          <w:rFonts w:asciiTheme="majorEastAsia" w:eastAsiaTheme="majorEastAsia" w:hAnsiTheme="majorEastAsia" w:hint="eastAsia"/>
          <w:color w:val="000000"/>
          <w:sz w:val="24"/>
        </w:rPr>
        <w:t>、项目概况：本项目规划用地</w:t>
      </w:r>
      <w:r w:rsidRPr="007232BF">
        <w:rPr>
          <w:rFonts w:asciiTheme="majorEastAsia" w:eastAsiaTheme="majorEastAsia" w:hAnsiTheme="majorEastAsia"/>
          <w:color w:val="000000"/>
          <w:sz w:val="24"/>
        </w:rPr>
        <w:t>235763.71m</w:t>
      </w:r>
      <w:r w:rsidRPr="007232BF">
        <w:rPr>
          <w:rFonts w:asciiTheme="majorEastAsia" w:eastAsiaTheme="majorEastAsia" w:hAnsiTheme="majorEastAsia"/>
          <w:color w:val="000000"/>
          <w:sz w:val="24"/>
          <w:vertAlign w:val="superscript"/>
        </w:rPr>
        <w:t>2</w:t>
      </w:r>
      <w:r w:rsidRPr="007232BF">
        <w:rPr>
          <w:rFonts w:asciiTheme="majorEastAsia" w:eastAsiaTheme="majorEastAsia" w:hAnsiTheme="majorEastAsia" w:hint="eastAsia"/>
          <w:color w:val="000000"/>
          <w:sz w:val="24"/>
        </w:rPr>
        <w:t>（合</w:t>
      </w:r>
      <w:r w:rsidRPr="007232BF">
        <w:rPr>
          <w:rFonts w:asciiTheme="majorEastAsia" w:eastAsiaTheme="majorEastAsia" w:hAnsiTheme="majorEastAsia"/>
          <w:color w:val="000000"/>
          <w:sz w:val="24"/>
        </w:rPr>
        <w:t>353.65</w:t>
      </w:r>
      <w:r w:rsidRPr="007232BF">
        <w:rPr>
          <w:rFonts w:asciiTheme="majorEastAsia" w:eastAsiaTheme="majorEastAsia" w:hAnsiTheme="majorEastAsia" w:hint="eastAsia"/>
          <w:color w:val="000000"/>
          <w:sz w:val="24"/>
        </w:rPr>
        <w:t>亩），新建建筑面积约</w:t>
      </w:r>
      <w:r w:rsidRPr="007232BF">
        <w:rPr>
          <w:rFonts w:asciiTheme="majorEastAsia" w:eastAsiaTheme="majorEastAsia" w:hAnsiTheme="majorEastAsia"/>
          <w:color w:val="000000"/>
          <w:sz w:val="24"/>
        </w:rPr>
        <w:t>129000m</w:t>
      </w:r>
      <w:r w:rsidRPr="007232BF">
        <w:rPr>
          <w:rFonts w:asciiTheme="majorEastAsia" w:eastAsiaTheme="majorEastAsia" w:hAnsiTheme="majorEastAsia"/>
          <w:color w:val="000000"/>
          <w:sz w:val="24"/>
          <w:vertAlign w:val="superscript"/>
        </w:rPr>
        <w:t>2</w:t>
      </w:r>
      <w:r w:rsidRPr="007232BF">
        <w:rPr>
          <w:rFonts w:asciiTheme="majorEastAsia" w:eastAsiaTheme="majorEastAsia" w:hAnsiTheme="majorEastAsia" w:hint="eastAsia"/>
          <w:color w:val="000000"/>
          <w:sz w:val="24"/>
        </w:rPr>
        <w:t>，主要建设四栋联合厂房</w:t>
      </w:r>
      <w:r w:rsidRPr="007232BF">
        <w:rPr>
          <w:rFonts w:asciiTheme="majorEastAsia" w:eastAsiaTheme="majorEastAsia" w:hAnsiTheme="majorEastAsia"/>
          <w:color w:val="000000"/>
          <w:sz w:val="24"/>
        </w:rPr>
        <w:t xml:space="preserve"> </w:t>
      </w:r>
      <w:r w:rsidRPr="007232BF">
        <w:rPr>
          <w:rFonts w:asciiTheme="majorEastAsia" w:eastAsiaTheme="majorEastAsia" w:hAnsiTheme="majorEastAsia" w:hint="eastAsia"/>
          <w:color w:val="000000"/>
          <w:sz w:val="24"/>
        </w:rPr>
        <w:t>，试制车间、生活楼、综合站房，及其他生产生活配套服务设施。项目总投资约</w:t>
      </w:r>
      <w:r w:rsidRPr="007232BF">
        <w:rPr>
          <w:rFonts w:asciiTheme="majorEastAsia" w:eastAsiaTheme="majorEastAsia" w:hAnsiTheme="majorEastAsia"/>
          <w:color w:val="000000"/>
          <w:sz w:val="24"/>
        </w:rPr>
        <w:t>30000</w:t>
      </w:r>
      <w:r w:rsidRPr="007232BF">
        <w:rPr>
          <w:rFonts w:asciiTheme="majorEastAsia" w:eastAsiaTheme="majorEastAsia" w:hAnsiTheme="majorEastAsia" w:hint="eastAsia"/>
          <w:color w:val="000000"/>
          <w:sz w:val="24"/>
        </w:rPr>
        <w:t>万元（不含土地费用）。主要是满足生产新能源汽车需要。</w:t>
      </w:r>
    </w:p>
    <w:p w:rsidR="00BB7936" w:rsidRPr="007232BF" w:rsidRDefault="00BB7936" w:rsidP="007232BF">
      <w:pPr>
        <w:adjustRightInd w:val="0"/>
        <w:snapToGrid w:val="0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7232BF">
        <w:rPr>
          <w:rFonts w:asciiTheme="majorEastAsia" w:eastAsiaTheme="majorEastAsia" w:hAnsiTheme="majorEastAsia" w:hint="eastAsia"/>
          <w:sz w:val="24"/>
        </w:rPr>
        <w:t>1.2</w:t>
      </w:r>
      <w:r w:rsidRPr="007232BF">
        <w:rPr>
          <w:rFonts w:asciiTheme="majorEastAsia" w:eastAsiaTheme="majorEastAsia" w:hAnsiTheme="majorEastAsia" w:hint="eastAsia"/>
          <w:sz w:val="24"/>
        </w:rPr>
        <w:t>、招标范围</w:t>
      </w:r>
      <w:r w:rsidRPr="007232BF">
        <w:rPr>
          <w:rFonts w:asciiTheme="majorEastAsia" w:eastAsiaTheme="majorEastAsia" w:hAnsiTheme="majorEastAsia"/>
          <w:sz w:val="24"/>
        </w:rPr>
        <w:t>:</w:t>
      </w:r>
      <w:r w:rsidRPr="007232BF">
        <w:rPr>
          <w:rFonts w:asciiTheme="majorEastAsia" w:eastAsiaTheme="majorEastAsia" w:hAnsiTheme="majorEastAsia"/>
          <w:color w:val="00B050"/>
          <w:sz w:val="24"/>
        </w:rPr>
        <w:t xml:space="preserve"> </w:t>
      </w:r>
    </w:p>
    <w:p w:rsidR="00BB7936" w:rsidRPr="007232BF" w:rsidRDefault="00BB7936" w:rsidP="00BB7936">
      <w:pPr>
        <w:spacing w:line="520" w:lineRule="exact"/>
        <w:rPr>
          <w:rFonts w:asciiTheme="majorEastAsia" w:eastAsiaTheme="majorEastAsia" w:hAnsiTheme="majorEastAsia" w:hint="eastAsia"/>
          <w:sz w:val="24"/>
        </w:rPr>
      </w:pPr>
      <w:r w:rsidRPr="007232BF">
        <w:rPr>
          <w:rFonts w:asciiTheme="majorEastAsia" w:eastAsiaTheme="majorEastAsia" w:hAnsiTheme="majorEastAsia" w:hint="eastAsia"/>
          <w:sz w:val="24"/>
        </w:rPr>
        <w:t>项目的初步设计【</w:t>
      </w:r>
      <w:r w:rsidRPr="007232BF">
        <w:rPr>
          <w:rFonts w:asciiTheme="majorEastAsia" w:eastAsiaTheme="majorEastAsia" w:hAnsiTheme="majorEastAsia" w:cs="Courier New" w:hint="eastAsia"/>
          <w:sz w:val="24"/>
        </w:rPr>
        <w:t>设计图纸（总平面图）、设计说明书、投资估算等</w:t>
      </w:r>
      <w:r w:rsidRPr="007232BF">
        <w:rPr>
          <w:rFonts w:asciiTheme="majorEastAsia" w:eastAsiaTheme="majorEastAsia" w:hAnsiTheme="majorEastAsia" w:hint="eastAsia"/>
          <w:sz w:val="24"/>
        </w:rPr>
        <w:t>】、施工图设计【包含建筑、结构、工艺、给排水、强弱电、消防、综合管网、室外工程、智能监控、园区绿化等满足整个园区使用功能的全部设计内容】。提供</w:t>
      </w:r>
      <w:r w:rsidRPr="007232BF">
        <w:rPr>
          <w:rFonts w:asciiTheme="majorEastAsia" w:eastAsiaTheme="majorEastAsia" w:hAnsiTheme="majorEastAsia" w:cs="Courier New" w:hint="eastAsia"/>
          <w:sz w:val="24"/>
        </w:rPr>
        <w:t>设计成果资料及概算编制。解决施工中的设计技术问题，</w:t>
      </w:r>
      <w:r w:rsidRPr="007232BF">
        <w:rPr>
          <w:rFonts w:asciiTheme="majorEastAsia" w:eastAsiaTheme="majorEastAsia" w:hAnsiTheme="majorEastAsia" w:hint="eastAsia"/>
          <w:sz w:val="24"/>
        </w:rPr>
        <w:t>并提供</w:t>
      </w:r>
      <w:r w:rsidRPr="007232BF">
        <w:rPr>
          <w:rFonts w:asciiTheme="majorEastAsia" w:eastAsiaTheme="majorEastAsia" w:hAnsiTheme="majorEastAsia" w:cs="宋体" w:hint="eastAsia"/>
          <w:sz w:val="24"/>
        </w:rPr>
        <w:t>施工现场相关的设计跟踪服务</w:t>
      </w:r>
      <w:r w:rsidRPr="007232BF">
        <w:rPr>
          <w:rFonts w:asciiTheme="majorEastAsia" w:eastAsiaTheme="majorEastAsia" w:hAnsiTheme="majorEastAsia" w:hint="eastAsia"/>
          <w:sz w:val="24"/>
        </w:rPr>
        <w:t>，做好施工招标技术配合工作。</w:t>
      </w:r>
    </w:p>
    <w:p w:rsidR="00BB7936" w:rsidRDefault="00BB7936" w:rsidP="00BB7936">
      <w:pPr>
        <w:spacing w:line="520" w:lineRule="exact"/>
        <w:rPr>
          <w:rFonts w:ascii="仿宋" w:eastAsia="仿宋" w:hAnsi="仿宋" w:cs="宋体"/>
          <w:b/>
          <w:bCs/>
          <w:sz w:val="28"/>
          <w:szCs w:val="28"/>
        </w:rPr>
      </w:pPr>
      <w:r w:rsidRPr="00171913">
        <w:rPr>
          <w:rFonts w:ascii="仿宋" w:eastAsia="仿宋" w:hAnsi="仿宋" w:cs="宋体" w:hint="eastAsia"/>
          <w:b/>
          <w:bCs/>
          <w:sz w:val="28"/>
          <w:szCs w:val="28"/>
        </w:rPr>
        <w:t>2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、变更内容</w:t>
      </w:r>
    </w:p>
    <w:p w:rsidR="00BB7936" w:rsidRPr="00171913" w:rsidRDefault="00BB7936" w:rsidP="00BB7936">
      <w:pPr>
        <w:spacing w:line="52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该项目报名截止时间由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7月28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日变更为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8月</w:t>
      </w:r>
      <w:r w:rsidR="005345DE">
        <w:rPr>
          <w:rFonts w:ascii="仿宋" w:eastAsia="仿宋" w:hAnsi="仿宋" w:cs="宋体" w:hint="eastAsia"/>
          <w:b/>
          <w:bCs/>
          <w:sz w:val="28"/>
          <w:szCs w:val="28"/>
        </w:rPr>
        <w:t>7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日。</w:t>
      </w:r>
    </w:p>
    <w:p w:rsidR="00BB7936" w:rsidRDefault="00BB7936" w:rsidP="00BB7936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171913">
        <w:rPr>
          <w:rFonts w:ascii="仿宋" w:eastAsia="仿宋" w:hAnsi="仿宋" w:cs="宋体" w:hint="eastAsia"/>
          <w:sz w:val="28"/>
          <w:szCs w:val="28"/>
        </w:rPr>
        <w:t xml:space="preserve">  </w:t>
      </w:r>
    </w:p>
    <w:p w:rsidR="00BB7936" w:rsidRDefault="00BB7936" w:rsidP="00BB7936">
      <w:pPr>
        <w:spacing w:line="360" w:lineRule="auto"/>
        <w:rPr>
          <w:rFonts w:ascii="仿宋" w:eastAsia="仿宋" w:hAnsi="仿宋" w:cs="宋体"/>
          <w:sz w:val="28"/>
          <w:szCs w:val="28"/>
        </w:rPr>
      </w:pPr>
    </w:p>
    <w:p w:rsidR="00BB7936" w:rsidRDefault="00BB7936" w:rsidP="00BB7936">
      <w:pPr>
        <w:spacing w:line="360" w:lineRule="auto"/>
        <w:ind w:firstLineChars="1300" w:firstLine="3640"/>
        <w:rPr>
          <w:rFonts w:ascii="仿宋" w:eastAsia="仿宋" w:hAnsi="仿宋" w:cs="宋体"/>
          <w:sz w:val="28"/>
          <w:szCs w:val="28"/>
        </w:rPr>
      </w:pPr>
      <w:r w:rsidRPr="00171913">
        <w:rPr>
          <w:rFonts w:ascii="仿宋" w:eastAsia="仿宋" w:hAnsi="仿宋" w:cs="宋体" w:hint="eastAsia"/>
          <w:sz w:val="28"/>
          <w:szCs w:val="28"/>
        </w:rPr>
        <w:t>河南建基工程管理有限公司</w:t>
      </w:r>
    </w:p>
    <w:p w:rsidR="005836B6" w:rsidRPr="005345DE" w:rsidRDefault="00BB7936" w:rsidP="005345DE">
      <w:pPr>
        <w:spacing w:line="360" w:lineRule="auto"/>
        <w:ind w:firstLineChars="1300" w:firstLine="36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2017年</w:t>
      </w:r>
      <w:r w:rsidR="005345DE">
        <w:rPr>
          <w:rFonts w:ascii="仿宋" w:eastAsia="仿宋" w:hAnsi="仿宋" w:cs="宋体" w:hint="eastAsia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5345DE">
        <w:rPr>
          <w:rFonts w:ascii="仿宋" w:eastAsia="仿宋" w:hAnsi="仿宋" w:cs="宋体" w:hint="eastAsia"/>
          <w:sz w:val="28"/>
          <w:szCs w:val="28"/>
        </w:rPr>
        <w:t>31</w:t>
      </w:r>
      <w:r>
        <w:rPr>
          <w:rFonts w:ascii="仿宋" w:eastAsia="仿宋" w:hAnsi="仿宋" w:cs="宋体" w:hint="eastAsia"/>
          <w:sz w:val="28"/>
          <w:szCs w:val="28"/>
        </w:rPr>
        <w:t>日</w:t>
      </w:r>
      <w:bookmarkStart w:id="0" w:name="_GoBack"/>
      <w:bookmarkEnd w:id="0"/>
    </w:p>
    <w:sectPr w:rsidR="005836B6" w:rsidRPr="005345DE" w:rsidSect="0021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20" w:rsidRDefault="00623B20" w:rsidP="00BB7936">
      <w:r>
        <w:separator/>
      </w:r>
    </w:p>
  </w:endnote>
  <w:endnote w:type="continuationSeparator" w:id="0">
    <w:p w:rsidR="00623B20" w:rsidRDefault="00623B20" w:rsidP="00B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20" w:rsidRDefault="00623B20" w:rsidP="00BB7936">
      <w:r>
        <w:separator/>
      </w:r>
    </w:p>
  </w:footnote>
  <w:footnote w:type="continuationSeparator" w:id="0">
    <w:p w:rsidR="00623B20" w:rsidRDefault="00623B20" w:rsidP="00BB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BE"/>
    <w:rsid w:val="005345DE"/>
    <w:rsid w:val="00572BBE"/>
    <w:rsid w:val="005836B6"/>
    <w:rsid w:val="00623B20"/>
    <w:rsid w:val="007232BF"/>
    <w:rsid w:val="00B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BB7936"/>
    <w:pPr>
      <w:jc w:val="left"/>
      <w:outlineLvl w:val="1"/>
    </w:pPr>
    <w:rPr>
      <w:rFonts w:ascii="宋体" w:hAnsi="宋体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936"/>
    <w:rPr>
      <w:sz w:val="18"/>
      <w:szCs w:val="18"/>
    </w:rPr>
  </w:style>
  <w:style w:type="character" w:customStyle="1" w:styleId="2Char">
    <w:name w:val="标题 2 Char"/>
    <w:basedOn w:val="a0"/>
    <w:link w:val="2"/>
    <w:rsid w:val="00BB7936"/>
    <w:rPr>
      <w:rFonts w:ascii="宋体" w:eastAsia="宋体" w:hAnsi="宋体" w:cs="Times New Roman"/>
      <w:kern w:val="0"/>
      <w:sz w:val="36"/>
      <w:szCs w:val="36"/>
    </w:rPr>
  </w:style>
  <w:style w:type="paragraph" w:styleId="a5">
    <w:name w:val="Normal (Web)"/>
    <w:basedOn w:val="a"/>
    <w:rsid w:val="00BB7936"/>
    <w:pPr>
      <w:jc w:val="left"/>
    </w:pPr>
    <w:rPr>
      <w:kern w:val="0"/>
      <w:sz w:val="24"/>
    </w:rPr>
  </w:style>
  <w:style w:type="paragraph" w:styleId="a6">
    <w:name w:val="No Spacing"/>
    <w:uiPriority w:val="1"/>
    <w:qFormat/>
    <w:rsid w:val="007232BF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BB7936"/>
    <w:pPr>
      <w:jc w:val="left"/>
      <w:outlineLvl w:val="1"/>
    </w:pPr>
    <w:rPr>
      <w:rFonts w:ascii="宋体" w:hAnsi="宋体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936"/>
    <w:rPr>
      <w:sz w:val="18"/>
      <w:szCs w:val="18"/>
    </w:rPr>
  </w:style>
  <w:style w:type="character" w:customStyle="1" w:styleId="2Char">
    <w:name w:val="标题 2 Char"/>
    <w:basedOn w:val="a0"/>
    <w:link w:val="2"/>
    <w:rsid w:val="00BB7936"/>
    <w:rPr>
      <w:rFonts w:ascii="宋体" w:eastAsia="宋体" w:hAnsi="宋体" w:cs="Times New Roman"/>
      <w:kern w:val="0"/>
      <w:sz w:val="36"/>
      <w:szCs w:val="36"/>
    </w:rPr>
  </w:style>
  <w:style w:type="paragraph" w:styleId="a5">
    <w:name w:val="Normal (Web)"/>
    <w:basedOn w:val="a"/>
    <w:rsid w:val="00BB7936"/>
    <w:pPr>
      <w:jc w:val="left"/>
    </w:pPr>
    <w:rPr>
      <w:kern w:val="0"/>
      <w:sz w:val="24"/>
    </w:rPr>
  </w:style>
  <w:style w:type="paragraph" w:styleId="a6">
    <w:name w:val="No Spacing"/>
    <w:uiPriority w:val="1"/>
    <w:qFormat/>
    <w:rsid w:val="007232BF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河南建基工程管理有限公司:张新泉</dc:creator>
  <cp:keywords/>
  <dc:description/>
  <cp:lastModifiedBy>河南建基工程管理有限公司:张新泉</cp:lastModifiedBy>
  <cp:revision>2</cp:revision>
  <dcterms:created xsi:type="dcterms:W3CDTF">2017-07-31T08:06:00Z</dcterms:created>
  <dcterms:modified xsi:type="dcterms:W3CDTF">2017-07-31T08:30:00Z</dcterms:modified>
</cp:coreProperties>
</file>