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hint="eastAsia"/>
          <w:b/>
          <w:bCs/>
          <w:sz w:val="32"/>
          <w:szCs w:val="32"/>
        </w:rPr>
      </w:pPr>
      <w:bookmarkStart w:id="0" w:name="_Toc14567"/>
      <w:r>
        <w:rPr>
          <w:rFonts w:hint="eastAsia"/>
          <w:b/>
          <w:bCs/>
          <w:sz w:val="32"/>
          <w:szCs w:val="32"/>
          <w:lang w:eastAsia="zh-CN"/>
        </w:rPr>
        <w:t>郏县堂街镇人民政府</w:t>
      </w:r>
      <w:r>
        <w:rPr>
          <w:rFonts w:hint="eastAsia"/>
          <w:b/>
          <w:bCs/>
          <w:sz w:val="32"/>
          <w:szCs w:val="32"/>
        </w:rPr>
        <w:t>关于</w:t>
      </w:r>
      <w:r>
        <w:rPr>
          <w:rFonts w:hint="eastAsia"/>
          <w:b/>
          <w:bCs/>
          <w:sz w:val="32"/>
          <w:szCs w:val="32"/>
          <w:lang w:val="en-US" w:eastAsia="zh-CN"/>
        </w:rPr>
        <w:t>郏</w:t>
      </w:r>
      <w:r>
        <w:rPr>
          <w:rFonts w:hint="eastAsia"/>
          <w:b/>
          <w:bCs/>
          <w:sz w:val="32"/>
          <w:szCs w:val="32"/>
          <w:lang w:eastAsia="zh-CN"/>
        </w:rPr>
        <w:t>县堂街镇退出贫困村通村公路建设</w:t>
      </w:r>
      <w:r>
        <w:rPr>
          <w:rFonts w:hint="eastAsia"/>
          <w:b/>
          <w:bCs/>
          <w:sz w:val="32"/>
          <w:szCs w:val="32"/>
        </w:rPr>
        <w:t>项目公开招标公告</w:t>
      </w:r>
    </w:p>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w w:val="90"/>
          <w:sz w:val="22"/>
          <w:szCs w:val="22"/>
          <w:u w:val="none"/>
        </w:rPr>
      </w:pPr>
      <w:r>
        <w:rPr>
          <w:rFonts w:hint="eastAsia"/>
          <w:w w:val="90"/>
          <w:sz w:val="24"/>
          <w:szCs w:val="24"/>
        </w:rPr>
        <w:t xml:space="preserve">   </w:t>
      </w:r>
      <w:r>
        <w:rPr>
          <w:rFonts w:hint="eastAsia"/>
          <w:w w:val="90"/>
          <w:sz w:val="22"/>
          <w:szCs w:val="22"/>
        </w:rPr>
        <w:t xml:space="preserve"> </w:t>
      </w:r>
      <w:r>
        <w:rPr>
          <w:rFonts w:hint="eastAsia" w:ascii="宋体" w:hAnsi="宋体" w:cs="宋体"/>
          <w:snapToGrid w:val="0"/>
          <w:sz w:val="22"/>
          <w:szCs w:val="22"/>
          <w:lang w:eastAsia="zh-CN"/>
        </w:rPr>
        <w:t xml:space="preserve"> </w:t>
      </w:r>
      <w:r>
        <w:rPr>
          <w:rFonts w:hint="eastAsia" w:ascii="宋体" w:hAnsi="宋体" w:cs="宋体"/>
          <w:snapToGrid w:val="0"/>
          <w:sz w:val="22"/>
          <w:szCs w:val="22"/>
          <w:u w:val="none"/>
          <w:lang w:eastAsia="zh-CN"/>
        </w:rPr>
        <w:t>郏县堂街镇退出贫困村通村公路建设项目</w:t>
      </w:r>
      <w:r>
        <w:rPr>
          <w:rFonts w:hint="eastAsia" w:ascii="宋体" w:hAnsi="宋体" w:cs="宋体"/>
          <w:snapToGrid w:val="0"/>
          <w:sz w:val="22"/>
          <w:szCs w:val="22"/>
          <w:u w:val="none"/>
        </w:rPr>
        <w:t>已经有关部门批准施工，招标人为</w:t>
      </w:r>
      <w:r>
        <w:rPr>
          <w:rFonts w:hint="eastAsia" w:ascii="宋体" w:hAnsi="宋体" w:cs="宋体"/>
          <w:snapToGrid w:val="0"/>
          <w:sz w:val="22"/>
          <w:szCs w:val="22"/>
          <w:u w:val="none"/>
          <w:lang w:eastAsia="zh-CN"/>
        </w:rPr>
        <w:t>郏县堂街镇人民政府</w:t>
      </w:r>
      <w:r>
        <w:rPr>
          <w:rFonts w:hint="eastAsia" w:ascii="宋体" w:hAnsi="宋体" w:cs="宋体"/>
          <w:snapToGrid w:val="0"/>
          <w:sz w:val="22"/>
          <w:szCs w:val="22"/>
          <w:u w:val="none"/>
        </w:rPr>
        <w:t>。招标</w:t>
      </w:r>
      <w:r>
        <w:rPr>
          <w:rFonts w:hint="eastAsia" w:ascii="宋体" w:hAnsi="宋体" w:cs="宋体"/>
          <w:snapToGrid w:val="0"/>
          <w:sz w:val="22"/>
          <w:szCs w:val="22"/>
          <w:u w:val="none"/>
          <w:lang w:val="en-US" w:eastAsia="zh-CN"/>
        </w:rPr>
        <w:t>代理</w:t>
      </w:r>
      <w:r>
        <w:rPr>
          <w:rFonts w:hint="eastAsia" w:ascii="宋体" w:hAnsi="宋体" w:cs="宋体"/>
          <w:snapToGrid w:val="0"/>
          <w:sz w:val="22"/>
          <w:szCs w:val="22"/>
          <w:u w:val="none"/>
        </w:rPr>
        <w:t>机构为</w:t>
      </w:r>
      <w:r>
        <w:rPr>
          <w:rFonts w:hint="eastAsia" w:ascii="宋体" w:hAnsi="宋体" w:cs="宋体"/>
          <w:snapToGrid w:val="0"/>
          <w:sz w:val="22"/>
          <w:szCs w:val="22"/>
          <w:u w:val="none"/>
          <w:lang w:eastAsia="zh-CN"/>
        </w:rPr>
        <w:t>郑州浩然工程造价咨询有限公司</w:t>
      </w:r>
      <w:r>
        <w:rPr>
          <w:rFonts w:hint="eastAsia" w:ascii="宋体" w:hAnsi="宋体" w:cs="宋体"/>
          <w:snapToGrid w:val="0"/>
          <w:sz w:val="22"/>
          <w:szCs w:val="22"/>
          <w:u w:val="none"/>
        </w:rPr>
        <w:t>。本项目已具备招标条件，现对该项目的施工进行公开招标。</w:t>
      </w:r>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rPr>
          <w:rFonts w:hint="eastAsia"/>
          <w:b/>
          <w:bCs/>
          <w:sz w:val="24"/>
          <w:szCs w:val="24"/>
          <w:u w:val="none"/>
        </w:rPr>
      </w:pPr>
      <w:r>
        <w:rPr>
          <w:rFonts w:hint="eastAsia"/>
          <w:b/>
          <w:bCs/>
          <w:sz w:val="24"/>
          <w:szCs w:val="24"/>
          <w:u w:val="none"/>
        </w:rPr>
        <w:t>项目名称及编号</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1项目名称：</w:t>
      </w:r>
      <w:r>
        <w:rPr>
          <w:rFonts w:hint="eastAsia"/>
          <w:sz w:val="22"/>
          <w:szCs w:val="22"/>
          <w:u w:val="none"/>
          <w:lang w:eastAsia="zh-CN"/>
        </w:rPr>
        <w:t xml:space="preserve"> 郏县堂街镇退出贫困村通村公路建设项目</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2</w:t>
      </w:r>
      <w:r>
        <w:rPr>
          <w:rFonts w:hint="eastAsia"/>
          <w:sz w:val="22"/>
          <w:szCs w:val="22"/>
          <w:u w:val="none"/>
          <w:lang w:val="en-US" w:eastAsia="zh-CN"/>
        </w:rPr>
        <w:t>采购</w:t>
      </w:r>
      <w:r>
        <w:rPr>
          <w:rFonts w:hint="eastAsia"/>
          <w:sz w:val="22"/>
          <w:szCs w:val="22"/>
          <w:u w:val="none"/>
          <w:lang w:eastAsia="zh-CN"/>
        </w:rPr>
        <w:t>编号：</w:t>
      </w:r>
      <w:r>
        <w:rPr>
          <w:rFonts w:hint="eastAsia"/>
          <w:sz w:val="22"/>
          <w:szCs w:val="22"/>
          <w:u w:val="none"/>
          <w:lang w:val="en-US" w:eastAsia="zh-CN"/>
        </w:rPr>
        <w:t>JZC2017-042Bg</w:t>
      </w:r>
      <w:r>
        <w:rPr>
          <w:rFonts w:hint="eastAsia"/>
          <w:sz w:val="22"/>
          <w:szCs w:val="22"/>
          <w:u w:val="none"/>
          <w:lang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rPr>
          <w:rFonts w:hint="eastAsia"/>
          <w:b/>
          <w:bCs/>
          <w:sz w:val="24"/>
          <w:szCs w:val="24"/>
          <w:u w:val="none"/>
        </w:rPr>
      </w:pPr>
      <w:r>
        <w:rPr>
          <w:rFonts w:hint="eastAsia"/>
          <w:b/>
          <w:bCs/>
          <w:sz w:val="24"/>
          <w:szCs w:val="24"/>
          <w:u w:val="none"/>
        </w:rPr>
        <w:t>项目简要说明</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1项目概况：建设地点位于郏县</w:t>
      </w:r>
      <w:r>
        <w:rPr>
          <w:rFonts w:hint="eastAsia"/>
          <w:sz w:val="22"/>
          <w:szCs w:val="22"/>
          <w:u w:val="none"/>
          <w:lang w:eastAsia="zh-CN"/>
        </w:rPr>
        <w:t>堂街镇</w:t>
      </w:r>
      <w:r>
        <w:rPr>
          <w:rFonts w:hint="eastAsia"/>
          <w:sz w:val="22"/>
          <w:szCs w:val="22"/>
          <w:u w:val="none"/>
        </w:rPr>
        <w:t>，主要内容为普通通村公路改建工程。</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2招标范围：施工图纸及工程量清单内招标人发包的全部内容。</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3标段划分：本项目共分为一个标段。</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4资金来源：财政资金，已落实。</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5质量要求：合格。</w:t>
      </w:r>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rPr>
          <w:rFonts w:hint="eastAsia"/>
          <w:b/>
          <w:bCs/>
          <w:sz w:val="24"/>
          <w:szCs w:val="24"/>
          <w:u w:val="none"/>
        </w:rPr>
      </w:pPr>
      <w:r>
        <w:rPr>
          <w:rFonts w:hint="eastAsia"/>
          <w:b/>
          <w:bCs/>
          <w:sz w:val="24"/>
          <w:szCs w:val="24"/>
          <w:u w:val="none"/>
        </w:rPr>
        <w:t>投标人资格要求</w:t>
      </w:r>
    </w:p>
    <w:p>
      <w:pPr>
        <w:keepNext w:val="0"/>
        <w:keepLines w:val="0"/>
        <w:pageBreakBefore w:val="0"/>
        <w:kinsoku/>
        <w:wordWrap/>
        <w:overflowPunct/>
        <w:topLinePunct w:val="0"/>
        <w:autoSpaceDE/>
        <w:autoSpaceDN/>
        <w:bidi w:val="0"/>
        <w:adjustRightInd/>
        <w:snapToGrid/>
        <w:spacing w:before="156" w:beforeLines="50" w:line="380" w:lineRule="exact"/>
        <w:ind w:right="0" w:rightChars="0" w:firstLine="440" w:firstLineChars="200"/>
        <w:textAlignment w:val="auto"/>
        <w:rPr>
          <w:rFonts w:hint="eastAsia"/>
          <w:kern w:val="2"/>
          <w:sz w:val="22"/>
          <w:szCs w:val="22"/>
          <w:u w:val="none"/>
          <w:lang w:val="en-US" w:eastAsia="zh-CN" w:bidi="ar-SA"/>
        </w:rPr>
      </w:pPr>
      <w:r>
        <w:rPr>
          <w:rFonts w:hint="eastAsia"/>
          <w:kern w:val="2"/>
          <w:sz w:val="22"/>
          <w:szCs w:val="22"/>
          <w:u w:val="none"/>
          <w:lang w:val="en-US" w:eastAsia="zh-CN" w:bidi="ar-SA"/>
        </w:rPr>
        <w:t>1具有独立法人资格，具有有效的营业执照和企业安全生产许可证；</w:t>
      </w:r>
    </w:p>
    <w:p>
      <w:pPr>
        <w:keepNext w:val="0"/>
        <w:keepLines w:val="0"/>
        <w:pageBreakBefore w:val="0"/>
        <w:kinsoku/>
        <w:wordWrap/>
        <w:overflowPunct/>
        <w:topLinePunct w:val="0"/>
        <w:autoSpaceDE/>
        <w:autoSpaceDN/>
        <w:bidi w:val="0"/>
        <w:adjustRightInd/>
        <w:snapToGrid/>
        <w:spacing w:before="156" w:beforeLines="50" w:line="380" w:lineRule="exact"/>
        <w:ind w:right="0" w:rightChars="0" w:firstLine="440" w:firstLineChars="200"/>
        <w:textAlignment w:val="auto"/>
        <w:rPr>
          <w:rFonts w:hint="eastAsia"/>
          <w:kern w:val="2"/>
          <w:sz w:val="22"/>
          <w:szCs w:val="22"/>
          <w:u w:val="none"/>
          <w:lang w:val="en-US" w:eastAsia="zh-CN" w:bidi="ar-SA"/>
        </w:rPr>
      </w:pPr>
      <w:r>
        <w:rPr>
          <w:rFonts w:hint="eastAsia"/>
          <w:kern w:val="2"/>
          <w:sz w:val="22"/>
          <w:szCs w:val="22"/>
          <w:u w:val="none"/>
          <w:lang w:val="en-US" w:eastAsia="zh-CN" w:bidi="ar-SA"/>
        </w:rPr>
        <w:t>2具有市政公用工程施工总承包叁级及以上资质；</w:t>
      </w:r>
    </w:p>
    <w:p>
      <w:pPr>
        <w:keepNext w:val="0"/>
        <w:keepLines w:val="0"/>
        <w:pageBreakBefore w:val="0"/>
        <w:kinsoku/>
        <w:wordWrap/>
        <w:overflowPunct/>
        <w:topLinePunct w:val="0"/>
        <w:autoSpaceDE/>
        <w:autoSpaceDN/>
        <w:bidi w:val="0"/>
        <w:adjustRightInd/>
        <w:snapToGrid/>
        <w:spacing w:before="156" w:beforeLines="50" w:line="380" w:lineRule="exact"/>
        <w:ind w:right="0" w:rightChars="0" w:firstLine="440" w:firstLineChars="200"/>
        <w:textAlignment w:val="auto"/>
        <w:rPr>
          <w:rFonts w:hint="eastAsia"/>
          <w:kern w:val="2"/>
          <w:sz w:val="22"/>
          <w:szCs w:val="22"/>
          <w:u w:val="none"/>
          <w:lang w:val="en-US" w:eastAsia="zh-CN" w:bidi="ar-SA"/>
        </w:rPr>
      </w:pPr>
      <w:r>
        <w:rPr>
          <w:rFonts w:hint="eastAsia"/>
          <w:kern w:val="2"/>
          <w:sz w:val="22"/>
          <w:szCs w:val="22"/>
          <w:u w:val="none"/>
          <w:lang w:val="en-US" w:eastAsia="zh-CN" w:bidi="ar-SA"/>
        </w:rPr>
        <w:t>3项目经理具有相关专业贰级及以上注册建造师资格（含临时），并具有安全生产考核合格证书，无在建工程；开标时的项目经理必须与报名时的项目经理保持一致；技术负责人具有相关专业中级及以上技术职称（河南省职称网可查）；</w:t>
      </w:r>
    </w:p>
    <w:p>
      <w:pPr>
        <w:keepNext w:val="0"/>
        <w:keepLines w:val="0"/>
        <w:pageBreakBefore w:val="0"/>
        <w:kinsoku/>
        <w:wordWrap/>
        <w:overflowPunct/>
        <w:topLinePunct w:val="0"/>
        <w:autoSpaceDE/>
        <w:autoSpaceDN/>
        <w:bidi w:val="0"/>
        <w:adjustRightInd/>
        <w:snapToGrid/>
        <w:spacing w:before="156" w:beforeLines="50" w:line="380" w:lineRule="exact"/>
        <w:ind w:right="0" w:rightChars="0" w:firstLine="440" w:firstLineChars="200"/>
        <w:textAlignment w:val="auto"/>
        <w:rPr>
          <w:rFonts w:hint="eastAsia"/>
          <w:kern w:val="2"/>
          <w:sz w:val="22"/>
          <w:szCs w:val="22"/>
          <w:u w:val="none"/>
          <w:lang w:val="en-US" w:eastAsia="zh-CN" w:bidi="ar-SA"/>
        </w:rPr>
      </w:pPr>
      <w:r>
        <w:rPr>
          <w:rFonts w:hint="eastAsia"/>
          <w:kern w:val="2"/>
          <w:sz w:val="22"/>
          <w:szCs w:val="22"/>
          <w:u w:val="none"/>
          <w:lang w:val="en-US" w:eastAsia="zh-CN" w:bidi="ar-SA"/>
        </w:rPr>
        <w:t>4投标人和拟派项目经理自2014年1月1日（以合同签订时间为准）以来分别具有类似工程施工业绩（提供中标通知书、合同和竣工验收证明材料）；</w:t>
      </w:r>
    </w:p>
    <w:p>
      <w:pPr>
        <w:keepNext w:val="0"/>
        <w:keepLines w:val="0"/>
        <w:pageBreakBefore w:val="0"/>
        <w:kinsoku/>
        <w:wordWrap/>
        <w:overflowPunct/>
        <w:topLinePunct w:val="0"/>
        <w:autoSpaceDE/>
        <w:autoSpaceDN/>
        <w:bidi w:val="0"/>
        <w:adjustRightInd/>
        <w:snapToGrid/>
        <w:spacing w:before="156" w:beforeLines="50" w:line="380" w:lineRule="exact"/>
        <w:ind w:right="0" w:rightChars="0" w:firstLine="440" w:firstLineChars="200"/>
        <w:textAlignment w:val="auto"/>
        <w:rPr>
          <w:rFonts w:hint="eastAsia"/>
          <w:sz w:val="22"/>
          <w:szCs w:val="22"/>
          <w:u w:val="none"/>
        </w:rPr>
      </w:pPr>
      <w:r>
        <w:rPr>
          <w:rFonts w:hint="eastAsia"/>
          <w:sz w:val="22"/>
          <w:szCs w:val="22"/>
          <w:u w:val="none"/>
        </w:rPr>
        <w:t>5投标人近三年财务状况良好，无不良债务；（提供</w:t>
      </w:r>
      <w:r>
        <w:rPr>
          <w:rFonts w:hint="eastAsia"/>
          <w:sz w:val="22"/>
          <w:szCs w:val="22"/>
          <w:u w:val="none"/>
          <w:lang w:eastAsia="zh-CN"/>
        </w:rPr>
        <w:t>2013、2014、2015</w:t>
      </w:r>
      <w:r>
        <w:rPr>
          <w:rFonts w:hint="eastAsia"/>
          <w:sz w:val="22"/>
          <w:szCs w:val="22"/>
          <w:u w:val="none"/>
        </w:rPr>
        <w:t>年度经审计的财务报表；若投标人为新成立企业，提供自注册年度后的经审计的财务报表）；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rPr>
          <w:rFonts w:hint="eastAsia"/>
          <w:sz w:val="22"/>
          <w:szCs w:val="22"/>
          <w:u w:val="none"/>
        </w:rPr>
      </w:pPr>
      <w:r>
        <w:rPr>
          <w:rFonts w:hint="eastAsia"/>
          <w:sz w:val="22"/>
          <w:szCs w:val="22"/>
          <w:u w:val="none"/>
          <w:lang w:val="en-US" w:eastAsia="zh-CN"/>
        </w:rPr>
        <w:t xml:space="preserve">    </w:t>
      </w:r>
      <w:r>
        <w:rPr>
          <w:rFonts w:hint="eastAsia"/>
          <w:kern w:val="2"/>
          <w:sz w:val="22"/>
          <w:szCs w:val="22"/>
          <w:u w:val="none"/>
          <w:lang w:val="en-US" w:eastAsia="zh-CN" w:bidi="ar-SA"/>
        </w:rPr>
        <w:t>6具有项目所在地或企业注册地检察机关开具的无行贿犯罪记录证明（符合豫检会【2015】7号文规定，应针对投标单位、法定代表人和项目经理进行行贿犯罪档案查询）；</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lang w:val="en-US" w:eastAsia="zh-CN"/>
        </w:rPr>
        <w:t>7</w:t>
      </w:r>
      <w:r>
        <w:rPr>
          <w:rFonts w:hint="eastAsia"/>
          <w:sz w:val="22"/>
          <w:szCs w:val="22"/>
          <w:u w:val="none"/>
        </w:rPr>
        <w:t>本项目不接受联合体报名。</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注：授权委托人、项目经理、技术负责人、专职安全员必须为投标人本单位正式人员，前述本单位人员是指必须满足以下条件的人员（证明材料须附在授权委托书后）；聘用合同必须由投标人与之签订；投标单位为其办理的社会保险关系证明（须提供201</w:t>
      </w:r>
      <w:r>
        <w:rPr>
          <w:rFonts w:hint="eastAsia"/>
          <w:sz w:val="22"/>
          <w:szCs w:val="22"/>
          <w:u w:val="none"/>
          <w:lang w:val="en-US" w:eastAsia="zh-CN"/>
        </w:rPr>
        <w:t>7</w:t>
      </w:r>
      <w:r>
        <w:rPr>
          <w:rFonts w:hint="eastAsia"/>
          <w:sz w:val="22"/>
          <w:szCs w:val="22"/>
          <w:u w:val="none"/>
        </w:rPr>
        <w:t>年</w:t>
      </w:r>
      <w:r>
        <w:rPr>
          <w:rFonts w:hint="eastAsia"/>
          <w:sz w:val="22"/>
          <w:szCs w:val="22"/>
          <w:u w:val="none"/>
          <w:lang w:val="en-US" w:eastAsia="zh-CN"/>
        </w:rPr>
        <w:t>1</w:t>
      </w:r>
      <w:r>
        <w:rPr>
          <w:rFonts w:hint="eastAsia"/>
          <w:sz w:val="22"/>
          <w:szCs w:val="22"/>
          <w:u w:val="none"/>
        </w:rPr>
        <w:t>月份以来</w:t>
      </w:r>
      <w:r>
        <w:rPr>
          <w:rFonts w:hint="eastAsia"/>
          <w:sz w:val="22"/>
          <w:szCs w:val="22"/>
          <w:u w:val="none"/>
          <w:lang w:val="en-US" w:eastAsia="zh-CN"/>
        </w:rPr>
        <w:t>六个月</w:t>
      </w:r>
      <w:r>
        <w:rPr>
          <w:rFonts w:hint="eastAsia"/>
          <w:sz w:val="22"/>
          <w:szCs w:val="22"/>
          <w:u w:val="none"/>
        </w:rPr>
        <w:t>的投标单位为其缴纳的可查询的养老保险证明）。</w:t>
      </w:r>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rPr>
          <w:rFonts w:hint="eastAsia"/>
          <w:b/>
          <w:bCs/>
          <w:sz w:val="24"/>
          <w:szCs w:val="24"/>
          <w:u w:val="none"/>
        </w:rPr>
      </w:pPr>
      <w:r>
        <w:rPr>
          <w:rFonts w:hint="eastAsia"/>
          <w:b/>
          <w:bCs/>
          <w:sz w:val="24"/>
          <w:szCs w:val="24"/>
          <w:u w:val="none"/>
        </w:rPr>
        <w:t>报名时间及出售文件须知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4.1报名时间：2017年7月19日00时00分整至2017年7月25日23时59分。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4.2报名方法：本项目只接受网上报名，不接受其它形式报名。潜在投标人报名需凭CA数字证书通过平顶山市公共资源交易中心网（网址：</w:t>
      </w:r>
      <w:r>
        <w:rPr>
          <w:rFonts w:hint="default"/>
          <w:kern w:val="2"/>
          <w:sz w:val="22"/>
          <w:szCs w:val="22"/>
          <w:u w:val="none"/>
          <w:lang w:val="en-US" w:eastAsia="zh-CN" w:bidi="ar-SA"/>
        </w:rPr>
        <w:fldChar w:fldCharType="begin"/>
      </w:r>
      <w:r>
        <w:rPr>
          <w:rFonts w:hint="default"/>
          <w:kern w:val="2"/>
          <w:sz w:val="22"/>
          <w:szCs w:val="22"/>
          <w:u w:val="none"/>
          <w:lang w:val="en-US" w:eastAsia="zh-CN" w:bidi="ar-SA"/>
        </w:rPr>
        <w:instrText xml:space="preserve"> HYPERLINK "http://www.pdsggzy.com/" </w:instrText>
      </w:r>
      <w:r>
        <w:rPr>
          <w:rFonts w:hint="default"/>
          <w:kern w:val="2"/>
          <w:sz w:val="22"/>
          <w:szCs w:val="22"/>
          <w:u w:val="none"/>
          <w:lang w:val="en-US" w:eastAsia="zh-CN" w:bidi="ar-SA"/>
        </w:rPr>
        <w:fldChar w:fldCharType="separate"/>
      </w:r>
      <w:r>
        <w:rPr>
          <w:rFonts w:hint="default"/>
          <w:kern w:val="2"/>
          <w:sz w:val="22"/>
          <w:szCs w:val="22"/>
          <w:u w:val="none"/>
          <w:lang w:val="en-US" w:eastAsia="zh-CN" w:bidi="ar-SA"/>
        </w:rPr>
        <w:t>http://www.pdsggzy.com/</w:t>
      </w:r>
      <w:r>
        <w:rPr>
          <w:rFonts w:hint="default"/>
          <w:kern w:val="2"/>
          <w:sz w:val="22"/>
          <w:szCs w:val="22"/>
          <w:u w:val="none"/>
          <w:lang w:val="en-US" w:eastAsia="zh-CN" w:bidi="ar-SA"/>
        </w:rPr>
        <w:fldChar w:fldCharType="end"/>
      </w:r>
      <w:r>
        <w:rPr>
          <w:rFonts w:hint="eastAsia"/>
          <w:kern w:val="2"/>
          <w:sz w:val="22"/>
          <w:szCs w:val="22"/>
          <w:u w:val="none"/>
          <w:lang w:val="en-US" w:eastAsia="zh-CN" w:bidi="ar-SA"/>
        </w:rPr>
        <w:t>）“供应商登录”入口进入交易系统进行报名。具体操作请查看以下链接：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ascii="宋体" w:hAnsi="宋体" w:eastAsia="宋体" w:cs="宋体"/>
          <w:b/>
          <w:i w:val="0"/>
          <w:caps w:val="0"/>
          <w:color w:val="000000"/>
          <w:spacing w:val="0"/>
          <w:sz w:val="20"/>
          <w:szCs w:val="20"/>
          <w:u w:val="none"/>
          <w:shd w:val="clear" w:color="auto" w:fill="FFFFFF"/>
        </w:rPr>
      </w:pPr>
      <w:r>
        <w:rPr>
          <w:rFonts w:ascii="宋体" w:hAnsi="宋体" w:eastAsia="宋体" w:cs="宋体"/>
          <w:b/>
          <w:i w:val="0"/>
          <w:caps w:val="0"/>
          <w:color w:val="000000"/>
          <w:spacing w:val="0"/>
          <w:sz w:val="20"/>
          <w:szCs w:val="20"/>
          <w:u w:val="none"/>
          <w:shd w:val="clear" w:color="auto" w:fill="FFFFFF"/>
        </w:rPr>
        <w:t>链接地址：</w:t>
      </w:r>
      <w:r>
        <w:rPr>
          <w:rFonts w:hint="default" w:ascii="宋体" w:hAnsi="宋体" w:eastAsia="宋体" w:cs="宋体"/>
          <w:b/>
          <w:i w:val="0"/>
          <w:caps w:val="0"/>
          <w:color w:val="000000"/>
          <w:spacing w:val="0"/>
          <w:sz w:val="20"/>
          <w:szCs w:val="20"/>
          <w:u w:val="none"/>
          <w:shd w:val="clear" w:color="auto" w:fill="FFFFFF"/>
          <w:lang w:val="en-US"/>
        </w:rPr>
        <w:fldChar w:fldCharType="begin"/>
      </w:r>
      <w:r>
        <w:rPr>
          <w:rFonts w:hint="default" w:ascii="宋体" w:hAnsi="宋体" w:eastAsia="宋体" w:cs="宋体"/>
          <w:b/>
          <w:i w:val="0"/>
          <w:caps w:val="0"/>
          <w:color w:val="000000"/>
          <w:spacing w:val="0"/>
          <w:sz w:val="20"/>
          <w:szCs w:val="20"/>
          <w:u w:val="none"/>
          <w:shd w:val="clear" w:color="auto" w:fill="FFFFFF"/>
          <w:lang w:val="en-US"/>
        </w:rPr>
        <w:instrText xml:space="preserve"> HYPERLINK "http://www.pdsggzy.com/fwzn/11020.jhtml" </w:instrText>
      </w:r>
      <w:r>
        <w:rPr>
          <w:rFonts w:hint="default" w:ascii="宋体" w:hAnsi="宋体" w:eastAsia="宋体" w:cs="宋体"/>
          <w:b/>
          <w:i w:val="0"/>
          <w:caps w:val="0"/>
          <w:color w:val="000000"/>
          <w:spacing w:val="0"/>
          <w:sz w:val="20"/>
          <w:szCs w:val="20"/>
          <w:u w:val="none"/>
          <w:shd w:val="clear" w:color="auto" w:fill="FFFFFF"/>
          <w:lang w:val="en-US"/>
        </w:rPr>
        <w:fldChar w:fldCharType="separate"/>
      </w:r>
      <w:r>
        <w:rPr>
          <w:rFonts w:hint="default" w:ascii="宋体" w:hAnsi="宋体" w:eastAsia="宋体" w:cs="宋体"/>
          <w:b/>
          <w:i w:val="0"/>
          <w:caps w:val="0"/>
          <w:color w:val="000000"/>
          <w:spacing w:val="0"/>
          <w:sz w:val="20"/>
          <w:szCs w:val="20"/>
          <w:u w:val="none"/>
          <w:shd w:val="clear" w:color="auto" w:fill="FFFFFF"/>
          <w:lang w:val="en-US"/>
        </w:rPr>
        <w:t>http://www.pdsggzy.com/fwzn/11020.jhtml</w:t>
      </w:r>
      <w:r>
        <w:rPr>
          <w:rFonts w:hint="default" w:ascii="宋体" w:hAnsi="宋体" w:eastAsia="宋体" w:cs="宋体"/>
          <w:b/>
          <w:i w:val="0"/>
          <w:caps w:val="0"/>
          <w:color w:val="000000"/>
          <w:spacing w:val="0"/>
          <w:sz w:val="20"/>
          <w:szCs w:val="20"/>
          <w:u w:val="none"/>
          <w:shd w:val="clear" w:color="auto" w:fill="FFFFFF"/>
          <w:lang w:val="en-US"/>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ascii="宋体" w:hAnsi="宋体" w:eastAsia="宋体" w:cs="宋体"/>
          <w:b/>
          <w:i w:val="0"/>
          <w:caps w:val="0"/>
          <w:color w:val="000000"/>
          <w:spacing w:val="0"/>
          <w:sz w:val="20"/>
          <w:szCs w:val="20"/>
          <w:u w:val="none"/>
          <w:shd w:val="clear" w:color="auto" w:fill="FFFFFF"/>
        </w:rPr>
      </w:pPr>
      <w:r>
        <w:rPr>
          <w:rFonts w:ascii="宋体" w:hAnsi="宋体" w:eastAsia="宋体" w:cs="宋体"/>
          <w:b/>
          <w:i w:val="0"/>
          <w:caps w:val="0"/>
          <w:color w:val="000000"/>
          <w:spacing w:val="0"/>
          <w:sz w:val="20"/>
          <w:szCs w:val="20"/>
          <w:u w:val="none"/>
          <w:shd w:val="clear" w:color="auto" w:fill="FFFFFF"/>
        </w:rPr>
        <w:t>办理</w:t>
      </w:r>
      <w:r>
        <w:rPr>
          <w:rFonts w:hint="eastAsia" w:ascii="宋体" w:hAnsi="宋体" w:eastAsia="宋体" w:cs="宋体"/>
          <w:b/>
          <w:i w:val="0"/>
          <w:caps w:val="0"/>
          <w:color w:val="000000"/>
          <w:spacing w:val="0"/>
          <w:sz w:val="20"/>
          <w:szCs w:val="20"/>
          <w:u w:val="none"/>
          <w:shd w:val="clear" w:color="auto" w:fill="FFFFFF"/>
          <w:lang w:val="en-US"/>
        </w:rPr>
        <w:t>CA</w:t>
      </w:r>
      <w:r>
        <w:rPr>
          <w:rFonts w:ascii="宋体" w:hAnsi="宋体" w:eastAsia="宋体" w:cs="宋体"/>
          <w:b/>
          <w:i w:val="0"/>
          <w:caps w:val="0"/>
          <w:color w:val="000000"/>
          <w:spacing w:val="0"/>
          <w:sz w:val="20"/>
          <w:szCs w:val="20"/>
          <w:u w:val="none"/>
          <w:shd w:val="clear" w:color="auto" w:fill="FFFFFF"/>
        </w:rPr>
        <w:t>证书：</w:t>
      </w:r>
      <w:r>
        <w:rPr>
          <w:rFonts w:hint="default" w:ascii="宋体" w:hAnsi="宋体" w:eastAsia="宋体" w:cs="宋体"/>
          <w:b/>
          <w:i w:val="0"/>
          <w:caps w:val="0"/>
          <w:color w:val="000000"/>
          <w:spacing w:val="0"/>
          <w:sz w:val="20"/>
          <w:szCs w:val="20"/>
          <w:u w:val="none"/>
          <w:shd w:val="clear" w:color="auto" w:fill="FFFFFF"/>
          <w:lang w:val="en-US"/>
        </w:rPr>
        <w:fldChar w:fldCharType="begin"/>
      </w:r>
      <w:r>
        <w:rPr>
          <w:rFonts w:hint="default" w:ascii="宋体" w:hAnsi="宋体" w:eastAsia="宋体" w:cs="宋体"/>
          <w:b/>
          <w:i w:val="0"/>
          <w:caps w:val="0"/>
          <w:color w:val="000000"/>
          <w:spacing w:val="0"/>
          <w:sz w:val="20"/>
          <w:szCs w:val="20"/>
          <w:u w:val="none"/>
          <w:shd w:val="clear" w:color="auto" w:fill="FFFFFF"/>
          <w:lang w:val="en-US"/>
        </w:rPr>
        <w:instrText xml:space="preserve"> HYPERLINK "http://www.pdsggzy.com/tzgg/10814.jhtml" </w:instrText>
      </w:r>
      <w:r>
        <w:rPr>
          <w:rFonts w:hint="default" w:ascii="宋体" w:hAnsi="宋体" w:eastAsia="宋体" w:cs="宋体"/>
          <w:b/>
          <w:i w:val="0"/>
          <w:caps w:val="0"/>
          <w:color w:val="000000"/>
          <w:spacing w:val="0"/>
          <w:sz w:val="20"/>
          <w:szCs w:val="20"/>
          <w:u w:val="none"/>
          <w:shd w:val="clear" w:color="auto" w:fill="FFFFFF"/>
          <w:lang w:val="en-US"/>
        </w:rPr>
        <w:fldChar w:fldCharType="separate"/>
      </w:r>
      <w:r>
        <w:rPr>
          <w:rFonts w:hint="default" w:ascii="宋体" w:hAnsi="宋体" w:eastAsia="宋体" w:cs="宋体"/>
          <w:b/>
          <w:i w:val="0"/>
          <w:caps w:val="0"/>
          <w:color w:val="000000"/>
          <w:spacing w:val="0"/>
          <w:sz w:val="20"/>
          <w:szCs w:val="20"/>
          <w:u w:val="none"/>
          <w:shd w:val="clear" w:color="auto" w:fill="FFFFFF"/>
          <w:lang w:val="en-US"/>
        </w:rPr>
        <w:t>http://www.pdsggzy.com/tzgg/10814.jhtml</w:t>
      </w:r>
      <w:r>
        <w:rPr>
          <w:rFonts w:hint="default" w:ascii="宋体" w:hAnsi="宋体" w:eastAsia="宋体" w:cs="宋体"/>
          <w:b/>
          <w:i w:val="0"/>
          <w:caps w:val="0"/>
          <w:color w:val="000000"/>
          <w:spacing w:val="0"/>
          <w:sz w:val="20"/>
          <w:szCs w:val="20"/>
          <w:u w:val="none"/>
          <w:shd w:val="clear" w:color="auto" w:fill="FFFFFF"/>
          <w:lang w:val="en-US"/>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4.3招标文件的获取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（1）招标文件出售时间：2017年7月19日00时00分整至2017年7月25日23时59分。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（2）招标文件售价人民币 300 元，售后不退。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（3）缴费方式：转账或电汇支付招标文件费到指定账户。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支付账户名称必须和投标人名称一致且已在平顶山市公共资源交易投标人（供应商）库中录入的账户（基本户或一般户均可，不支持结算卡支付）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（4）汇入账户和帐号：（保证金账号详见招标文件）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收款单位全称：平顶山市公共资源交易中心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账 号：6013301012010093076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开户银行：平顶山银行行政中心支行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5）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ascii="宋体" w:hAnsi="宋体" w:eastAsia="宋体" w:cs="宋体"/>
          <w:b/>
          <w:i w:val="0"/>
          <w:caps w:val="0"/>
          <w:color w:val="000000"/>
          <w:spacing w:val="0"/>
          <w:sz w:val="20"/>
          <w:szCs w:val="20"/>
          <w:u w:val="none"/>
          <w:shd w:val="clear" w:color="auto" w:fill="FFFFFF"/>
        </w:rPr>
      </w:pPr>
      <w:r>
        <w:rPr>
          <w:rFonts w:ascii="宋体" w:hAnsi="宋体" w:eastAsia="宋体" w:cs="宋体"/>
          <w:b/>
          <w:i w:val="0"/>
          <w:caps w:val="0"/>
          <w:color w:val="000000"/>
          <w:spacing w:val="0"/>
          <w:sz w:val="20"/>
          <w:szCs w:val="20"/>
          <w:u w:val="none"/>
          <w:shd w:val="clear" w:color="auto" w:fill="FFFFFF"/>
        </w:rPr>
        <w:t>链接地址：</w:t>
      </w:r>
      <w:r>
        <w:rPr>
          <w:rFonts w:hint="eastAsia" w:ascii="宋体" w:hAnsi="宋体" w:eastAsia="宋体" w:cs="宋体"/>
          <w:b/>
          <w:i w:val="0"/>
          <w:caps w:val="0"/>
          <w:color w:val="000000"/>
          <w:spacing w:val="0"/>
          <w:sz w:val="20"/>
          <w:szCs w:val="20"/>
          <w:u w:val="none"/>
          <w:shd w:val="clear" w:color="auto" w:fill="FFFFFF"/>
          <w:lang w:val="en-US"/>
        </w:rPr>
        <w:t>http://www.pdsggzy.com/fwzn/11597.jhtml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ascii="宋体" w:hAnsi="宋体" w:eastAsia="宋体" w:cs="宋体"/>
          <w:b w:val="0"/>
          <w:i w:val="0"/>
          <w:caps w:val="0"/>
          <w:color w:val="000000"/>
          <w:spacing w:val="0"/>
          <w:sz w:val="21"/>
          <w:szCs w:val="21"/>
          <w:u w:val="none"/>
        </w:rPr>
      </w:pPr>
      <w:r>
        <w:rPr>
          <w:rFonts w:ascii="宋体" w:hAnsi="宋体" w:eastAsia="宋体" w:cs="宋体"/>
          <w:b/>
          <w:i w:val="0"/>
          <w:caps w:val="0"/>
          <w:color w:val="000000"/>
          <w:spacing w:val="0"/>
          <w:sz w:val="20"/>
          <w:szCs w:val="20"/>
          <w:u w:val="none"/>
          <w:shd w:val="clear" w:color="auto" w:fill="FFFFFF"/>
        </w:rPr>
        <w:t>注：考虑到人为操作和跨行转账时间延误等因素，招标文件费绑定工作的截止时间为开始报名起至报名截止时间后两天，请投标人尽早进行招标文件费绑定工作。</w:t>
      </w:r>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outlineLvl w:val="9"/>
        <w:rPr>
          <w:rFonts w:hint="eastAsia"/>
          <w:b/>
          <w:bCs/>
          <w:sz w:val="24"/>
          <w:szCs w:val="24"/>
          <w:u w:val="none"/>
        </w:rPr>
      </w:pPr>
      <w:r>
        <w:rPr>
          <w:rFonts w:hint="eastAsia"/>
          <w:b/>
          <w:bCs/>
          <w:sz w:val="24"/>
          <w:szCs w:val="24"/>
          <w:u w:val="none"/>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5.1投标文件递交的截止时间：详见招标文件。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5.2投标文件递交地点：平顶山市公共资源交易中心。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hint="eastAsia"/>
          <w:kern w:val="2"/>
          <w:sz w:val="22"/>
          <w:szCs w:val="22"/>
          <w:u w:val="none"/>
          <w:lang w:val="en-US" w:eastAsia="zh-CN" w:bidi="ar-SA"/>
        </w:rPr>
      </w:pPr>
      <w:r>
        <w:rPr>
          <w:rFonts w:hint="eastAsia"/>
          <w:kern w:val="2"/>
          <w:sz w:val="22"/>
          <w:szCs w:val="22"/>
          <w:u w:val="none"/>
          <w:lang w:val="en-US" w:eastAsia="zh-CN" w:bidi="ar-SA"/>
        </w:rPr>
        <w:t>5.3逾期送达的投标文件，招标人不予受理。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rightChars="0" w:firstLine="482"/>
        <w:jc w:val="left"/>
        <w:textAlignment w:val="auto"/>
        <w:outlineLvl w:val="9"/>
        <w:rPr>
          <w:rFonts w:ascii="宋体" w:hAnsi="宋体" w:eastAsia="宋体" w:cs="宋体"/>
          <w:b w:val="0"/>
          <w:i w:val="0"/>
          <w:caps w:val="0"/>
          <w:color w:val="000000"/>
          <w:spacing w:val="0"/>
          <w:sz w:val="21"/>
          <w:szCs w:val="21"/>
          <w:u w:val="none"/>
        </w:rPr>
      </w:pPr>
      <w:r>
        <w:rPr>
          <w:rFonts w:hint="eastAsia"/>
          <w:kern w:val="2"/>
          <w:sz w:val="22"/>
          <w:szCs w:val="22"/>
          <w:u w:val="none"/>
          <w:lang w:val="en-US" w:eastAsia="zh-CN" w:bidi="ar-SA"/>
        </w:rPr>
        <w:t>5.4未通过平顶山市公共资源交易网下载招标文件的投标人，其投标文件将拒收。</w:t>
      </w:r>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outlineLvl w:val="9"/>
        <w:rPr>
          <w:rFonts w:hint="eastAsia"/>
          <w:b/>
          <w:bCs/>
          <w:sz w:val="24"/>
          <w:szCs w:val="24"/>
          <w:u w:val="none"/>
        </w:rPr>
      </w:pPr>
      <w:r>
        <w:rPr>
          <w:rFonts w:hint="eastAsia"/>
          <w:b/>
          <w:bCs/>
          <w:sz w:val="24"/>
          <w:szCs w:val="24"/>
          <w:u w:val="none"/>
        </w:rPr>
        <w:t>招标公告发布媒介</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本次招标公告同时在《河南省政府采购网》、《平顶山市政府采购网》、《平顶山市公共资源交易</w:t>
      </w:r>
      <w:r>
        <w:rPr>
          <w:rFonts w:hint="eastAsia"/>
          <w:sz w:val="22"/>
          <w:szCs w:val="22"/>
          <w:u w:val="none"/>
          <w:lang w:val="en-US" w:eastAsia="zh-CN"/>
        </w:rPr>
        <w:t>网</w:t>
      </w:r>
      <w:r>
        <w:rPr>
          <w:rFonts w:hint="eastAsia"/>
          <w:sz w:val="22"/>
          <w:szCs w:val="22"/>
          <w:u w:val="none"/>
        </w:rPr>
        <w:t>》、</w:t>
      </w:r>
      <w:r>
        <w:rPr>
          <w:rFonts w:hint="eastAsia"/>
          <w:sz w:val="22"/>
          <w:szCs w:val="22"/>
          <w:u w:val="none"/>
          <w:lang w:val="en-US" w:eastAsia="zh-CN"/>
        </w:rPr>
        <w:t>《河南省公共资源交易公共服务平台》</w:t>
      </w:r>
      <w:r>
        <w:rPr>
          <w:rFonts w:hint="eastAsia"/>
          <w:sz w:val="22"/>
          <w:szCs w:val="22"/>
          <w:u w:val="none"/>
          <w:lang w:eastAsia="zh-CN"/>
        </w:rPr>
        <w:t>、</w:t>
      </w:r>
      <w:r>
        <w:rPr>
          <w:rFonts w:hint="eastAsia"/>
          <w:sz w:val="22"/>
          <w:szCs w:val="22"/>
          <w:u w:val="none"/>
        </w:rPr>
        <w:t>《中国采购与招标网》及《河南招标采购综合网》上同时发布。</w:t>
      </w:r>
      <w:bookmarkStart w:id="1" w:name="_GoBack"/>
      <w:bookmarkEnd w:id="1"/>
    </w:p>
    <w:p>
      <w:pPr>
        <w:keepNext w:val="0"/>
        <w:keepLines w:val="0"/>
        <w:pageBreakBefore w:val="0"/>
        <w:numPr>
          <w:ilvl w:val="0"/>
          <w:numId w:val="1"/>
        </w:numPr>
        <w:kinsoku/>
        <w:wordWrap/>
        <w:overflowPunct/>
        <w:topLinePunct w:val="0"/>
        <w:autoSpaceDE/>
        <w:autoSpaceDN/>
        <w:bidi w:val="0"/>
        <w:adjustRightInd/>
        <w:snapToGrid/>
        <w:spacing w:before="156" w:beforeLines="50" w:line="380" w:lineRule="exact"/>
        <w:ind w:left="105" w:leftChars="50" w:right="0" w:rightChars="0"/>
        <w:textAlignment w:val="auto"/>
        <w:rPr>
          <w:rFonts w:hint="eastAsia"/>
          <w:b/>
          <w:bCs/>
          <w:sz w:val="24"/>
          <w:szCs w:val="24"/>
          <w:u w:val="none"/>
        </w:rPr>
      </w:pPr>
      <w:r>
        <w:rPr>
          <w:rFonts w:hint="eastAsia"/>
          <w:b/>
          <w:bCs/>
          <w:sz w:val="24"/>
          <w:szCs w:val="24"/>
          <w:u w:val="none"/>
        </w:rPr>
        <w:t>本次招标联系事项</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招 标 人：</w:t>
      </w:r>
      <w:r>
        <w:rPr>
          <w:rFonts w:hint="eastAsia"/>
          <w:sz w:val="22"/>
          <w:szCs w:val="22"/>
          <w:u w:val="none"/>
          <w:lang w:eastAsia="zh-CN"/>
        </w:rPr>
        <w:t>郏县堂街镇人民政府</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联 系 人：</w:t>
      </w:r>
      <w:r>
        <w:rPr>
          <w:rFonts w:hint="eastAsia"/>
          <w:sz w:val="22"/>
          <w:szCs w:val="22"/>
          <w:u w:val="none"/>
          <w:lang w:eastAsia="zh-CN"/>
        </w:rPr>
        <w:t>王先生</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联系电话：</w:t>
      </w:r>
      <w:r>
        <w:rPr>
          <w:rFonts w:hint="eastAsia"/>
          <w:sz w:val="22"/>
          <w:szCs w:val="22"/>
          <w:u w:val="none"/>
          <w:lang w:eastAsia="zh-CN"/>
        </w:rPr>
        <w:t>13837561921</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地    址：河南省平顶山市郏县</w:t>
      </w:r>
      <w:r>
        <w:rPr>
          <w:rFonts w:hint="eastAsia"/>
          <w:sz w:val="22"/>
          <w:szCs w:val="22"/>
          <w:u w:val="none"/>
          <w:lang w:eastAsia="zh-CN"/>
        </w:rPr>
        <w:t>堂街镇</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代理机构：</w:t>
      </w:r>
      <w:r>
        <w:rPr>
          <w:rFonts w:hint="eastAsia"/>
          <w:sz w:val="22"/>
          <w:szCs w:val="22"/>
          <w:u w:val="none"/>
          <w:lang w:eastAsia="zh-CN"/>
        </w:rPr>
        <w:t>郑州浩然工程造价咨询有限公司</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联 系 人：</w:t>
      </w:r>
      <w:r>
        <w:rPr>
          <w:rFonts w:hint="eastAsia"/>
          <w:sz w:val="22"/>
          <w:szCs w:val="22"/>
          <w:u w:val="none"/>
          <w:lang w:eastAsia="zh-CN"/>
        </w:rPr>
        <w:t>程先生</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sz w:val="22"/>
          <w:szCs w:val="22"/>
          <w:u w:val="none"/>
        </w:rPr>
      </w:pPr>
      <w:r>
        <w:rPr>
          <w:rFonts w:hint="eastAsia"/>
          <w:sz w:val="22"/>
          <w:szCs w:val="22"/>
          <w:u w:val="none"/>
        </w:rPr>
        <w:t>地    址：</w:t>
      </w:r>
      <w:r>
        <w:rPr>
          <w:rFonts w:hint="eastAsia"/>
          <w:sz w:val="22"/>
          <w:szCs w:val="22"/>
          <w:u w:val="none"/>
          <w:lang w:eastAsia="zh-CN"/>
        </w:rPr>
        <w:t>平顶山市南环路中段</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eastAsia="宋体"/>
          <w:sz w:val="22"/>
          <w:szCs w:val="22"/>
          <w:u w:val="none"/>
          <w:lang w:eastAsia="zh-CN"/>
        </w:rPr>
      </w:pPr>
      <w:r>
        <w:rPr>
          <w:rFonts w:hint="eastAsia"/>
          <w:sz w:val="22"/>
          <w:szCs w:val="22"/>
          <w:u w:val="none"/>
          <w:lang w:eastAsia="zh-CN"/>
        </w:rPr>
        <w:t>联系电话：18239778610</w:t>
      </w:r>
    </w:p>
    <w:p>
      <w:pPr>
        <w:keepNext w:val="0"/>
        <w:keepLines w:val="0"/>
        <w:pageBreakBefore w:val="0"/>
        <w:kinsoku/>
        <w:wordWrap/>
        <w:overflowPunct/>
        <w:topLinePunct w:val="0"/>
        <w:autoSpaceDE/>
        <w:autoSpaceDN/>
        <w:bidi w:val="0"/>
        <w:adjustRightInd/>
        <w:snapToGrid/>
        <w:spacing w:line="380" w:lineRule="exact"/>
        <w:ind w:right="0" w:rightChars="0" w:firstLine="440" w:firstLineChars="200"/>
        <w:textAlignment w:val="auto"/>
        <w:rPr>
          <w:rFonts w:hint="eastAsia" w:eastAsia="宋体"/>
          <w:sz w:val="22"/>
          <w:szCs w:val="22"/>
          <w:lang w:eastAsia="zh-CN"/>
        </w:rPr>
      </w:pPr>
    </w:p>
    <w:bookmarkEnd w:id="0"/>
    <w:p>
      <w:pPr>
        <w:keepNext w:val="0"/>
        <w:keepLines w:val="0"/>
        <w:pageBreakBefore w:val="0"/>
        <w:kinsoku/>
        <w:wordWrap/>
        <w:overflowPunct/>
        <w:topLinePunct w:val="0"/>
        <w:autoSpaceDE/>
        <w:autoSpaceDN/>
        <w:bidi w:val="0"/>
        <w:adjustRightInd/>
        <w:snapToGrid/>
        <w:spacing w:line="380" w:lineRule="exact"/>
        <w:ind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28B98"/>
    <w:multiLevelType w:val="singleLevel"/>
    <w:tmpl w:val="55F28B9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57824"/>
    <w:rsid w:val="37DF305C"/>
    <w:rsid w:val="7FEB4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Office1</dc:creator>
  <cp:lastModifiedBy>Office1</cp:lastModifiedBy>
  <dcterms:modified xsi:type="dcterms:W3CDTF">2017-07-17T10:37:44Z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