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FF" w:rsidRDefault="00464FFF" w:rsidP="00464FFF">
      <w:pPr>
        <w:spacing w:line="430" w:lineRule="exact"/>
        <w:jc w:val="center"/>
        <w:rPr>
          <w:rFonts w:asciiTheme="minorEastAsia" w:hAnsiTheme="minorEastAsia"/>
          <w:sz w:val="32"/>
          <w:szCs w:val="32"/>
        </w:rPr>
      </w:pPr>
      <w:r>
        <w:rPr>
          <w:rFonts w:asciiTheme="minorEastAsia" w:hAnsiTheme="minorEastAsia" w:hint="eastAsia"/>
          <w:sz w:val="32"/>
          <w:szCs w:val="32"/>
        </w:rPr>
        <w:t>平顶山市新华区人民法院审判庭项目绿化工程施工</w:t>
      </w:r>
    </w:p>
    <w:p w:rsidR="00464FFF" w:rsidRDefault="00464FFF" w:rsidP="00464FFF">
      <w:pPr>
        <w:widowControl/>
        <w:spacing w:line="430" w:lineRule="exact"/>
        <w:jc w:val="center"/>
        <w:rPr>
          <w:rFonts w:asciiTheme="minorEastAsia" w:hAnsiTheme="minorEastAsia" w:cs="宋体"/>
          <w:b/>
          <w:bCs/>
          <w:spacing w:val="8"/>
          <w:kern w:val="0"/>
          <w:sz w:val="24"/>
        </w:rPr>
      </w:pPr>
      <w:r>
        <w:rPr>
          <w:rFonts w:asciiTheme="minorEastAsia" w:hAnsiTheme="minorEastAsia" w:hint="eastAsia"/>
          <w:sz w:val="32"/>
          <w:szCs w:val="32"/>
        </w:rPr>
        <w:t>招标公告</w:t>
      </w:r>
    </w:p>
    <w:p w:rsidR="00464FFF" w:rsidRDefault="00464FFF" w:rsidP="00464FFF">
      <w:pPr>
        <w:widowControl/>
        <w:spacing w:line="430" w:lineRule="exact"/>
        <w:ind w:firstLineChars="200" w:firstLine="454"/>
        <w:jc w:val="left"/>
        <w:rPr>
          <w:rFonts w:asciiTheme="minorEastAsia" w:hAnsiTheme="minorEastAsia" w:cs="宋体"/>
          <w:kern w:val="0"/>
          <w:szCs w:val="21"/>
        </w:rPr>
      </w:pPr>
      <w:r>
        <w:rPr>
          <w:rFonts w:asciiTheme="minorEastAsia" w:hAnsiTheme="minorEastAsia" w:cs="宋体" w:hint="eastAsia"/>
          <w:b/>
          <w:bCs/>
          <w:spacing w:val="8"/>
          <w:kern w:val="0"/>
          <w:szCs w:val="21"/>
        </w:rPr>
        <w:t>一、招标条件</w:t>
      </w:r>
    </w:p>
    <w:p w:rsidR="00464FFF" w:rsidRDefault="00464FFF" w:rsidP="00464FFF">
      <w:pPr>
        <w:widowControl/>
        <w:spacing w:line="430" w:lineRule="exact"/>
        <w:ind w:firstLineChars="200" w:firstLine="452"/>
        <w:jc w:val="left"/>
        <w:rPr>
          <w:rFonts w:asciiTheme="minorEastAsia" w:hAnsiTheme="minorEastAsia" w:cs="宋体"/>
          <w:spacing w:val="8"/>
          <w:kern w:val="0"/>
          <w:szCs w:val="21"/>
        </w:rPr>
      </w:pPr>
      <w:r>
        <w:rPr>
          <w:rFonts w:asciiTheme="minorEastAsia" w:hAnsiTheme="minorEastAsia" w:cs="宋体" w:hint="eastAsia"/>
          <w:spacing w:val="8"/>
          <w:kern w:val="0"/>
          <w:szCs w:val="21"/>
        </w:rPr>
        <w:t>平顶山市新华区人民法院审判庭项目绿化工程已经相关部门批准建设，河南创达建设工程管理有限公司受平顶山市新华区人民法院的委托，对该项目施工进行公开招标，欢迎符合条件的潜在投标人报名并参加投标。</w:t>
      </w:r>
    </w:p>
    <w:p w:rsidR="00464FFF" w:rsidRDefault="00464FFF" w:rsidP="00464FFF">
      <w:pPr>
        <w:widowControl/>
        <w:spacing w:line="430" w:lineRule="exact"/>
        <w:ind w:firstLineChars="200" w:firstLine="454"/>
        <w:jc w:val="left"/>
        <w:rPr>
          <w:rFonts w:asciiTheme="minorEastAsia" w:hAnsiTheme="minorEastAsia" w:cs="宋体"/>
          <w:kern w:val="0"/>
          <w:szCs w:val="21"/>
        </w:rPr>
      </w:pPr>
      <w:r>
        <w:rPr>
          <w:rFonts w:asciiTheme="minorEastAsia" w:hAnsiTheme="minorEastAsia" w:cs="宋体" w:hint="eastAsia"/>
          <w:b/>
          <w:bCs/>
          <w:spacing w:val="8"/>
          <w:kern w:val="0"/>
          <w:szCs w:val="21"/>
        </w:rPr>
        <w:t>二、工程概况与招标范围</w:t>
      </w:r>
      <w:r>
        <w:rPr>
          <w:rFonts w:asciiTheme="minorEastAsia" w:hAnsiTheme="minorEastAsia" w:cs="宋体" w:hint="eastAsia"/>
          <w:bCs/>
          <w:spacing w:val="8"/>
          <w:kern w:val="0"/>
          <w:szCs w:val="21"/>
        </w:rPr>
        <w:t>：</w:t>
      </w:r>
    </w:p>
    <w:p w:rsidR="00464FFF" w:rsidRDefault="00464FFF" w:rsidP="00464FFF">
      <w:pPr>
        <w:widowControl/>
        <w:spacing w:line="430" w:lineRule="exact"/>
        <w:ind w:firstLineChars="200" w:firstLine="452"/>
        <w:jc w:val="left"/>
        <w:rPr>
          <w:rFonts w:asciiTheme="minorEastAsia" w:hAnsiTheme="minorEastAsia" w:cs="宋体"/>
          <w:spacing w:val="8"/>
          <w:kern w:val="0"/>
          <w:szCs w:val="21"/>
        </w:rPr>
      </w:pPr>
      <w:r>
        <w:rPr>
          <w:rFonts w:asciiTheme="minorEastAsia" w:hAnsiTheme="minorEastAsia" w:cs="宋体" w:hint="eastAsia"/>
          <w:spacing w:val="8"/>
          <w:kern w:val="0"/>
          <w:szCs w:val="21"/>
        </w:rPr>
        <w:t>1、项目名称：平顶山市新华区人民法院审判庭项目绿化工程</w:t>
      </w:r>
    </w:p>
    <w:p w:rsidR="00464FFF" w:rsidRPr="00BC787F" w:rsidRDefault="00464FFF" w:rsidP="00464FFF">
      <w:pPr>
        <w:widowControl/>
        <w:spacing w:line="430" w:lineRule="exact"/>
        <w:ind w:firstLineChars="200" w:firstLine="452"/>
        <w:jc w:val="left"/>
        <w:rPr>
          <w:rFonts w:asciiTheme="minorEastAsia" w:hAnsiTheme="minorEastAsia" w:cs="宋体"/>
          <w:color w:val="FF0000"/>
          <w:spacing w:val="8"/>
          <w:kern w:val="0"/>
          <w:szCs w:val="21"/>
        </w:rPr>
      </w:pPr>
      <w:r w:rsidRPr="008F7BF4">
        <w:rPr>
          <w:rFonts w:asciiTheme="minorEastAsia" w:hAnsiTheme="minorEastAsia" w:cs="宋体" w:hint="eastAsia"/>
          <w:spacing w:val="8"/>
          <w:kern w:val="0"/>
          <w:szCs w:val="21"/>
        </w:rPr>
        <w:t>2、采购编号：PXZC-ZX-2017020</w:t>
      </w:r>
    </w:p>
    <w:p w:rsidR="00464FFF" w:rsidRDefault="00464FFF" w:rsidP="00464FFF">
      <w:pPr>
        <w:widowControl/>
        <w:spacing w:line="430" w:lineRule="exact"/>
        <w:ind w:firstLineChars="200" w:firstLine="452"/>
        <w:jc w:val="left"/>
        <w:rPr>
          <w:rFonts w:asciiTheme="minorEastAsia" w:hAnsiTheme="minorEastAsia" w:cs="宋体"/>
          <w:spacing w:val="8"/>
          <w:kern w:val="0"/>
          <w:szCs w:val="21"/>
        </w:rPr>
      </w:pPr>
      <w:r>
        <w:rPr>
          <w:rFonts w:asciiTheme="minorEastAsia" w:hAnsiTheme="minorEastAsia" w:cs="宋体" w:hint="eastAsia"/>
          <w:spacing w:val="8"/>
          <w:kern w:val="0"/>
          <w:szCs w:val="21"/>
        </w:rPr>
        <w:t>3、建设地点：平顶山市新城区凤凰山路与未来大道交叉口东北侧</w:t>
      </w:r>
    </w:p>
    <w:p w:rsidR="00464FFF" w:rsidRDefault="00464FFF" w:rsidP="00464FFF">
      <w:pPr>
        <w:widowControl/>
        <w:spacing w:line="430" w:lineRule="exact"/>
        <w:ind w:firstLineChars="200" w:firstLine="452"/>
        <w:jc w:val="left"/>
        <w:rPr>
          <w:rFonts w:asciiTheme="minorEastAsia" w:hAnsiTheme="minorEastAsia" w:cs="宋体"/>
          <w:spacing w:val="8"/>
          <w:kern w:val="0"/>
          <w:szCs w:val="21"/>
        </w:rPr>
      </w:pPr>
      <w:r>
        <w:rPr>
          <w:rFonts w:asciiTheme="minorEastAsia" w:hAnsiTheme="minorEastAsia" w:cs="宋体" w:hint="eastAsia"/>
          <w:spacing w:val="8"/>
          <w:kern w:val="0"/>
          <w:szCs w:val="21"/>
        </w:rPr>
        <w:t>4、资金来源及落实情况：财政资金,已落实，约140万元；</w:t>
      </w:r>
    </w:p>
    <w:p w:rsidR="00464FFF" w:rsidRDefault="00464FFF" w:rsidP="00464FFF">
      <w:pPr>
        <w:widowControl/>
        <w:spacing w:line="430" w:lineRule="exact"/>
        <w:ind w:firstLine="198"/>
        <w:jc w:val="left"/>
        <w:rPr>
          <w:rFonts w:asciiTheme="minorEastAsia" w:hAnsiTheme="minorEastAsia" w:cs="宋体"/>
          <w:spacing w:val="8"/>
          <w:kern w:val="0"/>
          <w:szCs w:val="21"/>
        </w:rPr>
      </w:pPr>
      <w:r>
        <w:rPr>
          <w:rFonts w:asciiTheme="minorEastAsia" w:hAnsiTheme="minorEastAsia" w:cs="宋体" w:hint="eastAsia"/>
          <w:spacing w:val="8"/>
          <w:kern w:val="0"/>
          <w:szCs w:val="21"/>
        </w:rPr>
        <w:t xml:space="preserve">  5、项目概况：平顶山市新华区人民法院审判庭项目绿化工程，该项目位于平顶山市新华区未来大道东段路北，占地面积约14000平方米。</w:t>
      </w:r>
    </w:p>
    <w:p w:rsidR="00464FFF" w:rsidRDefault="00464FFF" w:rsidP="00464FFF">
      <w:pPr>
        <w:widowControl/>
        <w:spacing w:line="430" w:lineRule="exact"/>
        <w:ind w:firstLine="198"/>
        <w:jc w:val="left"/>
        <w:rPr>
          <w:rFonts w:asciiTheme="minorEastAsia" w:hAnsiTheme="minorEastAsia" w:cs="宋体"/>
          <w:spacing w:val="8"/>
          <w:kern w:val="0"/>
          <w:szCs w:val="21"/>
        </w:rPr>
      </w:pPr>
      <w:r>
        <w:rPr>
          <w:rFonts w:asciiTheme="minorEastAsia" w:hAnsiTheme="minorEastAsia" w:cs="宋体" w:hint="eastAsia"/>
          <w:spacing w:val="8"/>
          <w:kern w:val="0"/>
          <w:szCs w:val="21"/>
        </w:rPr>
        <w:t xml:space="preserve">  6、招标范围：施工图设计范围内招标人指定的发包内容，详见工程量清单。</w:t>
      </w:r>
    </w:p>
    <w:p w:rsidR="00464FFF" w:rsidRDefault="00464FFF" w:rsidP="00464FFF">
      <w:pPr>
        <w:widowControl/>
        <w:spacing w:line="430" w:lineRule="exact"/>
        <w:ind w:firstLine="426"/>
        <w:jc w:val="left"/>
        <w:rPr>
          <w:rFonts w:asciiTheme="minorEastAsia" w:hAnsiTheme="minorEastAsia" w:cs="宋体"/>
          <w:spacing w:val="8"/>
          <w:kern w:val="0"/>
          <w:szCs w:val="21"/>
        </w:rPr>
      </w:pPr>
      <w:r>
        <w:rPr>
          <w:rFonts w:asciiTheme="minorEastAsia" w:hAnsiTheme="minorEastAsia" w:cs="宋体" w:hint="eastAsia"/>
          <w:spacing w:val="8"/>
          <w:kern w:val="0"/>
          <w:szCs w:val="21"/>
        </w:rPr>
        <w:t>7、标段划分：本次招标共分一个标段。</w:t>
      </w:r>
    </w:p>
    <w:p w:rsidR="00464FFF" w:rsidRDefault="00464FFF" w:rsidP="00464FFF">
      <w:pPr>
        <w:widowControl/>
        <w:spacing w:line="430" w:lineRule="exact"/>
        <w:ind w:firstLineChars="187" w:firstLine="424"/>
        <w:jc w:val="left"/>
        <w:rPr>
          <w:rFonts w:asciiTheme="minorEastAsia" w:hAnsiTheme="minorEastAsia" w:cs="宋体"/>
          <w:spacing w:val="8"/>
          <w:kern w:val="0"/>
          <w:szCs w:val="21"/>
        </w:rPr>
      </w:pPr>
      <w:r>
        <w:rPr>
          <w:rFonts w:asciiTheme="minorEastAsia" w:hAnsiTheme="minorEastAsia" w:cs="宋体" w:hint="eastAsia"/>
          <w:b/>
          <w:spacing w:val="8"/>
          <w:kern w:val="0"/>
          <w:szCs w:val="21"/>
        </w:rPr>
        <w:t>三、投标人资格要求</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1、具有有效的营业执照副本、税务登记证副本、组织机构代码证副本（或三证合一营业执照，营业执照经营范围需包含园林绿化工程施工）及企业基本账户开户许可证；</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 xml:space="preserve">2、具有承担城市园林绿化工程施工的专业人员、设备和能力； </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3、拟派项目经理须具有</w:t>
      </w:r>
      <w:r w:rsidRPr="003E381E">
        <w:rPr>
          <w:rFonts w:asciiTheme="minorEastAsia" w:hAnsiTheme="minorEastAsia" w:cs="宋体" w:hint="eastAsia"/>
          <w:spacing w:val="8"/>
          <w:kern w:val="0"/>
          <w:szCs w:val="21"/>
        </w:rPr>
        <w:t>市政公用工程</w:t>
      </w:r>
      <w:r>
        <w:rPr>
          <w:rFonts w:asciiTheme="minorEastAsia" w:hAnsiTheme="minorEastAsia" w:cs="宋体" w:hint="eastAsia"/>
          <w:spacing w:val="8"/>
          <w:kern w:val="0"/>
          <w:szCs w:val="21"/>
        </w:rPr>
        <w:t>贰级及以上注册建造师资格证(</w:t>
      </w:r>
      <w:proofErr w:type="gramStart"/>
      <w:r>
        <w:rPr>
          <w:rFonts w:asciiTheme="minorEastAsia" w:hAnsiTheme="minorEastAsia" w:cs="宋体" w:hint="eastAsia"/>
          <w:spacing w:val="8"/>
          <w:kern w:val="0"/>
          <w:szCs w:val="21"/>
        </w:rPr>
        <w:t>含临时</w:t>
      </w:r>
      <w:proofErr w:type="gramEnd"/>
      <w:r>
        <w:rPr>
          <w:rFonts w:asciiTheme="minorEastAsia" w:hAnsiTheme="minorEastAsia" w:cs="宋体" w:hint="eastAsia"/>
          <w:spacing w:val="8"/>
          <w:kern w:val="0"/>
          <w:szCs w:val="21"/>
        </w:rPr>
        <w:t>执业证）及安全生产考核合格证书，且无在建工程（提供无在建承诺书），具有自2014年以来有类似已完工程业绩一份；</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4、拟派技术负责人具有相关专业中级及以上技术职称（职称网上可查并提供网络查询结果截图）；</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5、具有专业齐全的项目人员，五大员（专职安全员、施工员、资料员、材料员、质量员）具有有效的岗位证书（网上可查且提供完整清晰的查询结果截图）。</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6、具有企业注册地市或县级检察机关出具的行贿犯罪档案查询结果告知函（符合</w:t>
      </w:r>
      <w:proofErr w:type="gramStart"/>
      <w:r>
        <w:rPr>
          <w:rFonts w:asciiTheme="minorEastAsia" w:hAnsiTheme="minorEastAsia" w:cs="宋体" w:hint="eastAsia"/>
          <w:spacing w:val="8"/>
          <w:kern w:val="0"/>
          <w:szCs w:val="21"/>
        </w:rPr>
        <w:t>豫检会</w:t>
      </w:r>
      <w:proofErr w:type="gramEnd"/>
      <w:r>
        <w:rPr>
          <w:rFonts w:asciiTheme="minorEastAsia" w:hAnsiTheme="minorEastAsia" w:cs="宋体" w:hint="eastAsia"/>
          <w:spacing w:val="8"/>
          <w:kern w:val="0"/>
          <w:szCs w:val="21"/>
        </w:rPr>
        <w:t>[2015]7号文件规定），应当针对投标单位、法定代表人、项目经理、技术负责人和授权委托人进行行贿犯罪档案查询（该公告发布以后所开具的且在有效期内）；</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7、企业自2014年1月1日以来有类似业绩至少两份（以合同签订日期为准）；</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lastRenderedPageBreak/>
        <w:t>8、提供企业2014、2015、2016年度经审计的财务报告（新企业从成立时间提供）；</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9、项目经理、技术负责人、授权委托人及五大员必须为投标企业正式职工，满足以下条件：①投标企业与其签订的劳务合同；②投标企业为其缴纳的2016年6月至2017年5月养老保险金缴纳证明，并提供网页查询页面截图及查询途径说明，若网站出现故障，可提供社保局出具证明（招标人保留网站恢复后查询核准的权利，若发现弄虚作假，取消投标资格并上报主管部门）；</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10、投标人需提供“信用中国”网站的“失信被执行人”和“重大税收违法案件当事人名单”、“中国政府采购”网站的“政府采购严重违法失信行为记录名单”查询结果页面截图，不得有不良记录（执行财库【2016】125号文）；（查询时间应在招标公告发布之后）；</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11、本项目不接受联合体。</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12、</w:t>
      </w:r>
      <w:r w:rsidRPr="003E381E">
        <w:rPr>
          <w:rFonts w:asciiTheme="minorEastAsia" w:hAnsiTheme="minorEastAsia" w:cs="宋体" w:hint="eastAsia"/>
          <w:spacing w:val="8"/>
          <w:kern w:val="0"/>
          <w:szCs w:val="21"/>
        </w:rPr>
        <w:t>本次招标实行资格后审，资格审查的具体要求见招标文件。</w:t>
      </w:r>
    </w:p>
    <w:p w:rsidR="00464FFF" w:rsidRDefault="00464FFF" w:rsidP="00464FFF">
      <w:pPr>
        <w:widowControl/>
        <w:spacing w:line="430" w:lineRule="exact"/>
        <w:ind w:firstLineChars="188" w:firstLine="425"/>
        <w:jc w:val="left"/>
        <w:rPr>
          <w:rFonts w:asciiTheme="minorEastAsia" w:hAnsiTheme="minorEastAsia" w:cs="宋体"/>
          <w:spacing w:val="8"/>
          <w:kern w:val="0"/>
          <w:szCs w:val="21"/>
        </w:rPr>
      </w:pPr>
      <w:r>
        <w:rPr>
          <w:rFonts w:asciiTheme="minorEastAsia" w:hAnsiTheme="minorEastAsia" w:cs="宋体" w:hint="eastAsia"/>
          <w:spacing w:val="8"/>
          <w:kern w:val="0"/>
          <w:szCs w:val="21"/>
        </w:rPr>
        <w:t>注：类似业绩是指2014年以来已完工合同额不低于140万元的绿化工程，以合同签订日期为准，提供施工合同、中标通知书、中标公示网上截图。</w:t>
      </w:r>
    </w:p>
    <w:p w:rsidR="00464FFF" w:rsidRDefault="00464FFF" w:rsidP="00464FFF">
      <w:pPr>
        <w:widowControl/>
        <w:spacing w:line="430" w:lineRule="exact"/>
        <w:ind w:firstLineChars="188" w:firstLine="426"/>
        <w:jc w:val="left"/>
        <w:rPr>
          <w:rFonts w:asciiTheme="minorEastAsia" w:hAnsiTheme="minorEastAsia" w:cs="宋体"/>
          <w:kern w:val="0"/>
          <w:szCs w:val="21"/>
        </w:rPr>
      </w:pPr>
      <w:r>
        <w:rPr>
          <w:rFonts w:asciiTheme="minorEastAsia" w:hAnsiTheme="minorEastAsia" w:cs="宋体" w:hint="eastAsia"/>
          <w:b/>
          <w:spacing w:val="8"/>
          <w:kern w:val="0"/>
          <w:szCs w:val="21"/>
        </w:rPr>
        <w:t>四、招标文件的获取</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4.1报名时间：2017年7月1</w:t>
      </w:r>
      <w:r w:rsidR="00D0026C">
        <w:rPr>
          <w:rFonts w:asciiTheme="minorEastAsia" w:hAnsiTheme="minorEastAsia" w:cs="宋体" w:hint="eastAsia"/>
          <w:spacing w:val="8"/>
          <w:kern w:val="0"/>
          <w:szCs w:val="21"/>
        </w:rPr>
        <w:t>7</w:t>
      </w:r>
      <w:r>
        <w:rPr>
          <w:rFonts w:asciiTheme="minorEastAsia" w:hAnsiTheme="minorEastAsia" w:cs="宋体" w:hint="eastAsia"/>
          <w:spacing w:val="8"/>
          <w:kern w:val="0"/>
          <w:szCs w:val="21"/>
        </w:rPr>
        <w:t>日至2017年 7月2</w:t>
      </w:r>
      <w:r w:rsidR="00D0026C">
        <w:rPr>
          <w:rFonts w:asciiTheme="minorEastAsia" w:hAnsiTheme="minorEastAsia" w:cs="宋体" w:hint="eastAsia"/>
          <w:spacing w:val="8"/>
          <w:kern w:val="0"/>
          <w:szCs w:val="21"/>
        </w:rPr>
        <w:t>1</w:t>
      </w:r>
      <w:r>
        <w:rPr>
          <w:rFonts w:asciiTheme="minorEastAsia" w:hAnsiTheme="minorEastAsia" w:cs="宋体" w:hint="eastAsia"/>
          <w:spacing w:val="8"/>
          <w:kern w:val="0"/>
          <w:szCs w:val="21"/>
        </w:rPr>
        <w:t>日。</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链接地址：http://www.pdsggzy.com/fwzn/11020.jhtml</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办理CA证书：http://www.pdsggzy.com/tzgg/10814.jhtml</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4.3招标文件的获取：</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（1）招标文件出售时间：同报名时间。</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（2）招标文件售价人民币800元，售后不退。</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（3）缴费方式：转账或电汇支付招标文件费到指定账户。</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支付账户名称必须和投标人名称一致且已在平顶山市公共资源交易投标人（供应商）库中录入的账户（基本户或一般户均可，不支持结算卡支付）</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（4）汇入账户和帐号：</w:t>
      </w:r>
      <w:r w:rsidR="00067B85" w:rsidRPr="00067B85">
        <w:rPr>
          <w:rFonts w:asciiTheme="minorEastAsia" w:hAnsiTheme="minorEastAsia" w:cs="宋体" w:hint="eastAsia"/>
          <w:spacing w:val="8"/>
          <w:kern w:val="0"/>
          <w:szCs w:val="21"/>
        </w:rPr>
        <w:t>（保证金账号详见招标文件）</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收款单位全称：平顶山市公共资源交易中心</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账 号：6013301012010093076</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开户银行：平顶山银行行政中心支行</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lastRenderedPageBreak/>
        <w:t>（5）潜在投标人网上报名、招标文件费转账成功后，须在平顶山市公共资源电子化交易系统中，将招标文件</w:t>
      </w:r>
      <w:proofErr w:type="gramStart"/>
      <w:r>
        <w:rPr>
          <w:rFonts w:asciiTheme="minorEastAsia" w:hAnsiTheme="minorEastAsia" w:cs="宋体" w:hint="eastAsia"/>
          <w:spacing w:val="8"/>
          <w:kern w:val="0"/>
          <w:szCs w:val="21"/>
        </w:rPr>
        <w:t>费成功</w:t>
      </w:r>
      <w:proofErr w:type="gramEnd"/>
      <w:r>
        <w:rPr>
          <w:rFonts w:asciiTheme="minorEastAsia" w:hAnsiTheme="minorEastAsia" w:cs="宋体" w:hint="eastAsia"/>
          <w:spacing w:val="8"/>
          <w:kern w:val="0"/>
          <w:szCs w:val="21"/>
        </w:rPr>
        <w:t>绑定至所投项目和标段，之后方可下载招标文件（招标文件中包含图纸、清单等投标所需一切内容），纸质招标文件不再出售。具体操作请查看以下链接：</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链接地址：http://www.pdsggzy.com/fwzn/11597.jhtml</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注：考虑到人为操作和跨行转账时间延误等因素，招标文件费绑定工作的截止时间为开始报名起至报名截止时间后两天，请投标人尽早进行招标文件费绑定工作。</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4.4其他事项</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（2）招标文件费收取，交费绑定后才能下载招标文件。</w:t>
      </w:r>
    </w:p>
    <w:p w:rsidR="00464FFF" w:rsidRDefault="00464FFF" w:rsidP="00464FFF">
      <w:pPr>
        <w:widowControl/>
        <w:spacing w:line="460" w:lineRule="exact"/>
        <w:ind w:firstLineChars="176" w:firstLine="399"/>
        <w:jc w:val="left"/>
        <w:rPr>
          <w:rFonts w:asciiTheme="minorEastAsia" w:hAnsiTheme="minorEastAsia" w:cs="宋体"/>
          <w:kern w:val="0"/>
          <w:szCs w:val="21"/>
        </w:rPr>
      </w:pPr>
      <w:r>
        <w:rPr>
          <w:rFonts w:asciiTheme="minorEastAsia" w:hAnsiTheme="minorEastAsia" w:cs="宋体" w:hint="eastAsia"/>
          <w:b/>
          <w:spacing w:val="8"/>
          <w:kern w:val="0"/>
          <w:szCs w:val="21"/>
        </w:rPr>
        <w:t>五、投标文件的递交</w:t>
      </w:r>
    </w:p>
    <w:p w:rsidR="00464FFF" w:rsidRDefault="00464FFF" w:rsidP="00464FFF">
      <w:pPr>
        <w:widowControl/>
        <w:spacing w:line="460" w:lineRule="exact"/>
        <w:ind w:firstLineChars="176" w:firstLine="398"/>
        <w:jc w:val="left"/>
        <w:rPr>
          <w:rFonts w:asciiTheme="minorEastAsia" w:hAnsiTheme="minorEastAsia" w:cs="宋体"/>
          <w:kern w:val="0"/>
          <w:szCs w:val="21"/>
        </w:rPr>
      </w:pPr>
      <w:r>
        <w:rPr>
          <w:rFonts w:asciiTheme="minorEastAsia" w:hAnsiTheme="minorEastAsia" w:cs="宋体" w:hint="eastAsia"/>
          <w:spacing w:val="8"/>
          <w:kern w:val="0"/>
          <w:szCs w:val="21"/>
        </w:rPr>
        <w:t>5.1投标文件递交时间：见招标文件。</w:t>
      </w:r>
    </w:p>
    <w:p w:rsidR="00464FFF" w:rsidRDefault="00464FFF" w:rsidP="00464FFF">
      <w:pPr>
        <w:widowControl/>
        <w:spacing w:line="460" w:lineRule="exact"/>
        <w:ind w:firstLineChars="176" w:firstLine="398"/>
        <w:jc w:val="left"/>
        <w:rPr>
          <w:rFonts w:asciiTheme="minorEastAsia" w:hAnsiTheme="minorEastAsia" w:cs="宋体"/>
          <w:kern w:val="0"/>
          <w:szCs w:val="21"/>
        </w:rPr>
      </w:pPr>
      <w:r>
        <w:rPr>
          <w:rFonts w:asciiTheme="minorEastAsia" w:hAnsiTheme="minorEastAsia" w:cs="宋体" w:hint="eastAsia"/>
          <w:spacing w:val="8"/>
          <w:kern w:val="0"/>
          <w:szCs w:val="21"/>
        </w:rPr>
        <w:t>5.2投标文件递交地点：平顶山市公共资源交易中心。</w:t>
      </w:r>
    </w:p>
    <w:p w:rsidR="00464FFF" w:rsidRDefault="00464FFF" w:rsidP="00464FFF">
      <w:pPr>
        <w:widowControl/>
        <w:spacing w:line="460" w:lineRule="exact"/>
        <w:ind w:firstLineChars="176" w:firstLine="398"/>
        <w:jc w:val="left"/>
        <w:rPr>
          <w:rFonts w:asciiTheme="minorEastAsia" w:hAnsiTheme="minorEastAsia" w:cs="宋体"/>
          <w:kern w:val="0"/>
          <w:szCs w:val="21"/>
        </w:rPr>
      </w:pPr>
      <w:r>
        <w:rPr>
          <w:rFonts w:asciiTheme="minorEastAsia" w:hAnsiTheme="minorEastAsia" w:cs="宋体" w:hint="eastAsia"/>
          <w:spacing w:val="8"/>
          <w:kern w:val="0"/>
          <w:szCs w:val="21"/>
        </w:rPr>
        <w:t>5.3逾期送达的或者未送达指定地点的投标文件，招标人不予受理。</w:t>
      </w:r>
    </w:p>
    <w:p w:rsidR="00464FFF" w:rsidRDefault="00464FFF" w:rsidP="00464FFF">
      <w:pPr>
        <w:widowControl/>
        <w:spacing w:line="460" w:lineRule="exact"/>
        <w:ind w:firstLineChars="176" w:firstLine="399"/>
        <w:jc w:val="left"/>
        <w:rPr>
          <w:rFonts w:asciiTheme="minorEastAsia" w:hAnsiTheme="minorEastAsia" w:cs="宋体"/>
          <w:kern w:val="0"/>
          <w:szCs w:val="21"/>
        </w:rPr>
      </w:pPr>
      <w:r>
        <w:rPr>
          <w:rFonts w:asciiTheme="minorEastAsia" w:hAnsiTheme="minorEastAsia" w:cs="宋体" w:hint="eastAsia"/>
          <w:b/>
          <w:spacing w:val="8"/>
          <w:kern w:val="0"/>
          <w:szCs w:val="21"/>
        </w:rPr>
        <w:t>六、发布公告的媒体</w:t>
      </w:r>
    </w:p>
    <w:p w:rsidR="00464FFF" w:rsidRDefault="00464FFF" w:rsidP="00464FFF">
      <w:pPr>
        <w:widowControl/>
        <w:spacing w:line="46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本公告在《中国采购与招标网》、《河南招标采购综合网》、《河南省政府采购网》、《平顶山市政府采购网》、《</w:t>
      </w:r>
      <w:hyperlink r:id="rId7" w:tgtFrame="http://www.pdsjs.com/portal/hygl/jsgcztb/zbgg/sq/webinfo/2016/07/_blank" w:history="1">
        <w:r>
          <w:rPr>
            <w:rFonts w:asciiTheme="minorEastAsia" w:hAnsiTheme="minorEastAsia" w:hint="eastAsia"/>
          </w:rPr>
          <w:t>平顶山建设信息网</w:t>
        </w:r>
      </w:hyperlink>
      <w:r>
        <w:rPr>
          <w:rFonts w:asciiTheme="minorEastAsia" w:hAnsiTheme="minorEastAsia" w:cs="宋体" w:hint="eastAsia"/>
          <w:spacing w:val="8"/>
          <w:kern w:val="0"/>
          <w:szCs w:val="21"/>
        </w:rPr>
        <w:t>》、《河南省公共资源交易公共服务平台》、《平顶山市公共资源交易网》上同时发布。</w:t>
      </w:r>
    </w:p>
    <w:p w:rsidR="00464FFF" w:rsidRDefault="00464FFF" w:rsidP="00464FFF">
      <w:pPr>
        <w:widowControl/>
        <w:spacing w:line="400" w:lineRule="exact"/>
        <w:ind w:firstLineChars="176" w:firstLine="399"/>
        <w:jc w:val="left"/>
        <w:rPr>
          <w:rFonts w:asciiTheme="minorEastAsia" w:hAnsiTheme="minorEastAsia" w:cs="宋体"/>
          <w:kern w:val="0"/>
          <w:szCs w:val="21"/>
        </w:rPr>
      </w:pPr>
      <w:r>
        <w:rPr>
          <w:rFonts w:asciiTheme="minorEastAsia" w:hAnsiTheme="minorEastAsia" w:cs="宋体" w:hint="eastAsia"/>
          <w:b/>
          <w:spacing w:val="8"/>
          <w:kern w:val="0"/>
          <w:szCs w:val="21"/>
        </w:rPr>
        <w:t>七、招标联系事项：</w:t>
      </w:r>
    </w:p>
    <w:p w:rsidR="00464FFF" w:rsidRDefault="00464FFF" w:rsidP="00464FFF">
      <w:pPr>
        <w:widowControl/>
        <w:spacing w:line="40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招 标 人：平顶山市新华区人民法院</w:t>
      </w:r>
    </w:p>
    <w:p w:rsidR="00464FFF" w:rsidRDefault="00464FFF" w:rsidP="00464FFF">
      <w:pPr>
        <w:widowControl/>
        <w:spacing w:line="40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联 系 人：杜先生      电 话：0375-2863177</w:t>
      </w:r>
    </w:p>
    <w:p w:rsidR="00464FFF" w:rsidRDefault="00464FFF" w:rsidP="00464FFF">
      <w:pPr>
        <w:widowControl/>
        <w:spacing w:line="400" w:lineRule="exact"/>
        <w:ind w:firstLineChars="176" w:firstLine="398"/>
        <w:jc w:val="left"/>
        <w:rPr>
          <w:rFonts w:asciiTheme="minorEastAsia" w:hAnsiTheme="minorEastAsia" w:cs="宋体"/>
          <w:kern w:val="0"/>
          <w:szCs w:val="21"/>
        </w:rPr>
      </w:pPr>
      <w:r>
        <w:rPr>
          <w:rFonts w:asciiTheme="minorEastAsia" w:hAnsiTheme="minorEastAsia" w:cs="宋体" w:hint="eastAsia"/>
          <w:spacing w:val="8"/>
          <w:kern w:val="0"/>
          <w:szCs w:val="21"/>
        </w:rPr>
        <w:t>代理公司：河南创达建设工程管理有限公司</w:t>
      </w:r>
    </w:p>
    <w:p w:rsidR="00464FFF" w:rsidRDefault="00464FFF" w:rsidP="00464FFF">
      <w:pPr>
        <w:widowControl/>
        <w:spacing w:line="400" w:lineRule="exact"/>
        <w:ind w:firstLineChars="176" w:firstLine="398"/>
        <w:jc w:val="left"/>
        <w:rPr>
          <w:rFonts w:asciiTheme="minorEastAsia" w:hAnsiTheme="minorEastAsia" w:cs="宋体"/>
          <w:kern w:val="0"/>
          <w:szCs w:val="21"/>
        </w:rPr>
      </w:pPr>
      <w:r>
        <w:rPr>
          <w:rFonts w:asciiTheme="minorEastAsia" w:hAnsiTheme="minorEastAsia" w:cs="宋体" w:hint="eastAsia"/>
          <w:spacing w:val="8"/>
          <w:kern w:val="0"/>
          <w:szCs w:val="21"/>
        </w:rPr>
        <w:t xml:space="preserve">联 系 人：程先生      电 话：18937566014 </w:t>
      </w:r>
    </w:p>
    <w:p w:rsidR="00464FFF" w:rsidRDefault="00464FFF" w:rsidP="00464FFF">
      <w:pPr>
        <w:widowControl/>
        <w:spacing w:line="400" w:lineRule="exact"/>
        <w:ind w:firstLineChars="176" w:firstLine="398"/>
        <w:jc w:val="left"/>
        <w:rPr>
          <w:rFonts w:asciiTheme="minorEastAsia" w:hAnsiTheme="minorEastAsia" w:cs="宋体"/>
          <w:spacing w:val="8"/>
          <w:kern w:val="0"/>
          <w:szCs w:val="21"/>
        </w:rPr>
      </w:pPr>
      <w:r>
        <w:rPr>
          <w:rFonts w:asciiTheme="minorEastAsia" w:hAnsiTheme="minorEastAsia" w:cs="宋体" w:hint="eastAsia"/>
          <w:spacing w:val="8"/>
          <w:kern w:val="0"/>
          <w:szCs w:val="21"/>
        </w:rPr>
        <w:t xml:space="preserve">联系地址：平顶山市湛河区南环路西段 </w:t>
      </w:r>
    </w:p>
    <w:p w:rsidR="00464FFF" w:rsidRDefault="00464FFF" w:rsidP="00464FFF">
      <w:pPr>
        <w:widowControl/>
        <w:spacing w:line="400" w:lineRule="exact"/>
        <w:jc w:val="left"/>
        <w:rPr>
          <w:rFonts w:asciiTheme="minorEastAsia" w:hAnsiTheme="minorEastAsia" w:cs="宋体"/>
          <w:spacing w:val="8"/>
          <w:kern w:val="0"/>
          <w:szCs w:val="21"/>
        </w:rPr>
      </w:pPr>
    </w:p>
    <w:p w:rsidR="00464FFF" w:rsidRDefault="00464FFF" w:rsidP="00464FFF">
      <w:pPr>
        <w:widowControl/>
        <w:spacing w:line="400" w:lineRule="exact"/>
        <w:jc w:val="left"/>
        <w:rPr>
          <w:rFonts w:asciiTheme="minorEastAsia" w:hAnsiTheme="minorEastAsia" w:cs="宋体"/>
          <w:spacing w:val="8"/>
          <w:kern w:val="0"/>
          <w:szCs w:val="21"/>
        </w:rPr>
      </w:pPr>
    </w:p>
    <w:p w:rsidR="00464FFF" w:rsidRDefault="00464FFF" w:rsidP="00464FFF">
      <w:pPr>
        <w:widowControl/>
        <w:spacing w:line="400" w:lineRule="exact"/>
        <w:ind w:firstLine="200"/>
        <w:jc w:val="right"/>
        <w:rPr>
          <w:rFonts w:asciiTheme="minorEastAsia" w:hAnsiTheme="minorEastAsia" w:cs="宋体"/>
          <w:spacing w:val="8"/>
          <w:kern w:val="0"/>
          <w:szCs w:val="21"/>
        </w:rPr>
      </w:pPr>
      <w:r>
        <w:rPr>
          <w:rFonts w:asciiTheme="minorEastAsia" w:hAnsiTheme="minorEastAsia" w:cs="宋体" w:hint="eastAsia"/>
          <w:spacing w:val="8"/>
          <w:kern w:val="0"/>
          <w:szCs w:val="21"/>
        </w:rPr>
        <w:t>平顶山市新华区人民法院</w:t>
      </w:r>
    </w:p>
    <w:p w:rsidR="00464FFF" w:rsidRDefault="00464FFF" w:rsidP="00464FFF">
      <w:pPr>
        <w:widowControl/>
        <w:spacing w:line="400" w:lineRule="exact"/>
        <w:ind w:firstLine="200"/>
        <w:jc w:val="right"/>
        <w:rPr>
          <w:rFonts w:ascii="宋体" w:cs="宋体"/>
          <w:kern w:val="0"/>
          <w:sz w:val="27"/>
          <w:szCs w:val="27"/>
        </w:rPr>
      </w:pPr>
      <w:r>
        <w:rPr>
          <w:rFonts w:asciiTheme="minorEastAsia" w:hAnsiTheme="minorEastAsia" w:cs="宋体" w:hint="eastAsia"/>
          <w:spacing w:val="8"/>
          <w:kern w:val="0"/>
          <w:szCs w:val="21"/>
        </w:rPr>
        <w:t>2017年7月1</w:t>
      </w:r>
      <w:r w:rsidR="00DF440B">
        <w:rPr>
          <w:rFonts w:asciiTheme="minorEastAsia" w:hAnsiTheme="minorEastAsia" w:cs="宋体" w:hint="eastAsia"/>
          <w:spacing w:val="8"/>
          <w:kern w:val="0"/>
          <w:szCs w:val="21"/>
        </w:rPr>
        <w:t>3</w:t>
      </w:r>
      <w:bookmarkStart w:id="0" w:name="_GoBack"/>
      <w:bookmarkEnd w:id="0"/>
      <w:r>
        <w:rPr>
          <w:rFonts w:asciiTheme="minorEastAsia" w:hAnsiTheme="minorEastAsia" w:cs="宋体" w:hint="eastAsia"/>
          <w:spacing w:val="8"/>
          <w:kern w:val="0"/>
          <w:szCs w:val="21"/>
        </w:rPr>
        <w:t>日</w:t>
      </w:r>
    </w:p>
    <w:p w:rsidR="001401D2" w:rsidRDefault="007D1689"/>
    <w:sectPr w:rsidR="001401D2" w:rsidSect="00470F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89" w:rsidRDefault="007D1689" w:rsidP="00C33E51">
      <w:r>
        <w:separator/>
      </w:r>
    </w:p>
  </w:endnote>
  <w:endnote w:type="continuationSeparator" w:id="0">
    <w:p w:rsidR="007D1689" w:rsidRDefault="007D1689" w:rsidP="00C3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0B" w:rsidRDefault="00DF44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0B" w:rsidRDefault="00DF44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0B" w:rsidRDefault="00DF44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89" w:rsidRDefault="007D1689" w:rsidP="00C33E51">
      <w:r>
        <w:separator/>
      </w:r>
    </w:p>
  </w:footnote>
  <w:footnote w:type="continuationSeparator" w:id="0">
    <w:p w:rsidR="007D1689" w:rsidRDefault="007D1689" w:rsidP="00C3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0B" w:rsidRDefault="00DF44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85" w:rsidRDefault="00067B85" w:rsidP="00DF440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0B" w:rsidRDefault="00DF44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FFF"/>
    <w:rsid w:val="00067B85"/>
    <w:rsid w:val="00204CC6"/>
    <w:rsid w:val="00302BD4"/>
    <w:rsid w:val="00464FFF"/>
    <w:rsid w:val="00470FA3"/>
    <w:rsid w:val="006B6D11"/>
    <w:rsid w:val="007D1689"/>
    <w:rsid w:val="0093170E"/>
    <w:rsid w:val="00C33E51"/>
    <w:rsid w:val="00D0026C"/>
    <w:rsid w:val="00DF440B"/>
    <w:rsid w:val="00F127A2"/>
    <w:rsid w:val="00F9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464F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4FFF"/>
    <w:rPr>
      <w:rFonts w:ascii="Times New Roman" w:eastAsia="宋体" w:hAnsi="Times New Roman" w:cs="Times New Roman"/>
      <w:b/>
      <w:bCs/>
      <w:kern w:val="44"/>
      <w:sz w:val="44"/>
      <w:szCs w:val="44"/>
    </w:rPr>
  </w:style>
  <w:style w:type="paragraph" w:styleId="a3">
    <w:name w:val="header"/>
    <w:basedOn w:val="a"/>
    <w:link w:val="Char"/>
    <w:uiPriority w:val="99"/>
    <w:unhideWhenUsed/>
    <w:rsid w:val="00C33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3E51"/>
    <w:rPr>
      <w:rFonts w:ascii="Times New Roman" w:eastAsia="宋体" w:hAnsi="Times New Roman" w:cs="Times New Roman"/>
      <w:sz w:val="18"/>
      <w:szCs w:val="18"/>
    </w:rPr>
  </w:style>
  <w:style w:type="paragraph" w:styleId="a4">
    <w:name w:val="footer"/>
    <w:basedOn w:val="a"/>
    <w:link w:val="Char0"/>
    <w:uiPriority w:val="99"/>
    <w:unhideWhenUsed/>
    <w:rsid w:val="00C33E51"/>
    <w:pPr>
      <w:tabs>
        <w:tab w:val="center" w:pos="4153"/>
        <w:tab w:val="right" w:pos="8306"/>
      </w:tabs>
      <w:snapToGrid w:val="0"/>
      <w:jc w:val="left"/>
    </w:pPr>
    <w:rPr>
      <w:sz w:val="18"/>
      <w:szCs w:val="18"/>
    </w:rPr>
  </w:style>
  <w:style w:type="character" w:customStyle="1" w:styleId="Char0">
    <w:name w:val="页脚 Char"/>
    <w:basedOn w:val="a0"/>
    <w:link w:val="a4"/>
    <w:uiPriority w:val="99"/>
    <w:rsid w:val="00C33E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dsjs.gov.c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法正项目管理集团有限公司:魏顺州</cp:lastModifiedBy>
  <cp:revision>6</cp:revision>
  <dcterms:created xsi:type="dcterms:W3CDTF">2017-07-13T01:17:00Z</dcterms:created>
  <dcterms:modified xsi:type="dcterms:W3CDTF">2017-07-14T07:20:00Z</dcterms:modified>
</cp:coreProperties>
</file>