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A4" w:rsidRPr="00A570C8" w:rsidRDefault="009B7035" w:rsidP="009B7035">
      <w:pPr>
        <w:jc w:val="center"/>
        <w:rPr>
          <w:rFonts w:ascii="宋体" w:eastAsia="宋体" w:hAnsi="宋体"/>
          <w:b/>
          <w:sz w:val="32"/>
          <w:szCs w:val="32"/>
        </w:rPr>
      </w:pPr>
      <w:r w:rsidRPr="00A570C8">
        <w:rPr>
          <w:rFonts w:ascii="宋体" w:eastAsia="宋体" w:hAnsi="宋体" w:hint="eastAsia"/>
          <w:b/>
          <w:sz w:val="32"/>
          <w:szCs w:val="32"/>
        </w:rPr>
        <w:t>平顶山市第一人民医院新院区（含市儿童医院）人防工程设计项目澄清答疑</w:t>
      </w:r>
    </w:p>
    <w:p w:rsidR="009B7035" w:rsidRDefault="009B7035" w:rsidP="009B70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B7035">
        <w:rPr>
          <w:rFonts w:ascii="宋体" w:eastAsia="宋体" w:hAnsi="宋体" w:hint="eastAsia"/>
          <w:sz w:val="24"/>
          <w:szCs w:val="24"/>
        </w:rPr>
        <w:t>河南华水工程管理有限公司</w:t>
      </w:r>
      <w:r w:rsidR="002C495F" w:rsidRPr="002C495F">
        <w:rPr>
          <w:rFonts w:ascii="宋体" w:eastAsia="宋体" w:hAnsi="宋体" w:hint="eastAsia"/>
          <w:sz w:val="24"/>
          <w:szCs w:val="24"/>
        </w:rPr>
        <w:t>（现公司名称已变更为中科华水工程管理有限公司）</w:t>
      </w:r>
      <w:r w:rsidRPr="009B7035">
        <w:rPr>
          <w:rFonts w:ascii="宋体" w:eastAsia="宋体" w:hAnsi="宋体"/>
          <w:sz w:val="24"/>
          <w:szCs w:val="24"/>
        </w:rPr>
        <w:t>受平顶山市第一人民医院的委托，对平顶山市第一人民医院新院区（含市儿童医院）人防工程设计项目进行公开招标</w:t>
      </w:r>
      <w:r w:rsidRPr="009B7035">
        <w:rPr>
          <w:rFonts w:ascii="宋体" w:eastAsia="宋体" w:hAnsi="宋体" w:hint="eastAsia"/>
          <w:sz w:val="24"/>
          <w:szCs w:val="24"/>
        </w:rPr>
        <w:t>，已于2017年</w:t>
      </w:r>
      <w:r>
        <w:rPr>
          <w:rFonts w:ascii="宋体" w:eastAsia="宋体" w:hAnsi="宋体"/>
          <w:sz w:val="24"/>
          <w:szCs w:val="24"/>
        </w:rPr>
        <w:t>7</w:t>
      </w:r>
      <w:r w:rsidRPr="009B7035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4</w:t>
      </w:r>
      <w:r w:rsidRPr="009B7035">
        <w:rPr>
          <w:rFonts w:ascii="宋体" w:eastAsia="宋体" w:hAnsi="宋体" w:hint="eastAsia"/>
          <w:sz w:val="24"/>
          <w:szCs w:val="24"/>
        </w:rPr>
        <w:t>日在《中国采购与招标网》、《河南招标采购综合网》、《河南省政府采购网》、《平顶山市政府采购网》、《平顶山市公共资源交易网》、《河南省公共资源交易公共服务平台》、《平顶山建设信息网》上发布招标公告</w:t>
      </w:r>
      <w:r>
        <w:rPr>
          <w:rFonts w:ascii="宋体" w:eastAsia="宋体" w:hAnsi="宋体" w:hint="eastAsia"/>
          <w:sz w:val="24"/>
          <w:szCs w:val="24"/>
        </w:rPr>
        <w:t>，现发布招标文件澄清答疑：</w:t>
      </w:r>
    </w:p>
    <w:p w:rsidR="009B7035" w:rsidRPr="009B7035" w:rsidRDefault="009B7035" w:rsidP="009B7035">
      <w:pPr>
        <w:spacing w:line="288" w:lineRule="auto"/>
        <w:rPr>
          <w:rFonts w:ascii="宋体" w:eastAsia="宋体" w:hAnsi="宋体"/>
          <w:b/>
          <w:sz w:val="24"/>
        </w:rPr>
      </w:pPr>
      <w:r w:rsidRPr="009B7035">
        <w:rPr>
          <w:rFonts w:ascii="宋体" w:eastAsia="宋体" w:hAnsi="宋体" w:hint="eastAsia"/>
          <w:b/>
          <w:sz w:val="24"/>
        </w:rPr>
        <w:t>一</w:t>
      </w:r>
      <w:r w:rsidRPr="009B7035">
        <w:rPr>
          <w:rFonts w:ascii="宋体" w:eastAsia="宋体" w:hAnsi="宋体"/>
          <w:b/>
          <w:sz w:val="24"/>
        </w:rPr>
        <w:t>、项目</w:t>
      </w:r>
      <w:r>
        <w:rPr>
          <w:rFonts w:ascii="宋体" w:eastAsia="宋体" w:hAnsi="宋体" w:hint="eastAsia"/>
          <w:b/>
          <w:sz w:val="24"/>
        </w:rPr>
        <w:t>名称与招标编号</w:t>
      </w:r>
    </w:p>
    <w:p w:rsidR="009B7035" w:rsidRPr="009B7035" w:rsidRDefault="009B7035" w:rsidP="009B70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B7035">
        <w:rPr>
          <w:rFonts w:ascii="宋体" w:eastAsia="宋体" w:hAnsi="宋体"/>
          <w:sz w:val="24"/>
          <w:szCs w:val="24"/>
        </w:rPr>
        <w:t>1、项目名称：平顶山市第一人民医院新院区（含市儿童医院）人防工程设计项目</w:t>
      </w:r>
      <w:bookmarkStart w:id="0" w:name="_GoBack"/>
      <w:bookmarkEnd w:id="0"/>
    </w:p>
    <w:p w:rsidR="009B7035" w:rsidRDefault="009B7035" w:rsidP="009B70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B7035">
        <w:rPr>
          <w:rFonts w:ascii="宋体" w:eastAsia="宋体" w:hAnsi="宋体"/>
          <w:sz w:val="24"/>
          <w:szCs w:val="24"/>
        </w:rPr>
        <w:t>2、招标编号：</w:t>
      </w:r>
      <w:r w:rsidRPr="009B7035">
        <w:rPr>
          <w:rFonts w:ascii="宋体" w:eastAsia="宋体" w:hAnsi="宋体" w:hint="eastAsia"/>
          <w:sz w:val="24"/>
          <w:szCs w:val="24"/>
        </w:rPr>
        <w:t>DYRMYY</w:t>
      </w:r>
      <w:r w:rsidRPr="009B7035">
        <w:rPr>
          <w:rFonts w:ascii="宋体" w:eastAsia="宋体" w:hAnsi="宋体"/>
          <w:sz w:val="24"/>
          <w:szCs w:val="24"/>
        </w:rPr>
        <w:t>-</w:t>
      </w:r>
      <w:r w:rsidRPr="009B7035">
        <w:rPr>
          <w:rFonts w:ascii="宋体" w:eastAsia="宋体" w:hAnsi="宋体" w:hint="eastAsia"/>
          <w:sz w:val="24"/>
          <w:szCs w:val="24"/>
        </w:rPr>
        <w:t>XYQ</w:t>
      </w:r>
      <w:r w:rsidRPr="009B7035">
        <w:rPr>
          <w:rFonts w:ascii="宋体" w:eastAsia="宋体" w:hAnsi="宋体"/>
          <w:sz w:val="24"/>
          <w:szCs w:val="24"/>
        </w:rPr>
        <w:t>-RFSJ</w:t>
      </w:r>
    </w:p>
    <w:p w:rsidR="009B7035" w:rsidRDefault="009B7035" w:rsidP="009B7035">
      <w:pPr>
        <w:spacing w:line="288" w:lineRule="auto"/>
        <w:rPr>
          <w:rFonts w:ascii="宋体" w:eastAsia="宋体" w:hAnsi="宋体"/>
          <w:b/>
          <w:sz w:val="24"/>
        </w:rPr>
      </w:pPr>
      <w:r w:rsidRPr="009B7035">
        <w:rPr>
          <w:rFonts w:ascii="宋体" w:eastAsia="宋体" w:hAnsi="宋体" w:hint="eastAsia"/>
          <w:b/>
          <w:sz w:val="24"/>
        </w:rPr>
        <w:t>二、澄清答疑内容</w:t>
      </w:r>
    </w:p>
    <w:p w:rsidR="00A570C8" w:rsidRDefault="00A570C8" w:rsidP="009B7035">
      <w:pPr>
        <w:spacing w:line="288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招标文件P22“评标办法”2.3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782"/>
        <w:gridCol w:w="1904"/>
        <w:gridCol w:w="5055"/>
      </w:tblGrid>
      <w:tr w:rsidR="00A570C8" w:rsidRPr="00A570C8" w:rsidTr="00A570C8">
        <w:trPr>
          <w:trHeight w:val="1325"/>
          <w:jc w:val="center"/>
        </w:trPr>
        <w:tc>
          <w:tcPr>
            <w:tcW w:w="1332" w:type="dxa"/>
            <w:vAlign w:val="center"/>
          </w:tcPr>
          <w:p w:rsidR="00A570C8" w:rsidRPr="00A570C8" w:rsidRDefault="00A570C8" w:rsidP="005D77B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570C8">
              <w:rPr>
                <w:rFonts w:ascii="宋体" w:hAnsi="宋体" w:cs="宋体" w:hint="eastAsia"/>
                <w:b/>
                <w:szCs w:val="21"/>
              </w:rPr>
              <w:t>2.3</w:t>
            </w:r>
          </w:p>
        </w:tc>
        <w:tc>
          <w:tcPr>
            <w:tcW w:w="1782" w:type="dxa"/>
            <w:vAlign w:val="center"/>
          </w:tcPr>
          <w:p w:rsidR="00A570C8" w:rsidRPr="00A570C8" w:rsidRDefault="00A570C8" w:rsidP="005D77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570C8">
              <w:rPr>
                <w:rFonts w:ascii="宋体" w:eastAsia="宋体" w:hAnsi="宋体" w:cs="宋体" w:hint="eastAsia"/>
                <w:b/>
                <w:szCs w:val="21"/>
              </w:rPr>
              <w:t>投标报价评分标准（30分）</w:t>
            </w:r>
          </w:p>
        </w:tc>
        <w:tc>
          <w:tcPr>
            <w:tcW w:w="1904" w:type="dxa"/>
            <w:vAlign w:val="center"/>
          </w:tcPr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投标报价</w:t>
            </w:r>
          </w:p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（30分）</w:t>
            </w:r>
          </w:p>
        </w:tc>
        <w:tc>
          <w:tcPr>
            <w:tcW w:w="5055" w:type="dxa"/>
            <w:vAlign w:val="center"/>
          </w:tcPr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投标人的投标报价低于招标控制价的得基准分25分；</w:t>
            </w:r>
          </w:p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低于于</w:t>
            </w:r>
            <w:r w:rsidRPr="00A570C8">
              <w:rPr>
                <w:rFonts w:hint="eastAsia"/>
                <w:b/>
                <w:sz w:val="21"/>
                <w:szCs w:val="21"/>
              </w:rPr>
              <w:t>评标基准值</w:t>
            </w:r>
            <w:r w:rsidRPr="00A570C8">
              <w:rPr>
                <w:sz w:val="21"/>
                <w:szCs w:val="21"/>
              </w:rPr>
              <w:t>5</w:t>
            </w:r>
            <w:r w:rsidRPr="00A570C8">
              <w:rPr>
                <w:rFonts w:hint="eastAsia"/>
                <w:sz w:val="21"/>
                <w:szCs w:val="21"/>
              </w:rPr>
              <w:t>%（含</w:t>
            </w:r>
            <w:r w:rsidRPr="00A570C8">
              <w:rPr>
                <w:sz w:val="21"/>
                <w:szCs w:val="21"/>
              </w:rPr>
              <w:t>5</w:t>
            </w:r>
            <w:r w:rsidRPr="00A570C8">
              <w:rPr>
                <w:rFonts w:hint="eastAsia"/>
                <w:sz w:val="21"/>
                <w:szCs w:val="21"/>
              </w:rPr>
              <w:t>%）以上的得</w:t>
            </w:r>
            <w:r w:rsidRPr="00A570C8">
              <w:rPr>
                <w:sz w:val="21"/>
                <w:szCs w:val="21"/>
              </w:rPr>
              <w:t>30</w:t>
            </w:r>
            <w:r w:rsidRPr="00A570C8">
              <w:rPr>
                <w:rFonts w:hint="eastAsia"/>
                <w:sz w:val="21"/>
                <w:szCs w:val="21"/>
              </w:rPr>
              <w:t>分；</w:t>
            </w:r>
          </w:p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注：投标人的投标报价超过招标人招标控制价的，将否决其投标。</w:t>
            </w:r>
          </w:p>
        </w:tc>
      </w:tr>
    </w:tbl>
    <w:p w:rsidR="00A570C8" w:rsidRDefault="00457C62" w:rsidP="009B7035">
      <w:pPr>
        <w:spacing w:line="288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修改</w:t>
      </w:r>
      <w:r w:rsidR="00A570C8">
        <w:rPr>
          <w:rFonts w:ascii="宋体" w:eastAsia="宋体" w:hAnsi="宋体" w:hint="eastAsia"/>
          <w:b/>
          <w:sz w:val="24"/>
        </w:rPr>
        <w:t>为：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782"/>
        <w:gridCol w:w="1904"/>
        <w:gridCol w:w="5055"/>
      </w:tblGrid>
      <w:tr w:rsidR="00A570C8" w:rsidRPr="00A570C8" w:rsidTr="005D77BE">
        <w:trPr>
          <w:trHeight w:val="1325"/>
          <w:jc w:val="center"/>
        </w:trPr>
        <w:tc>
          <w:tcPr>
            <w:tcW w:w="1332" w:type="dxa"/>
            <w:vAlign w:val="center"/>
          </w:tcPr>
          <w:p w:rsidR="00A570C8" w:rsidRPr="00A570C8" w:rsidRDefault="00A570C8" w:rsidP="005D77B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570C8">
              <w:rPr>
                <w:rFonts w:ascii="宋体" w:hAnsi="宋体" w:cs="宋体" w:hint="eastAsia"/>
                <w:b/>
                <w:szCs w:val="21"/>
              </w:rPr>
              <w:t>2.3</w:t>
            </w:r>
          </w:p>
        </w:tc>
        <w:tc>
          <w:tcPr>
            <w:tcW w:w="1782" w:type="dxa"/>
            <w:vAlign w:val="center"/>
          </w:tcPr>
          <w:p w:rsidR="00A570C8" w:rsidRPr="00A570C8" w:rsidRDefault="00A570C8" w:rsidP="005D77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570C8">
              <w:rPr>
                <w:rFonts w:ascii="宋体" w:eastAsia="宋体" w:hAnsi="宋体" w:cs="宋体" w:hint="eastAsia"/>
                <w:b/>
                <w:szCs w:val="21"/>
              </w:rPr>
              <w:t>投标报价评分标准（30分）</w:t>
            </w:r>
          </w:p>
        </w:tc>
        <w:tc>
          <w:tcPr>
            <w:tcW w:w="1904" w:type="dxa"/>
            <w:vAlign w:val="center"/>
          </w:tcPr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投标报价</w:t>
            </w:r>
          </w:p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（30分）</w:t>
            </w:r>
          </w:p>
        </w:tc>
        <w:tc>
          <w:tcPr>
            <w:tcW w:w="5055" w:type="dxa"/>
            <w:vAlign w:val="center"/>
          </w:tcPr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投标人的投标报价低于招标控制价的得基准分25分；</w:t>
            </w:r>
          </w:p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低于于</w:t>
            </w:r>
            <w:r w:rsidRPr="00A570C8">
              <w:rPr>
                <w:rFonts w:hint="eastAsia"/>
                <w:b/>
                <w:sz w:val="21"/>
                <w:szCs w:val="21"/>
              </w:rPr>
              <w:t>招标控制价</w:t>
            </w:r>
            <w:r w:rsidRPr="00A570C8">
              <w:rPr>
                <w:sz w:val="21"/>
                <w:szCs w:val="21"/>
              </w:rPr>
              <w:t>5</w:t>
            </w:r>
            <w:r w:rsidRPr="00A570C8">
              <w:rPr>
                <w:rFonts w:hint="eastAsia"/>
                <w:sz w:val="21"/>
                <w:szCs w:val="21"/>
              </w:rPr>
              <w:t>%（含</w:t>
            </w:r>
            <w:r w:rsidRPr="00A570C8">
              <w:rPr>
                <w:sz w:val="21"/>
                <w:szCs w:val="21"/>
              </w:rPr>
              <w:t>5</w:t>
            </w:r>
            <w:r w:rsidRPr="00A570C8">
              <w:rPr>
                <w:rFonts w:hint="eastAsia"/>
                <w:sz w:val="21"/>
                <w:szCs w:val="21"/>
              </w:rPr>
              <w:t>%）以上的得</w:t>
            </w:r>
            <w:r w:rsidRPr="00A570C8">
              <w:rPr>
                <w:sz w:val="21"/>
                <w:szCs w:val="21"/>
              </w:rPr>
              <w:t>30</w:t>
            </w:r>
            <w:r w:rsidRPr="00A570C8">
              <w:rPr>
                <w:rFonts w:hint="eastAsia"/>
                <w:sz w:val="21"/>
                <w:szCs w:val="21"/>
              </w:rPr>
              <w:t>分；</w:t>
            </w:r>
          </w:p>
          <w:p w:rsidR="00A570C8" w:rsidRPr="00A570C8" w:rsidRDefault="00A570C8" w:rsidP="005D77BE">
            <w:pPr>
              <w:pStyle w:val="a7"/>
              <w:widowControl w:val="0"/>
              <w:autoSpaceDE w:val="0"/>
              <w:autoSpaceDN w:val="0"/>
              <w:adjustRightInd w:val="0"/>
              <w:spacing w:beforeAutospacing="0" w:afterAutospacing="0"/>
              <w:rPr>
                <w:sz w:val="21"/>
                <w:szCs w:val="21"/>
              </w:rPr>
            </w:pPr>
            <w:r w:rsidRPr="00A570C8">
              <w:rPr>
                <w:rFonts w:hint="eastAsia"/>
                <w:sz w:val="21"/>
                <w:szCs w:val="21"/>
              </w:rPr>
              <w:t>注：投标人的投标报价超过招标人招标控制价的，将否决其投标。</w:t>
            </w:r>
          </w:p>
        </w:tc>
      </w:tr>
    </w:tbl>
    <w:p w:rsidR="00A570C8" w:rsidRDefault="00A570C8" w:rsidP="009B7035">
      <w:pPr>
        <w:spacing w:line="288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三、发布媒体：</w:t>
      </w:r>
    </w:p>
    <w:p w:rsidR="00A570C8" w:rsidRDefault="00A570C8" w:rsidP="00A570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本次澄清答疑在</w:t>
      </w:r>
      <w:r w:rsidRPr="009B7035">
        <w:rPr>
          <w:rFonts w:ascii="宋体" w:eastAsia="宋体" w:hAnsi="宋体" w:hint="eastAsia"/>
          <w:sz w:val="24"/>
          <w:szCs w:val="24"/>
        </w:rPr>
        <w:t>《中国采购与招标网》、《河南招标采购综合网》、《河南省政府采购网》、《平顶山市政府采购网》、《平顶山市公共资源交易网》、《河南省公共资源交易公共服务平台》、《平顶山建设信息网》</w:t>
      </w:r>
      <w:r>
        <w:rPr>
          <w:rFonts w:ascii="宋体" w:eastAsia="宋体" w:hAnsi="宋体" w:hint="eastAsia"/>
          <w:sz w:val="24"/>
          <w:szCs w:val="24"/>
        </w:rPr>
        <w:t>上同时发布。</w:t>
      </w:r>
    </w:p>
    <w:p w:rsidR="00A570C8" w:rsidRPr="00A570C8" w:rsidRDefault="00A570C8" w:rsidP="00A570C8">
      <w:pPr>
        <w:spacing w:line="288" w:lineRule="auto"/>
        <w:rPr>
          <w:rFonts w:ascii="宋体" w:eastAsia="宋体" w:hAnsi="宋体"/>
          <w:b/>
          <w:sz w:val="24"/>
        </w:rPr>
      </w:pPr>
      <w:r w:rsidRPr="00A570C8">
        <w:rPr>
          <w:rFonts w:ascii="宋体" w:eastAsia="宋体" w:hAnsi="宋体" w:hint="eastAsia"/>
          <w:b/>
          <w:sz w:val="24"/>
        </w:rPr>
        <w:t>四、本次招标联系事宜：</w:t>
      </w:r>
    </w:p>
    <w:p w:rsidR="00A570C8" w:rsidRPr="00355471" w:rsidRDefault="00A570C8" w:rsidP="00A570C8">
      <w:pPr>
        <w:pStyle w:val="p"/>
        <w:shd w:val="clear" w:color="auto" w:fill="FFFFFF"/>
        <w:tabs>
          <w:tab w:val="left" w:pos="284"/>
        </w:tabs>
        <w:adjustRightInd w:val="0"/>
        <w:snapToGrid w:val="0"/>
        <w:spacing w:line="360" w:lineRule="auto"/>
        <w:ind w:firstLine="426"/>
      </w:pPr>
      <w:r w:rsidRPr="00355471">
        <w:rPr>
          <w:rFonts w:hint="eastAsia"/>
          <w:shd w:val="clear" w:color="auto" w:fill="FFFFFF"/>
        </w:rPr>
        <w:t>招 标 人：平顶山市第一人民医院</w:t>
      </w:r>
    </w:p>
    <w:p w:rsidR="00A570C8" w:rsidRPr="00355471" w:rsidRDefault="00A570C8" w:rsidP="00A570C8">
      <w:pPr>
        <w:pStyle w:val="p"/>
        <w:shd w:val="clear" w:color="auto" w:fill="FFFFFF"/>
        <w:tabs>
          <w:tab w:val="left" w:pos="284"/>
        </w:tabs>
        <w:adjustRightInd w:val="0"/>
        <w:snapToGrid w:val="0"/>
        <w:spacing w:line="360" w:lineRule="auto"/>
        <w:ind w:firstLine="426"/>
      </w:pPr>
      <w:r w:rsidRPr="00355471">
        <w:rPr>
          <w:rFonts w:hint="eastAsia"/>
          <w:shd w:val="clear" w:color="auto" w:fill="FFFFFF"/>
        </w:rPr>
        <w:t>联 系 人：</w:t>
      </w:r>
      <w:smartTag w:uri="urn:schemas-microsoft-com:office:smarttags" w:element="PersonName">
        <w:smartTagPr>
          <w:attr w:name="ProductID" w:val="王"/>
        </w:smartTagPr>
        <w:r w:rsidRPr="00355471">
          <w:rPr>
            <w:rFonts w:hint="eastAsia"/>
            <w:shd w:val="clear" w:color="auto" w:fill="FFFFFF"/>
          </w:rPr>
          <w:t>王</w:t>
        </w:r>
      </w:smartTag>
      <w:r w:rsidRPr="00355471">
        <w:rPr>
          <w:rFonts w:hint="eastAsia"/>
          <w:shd w:val="clear" w:color="auto" w:fill="FFFFFF"/>
        </w:rPr>
        <w:t>先生</w:t>
      </w:r>
      <w:r w:rsidRPr="00355471">
        <w:rPr>
          <w:rFonts w:hint="eastAsia"/>
        </w:rPr>
        <w:t xml:space="preserve"> </w:t>
      </w:r>
    </w:p>
    <w:p w:rsidR="00A570C8" w:rsidRPr="00355471" w:rsidRDefault="00A570C8" w:rsidP="00A570C8">
      <w:pPr>
        <w:pStyle w:val="p"/>
        <w:shd w:val="clear" w:color="auto" w:fill="FFFFFF"/>
        <w:tabs>
          <w:tab w:val="left" w:pos="284"/>
        </w:tabs>
        <w:adjustRightInd w:val="0"/>
        <w:snapToGrid w:val="0"/>
        <w:spacing w:line="360" w:lineRule="auto"/>
        <w:ind w:firstLine="426"/>
      </w:pPr>
      <w:r w:rsidRPr="00355471">
        <w:rPr>
          <w:rFonts w:hint="eastAsia"/>
          <w:shd w:val="clear" w:color="auto" w:fill="FFFFFF"/>
        </w:rPr>
        <w:t>联系电话：</w:t>
      </w:r>
      <w:r w:rsidRPr="00355471">
        <w:rPr>
          <w:shd w:val="clear" w:color="auto" w:fill="FFFFFF"/>
        </w:rPr>
        <w:t xml:space="preserve">13393796671 </w:t>
      </w:r>
    </w:p>
    <w:p w:rsidR="00A570C8" w:rsidRPr="00355471" w:rsidRDefault="00A570C8" w:rsidP="00A570C8">
      <w:pPr>
        <w:pStyle w:val="p"/>
        <w:shd w:val="clear" w:color="auto" w:fill="FFFFFF"/>
        <w:tabs>
          <w:tab w:val="left" w:pos="284"/>
        </w:tabs>
        <w:adjustRightInd w:val="0"/>
        <w:snapToGrid w:val="0"/>
        <w:spacing w:line="360" w:lineRule="auto"/>
        <w:ind w:firstLine="426"/>
        <w:rPr>
          <w:shd w:val="clear" w:color="auto" w:fill="FFFFFF"/>
        </w:rPr>
      </w:pPr>
    </w:p>
    <w:p w:rsidR="00A570C8" w:rsidRPr="00355471" w:rsidRDefault="00A570C8" w:rsidP="00A570C8">
      <w:pPr>
        <w:pStyle w:val="p"/>
        <w:shd w:val="clear" w:color="auto" w:fill="FFFFFF"/>
        <w:tabs>
          <w:tab w:val="left" w:pos="284"/>
        </w:tabs>
        <w:adjustRightInd w:val="0"/>
        <w:snapToGrid w:val="0"/>
        <w:spacing w:line="360" w:lineRule="auto"/>
        <w:ind w:firstLine="426"/>
        <w:rPr>
          <w:shd w:val="clear" w:color="auto" w:fill="FFFFFF"/>
        </w:rPr>
      </w:pPr>
      <w:r w:rsidRPr="00355471">
        <w:rPr>
          <w:rFonts w:hint="eastAsia"/>
          <w:shd w:val="clear" w:color="auto" w:fill="FFFFFF"/>
        </w:rPr>
        <w:t>招标代理机构：河南华水工程管理有限公司</w:t>
      </w:r>
    </w:p>
    <w:p w:rsidR="00A570C8" w:rsidRPr="00355471" w:rsidRDefault="00A570C8" w:rsidP="00A570C8">
      <w:pPr>
        <w:pStyle w:val="p"/>
        <w:shd w:val="clear" w:color="auto" w:fill="FFFFFF"/>
        <w:tabs>
          <w:tab w:val="left" w:pos="284"/>
        </w:tabs>
        <w:adjustRightInd w:val="0"/>
        <w:snapToGrid w:val="0"/>
        <w:spacing w:line="360" w:lineRule="auto"/>
        <w:ind w:firstLine="426"/>
        <w:rPr>
          <w:shd w:val="clear" w:color="auto" w:fill="FFFFFF"/>
        </w:rPr>
      </w:pPr>
      <w:r w:rsidRPr="00355471">
        <w:rPr>
          <w:rFonts w:hint="eastAsia"/>
          <w:shd w:val="clear" w:color="auto" w:fill="FFFFFF"/>
        </w:rPr>
        <w:t>联 系 人：</w:t>
      </w:r>
      <w:smartTag w:uri="urn:schemas-microsoft-com:office:smarttags" w:element="PersonName">
        <w:smartTagPr>
          <w:attr w:name="ProductID" w:val="黄"/>
        </w:smartTagPr>
        <w:r w:rsidRPr="00355471">
          <w:rPr>
            <w:rFonts w:hint="eastAsia"/>
            <w:shd w:val="clear" w:color="auto" w:fill="FFFFFF"/>
          </w:rPr>
          <w:t>黄</w:t>
        </w:r>
      </w:smartTag>
      <w:r w:rsidRPr="00355471">
        <w:rPr>
          <w:rFonts w:hint="eastAsia"/>
          <w:shd w:val="clear" w:color="auto" w:fill="FFFFFF"/>
        </w:rPr>
        <w:t>先生</w:t>
      </w:r>
    </w:p>
    <w:p w:rsidR="00A570C8" w:rsidRPr="00A570C8" w:rsidRDefault="00A570C8" w:rsidP="00A570C8">
      <w:pPr>
        <w:pStyle w:val="p"/>
        <w:shd w:val="clear" w:color="auto" w:fill="FFFFFF"/>
        <w:tabs>
          <w:tab w:val="left" w:pos="284"/>
        </w:tabs>
        <w:adjustRightInd w:val="0"/>
        <w:snapToGrid w:val="0"/>
        <w:spacing w:line="360" w:lineRule="auto"/>
        <w:ind w:firstLine="426"/>
        <w:rPr>
          <w:shd w:val="clear" w:color="auto" w:fill="FFFFFF"/>
        </w:rPr>
      </w:pPr>
      <w:r w:rsidRPr="00355471">
        <w:rPr>
          <w:rFonts w:hint="eastAsia"/>
          <w:shd w:val="clear" w:color="auto" w:fill="FFFFFF"/>
        </w:rPr>
        <w:t>联系电话： 0375-3508966</w:t>
      </w:r>
    </w:p>
    <w:sectPr w:rsidR="00A570C8" w:rsidRPr="00A5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1F" w:rsidRDefault="004F7F1F" w:rsidP="009B7035">
      <w:r>
        <w:separator/>
      </w:r>
    </w:p>
  </w:endnote>
  <w:endnote w:type="continuationSeparator" w:id="0">
    <w:p w:rsidR="004F7F1F" w:rsidRDefault="004F7F1F" w:rsidP="009B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1F" w:rsidRDefault="004F7F1F" w:rsidP="009B7035">
      <w:r>
        <w:separator/>
      </w:r>
    </w:p>
  </w:footnote>
  <w:footnote w:type="continuationSeparator" w:id="0">
    <w:p w:rsidR="004F7F1F" w:rsidRDefault="004F7F1F" w:rsidP="009B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FA"/>
    <w:rsid w:val="002C495F"/>
    <w:rsid w:val="003E60A5"/>
    <w:rsid w:val="00457C62"/>
    <w:rsid w:val="004F7F1F"/>
    <w:rsid w:val="007C6CFA"/>
    <w:rsid w:val="009B7035"/>
    <w:rsid w:val="00A570C8"/>
    <w:rsid w:val="00A57E46"/>
    <w:rsid w:val="00C6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423E3-59E9-4A04-ADDD-ED3368B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035"/>
    <w:rPr>
      <w:sz w:val="18"/>
      <w:szCs w:val="18"/>
    </w:rPr>
  </w:style>
  <w:style w:type="paragraph" w:styleId="a7">
    <w:name w:val="Normal (Web)"/>
    <w:basedOn w:val="a"/>
    <w:unhideWhenUsed/>
    <w:rsid w:val="00A57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A570C8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49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4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</dc:creator>
  <cp:keywords/>
  <dc:description/>
  <cp:lastModifiedBy>anb</cp:lastModifiedBy>
  <cp:revision>5</cp:revision>
  <cp:lastPrinted>2017-07-07T06:55:00Z</cp:lastPrinted>
  <dcterms:created xsi:type="dcterms:W3CDTF">2017-07-07T03:09:00Z</dcterms:created>
  <dcterms:modified xsi:type="dcterms:W3CDTF">2017-07-07T06:58:00Z</dcterms:modified>
</cp:coreProperties>
</file>