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AC5" w:rsidRDefault="00E72AC5" w:rsidP="00E72AC5">
      <w:pPr>
        <w:jc w:val="center"/>
        <w:rPr>
          <w:b/>
          <w:bCs/>
          <w:sz w:val="32"/>
          <w:szCs w:val="32"/>
        </w:rPr>
      </w:pPr>
      <w:r>
        <w:rPr>
          <w:rFonts w:hint="eastAsia"/>
          <w:b/>
          <w:bCs/>
          <w:sz w:val="32"/>
          <w:szCs w:val="32"/>
        </w:rPr>
        <w:t>鲁山县花园路小学外网、土方工程</w:t>
      </w:r>
    </w:p>
    <w:p w:rsidR="00E72AC5" w:rsidRPr="007E15B0" w:rsidRDefault="00E72AC5" w:rsidP="00E72AC5">
      <w:pPr>
        <w:jc w:val="center"/>
        <w:rPr>
          <w:b/>
          <w:bCs/>
          <w:sz w:val="32"/>
          <w:szCs w:val="32"/>
        </w:rPr>
      </w:pPr>
      <w:r>
        <w:rPr>
          <w:rFonts w:hint="eastAsia"/>
          <w:b/>
          <w:bCs/>
          <w:sz w:val="32"/>
          <w:szCs w:val="32"/>
        </w:rPr>
        <w:t>公开</w:t>
      </w:r>
      <w:r>
        <w:rPr>
          <w:b/>
          <w:bCs/>
          <w:sz w:val="32"/>
          <w:szCs w:val="32"/>
        </w:rPr>
        <w:t>招标公告</w:t>
      </w:r>
    </w:p>
    <w:p w:rsidR="00E72AC5" w:rsidRDefault="00E72AC5" w:rsidP="00E72AC5">
      <w:pPr>
        <w:spacing w:line="360" w:lineRule="auto"/>
        <w:ind w:firstLineChars="200" w:firstLine="480"/>
        <w:jc w:val="center"/>
        <w:rPr>
          <w:sz w:val="24"/>
        </w:rPr>
      </w:pPr>
      <w:r>
        <w:rPr>
          <w:sz w:val="24"/>
        </w:rPr>
        <w:t>项目编号：</w:t>
      </w:r>
      <w:r>
        <w:rPr>
          <w:rFonts w:hint="eastAsia"/>
          <w:sz w:val="24"/>
        </w:rPr>
        <w:t>LZC2017-Ag049</w:t>
      </w:r>
    </w:p>
    <w:p w:rsidR="00E72AC5" w:rsidRDefault="00E72AC5" w:rsidP="00E72AC5">
      <w:pPr>
        <w:spacing w:line="360" w:lineRule="auto"/>
        <w:ind w:firstLineChars="200" w:firstLine="480"/>
        <w:rPr>
          <w:sz w:val="24"/>
        </w:rPr>
      </w:pPr>
      <w:r>
        <w:rPr>
          <w:sz w:val="24"/>
        </w:rPr>
        <w:t>河南兴达工程咨询有限公司</w:t>
      </w:r>
      <w:r>
        <w:rPr>
          <w:rFonts w:hint="eastAsia"/>
          <w:sz w:val="24"/>
        </w:rPr>
        <w:t>受鲁山县教育体育局</w:t>
      </w:r>
      <w:r>
        <w:rPr>
          <w:sz w:val="24"/>
        </w:rPr>
        <w:t>委托，就</w:t>
      </w:r>
      <w:r>
        <w:rPr>
          <w:rFonts w:hint="eastAsia"/>
          <w:sz w:val="24"/>
        </w:rPr>
        <w:t>鲁山县花园路小学外网、土方工程</w:t>
      </w:r>
      <w:r>
        <w:rPr>
          <w:sz w:val="24"/>
        </w:rPr>
        <w:t>进行公开招标采购，现欢迎国内具备相关资格条件、有良好商业信誉的企业参加投标。</w:t>
      </w:r>
    </w:p>
    <w:p w:rsidR="00E72AC5" w:rsidRDefault="00E72AC5" w:rsidP="00E72AC5">
      <w:pPr>
        <w:spacing w:line="360" w:lineRule="auto"/>
        <w:ind w:firstLineChars="176" w:firstLine="424"/>
        <w:rPr>
          <w:sz w:val="24"/>
        </w:rPr>
      </w:pPr>
      <w:r>
        <w:rPr>
          <w:rFonts w:hint="eastAsia"/>
          <w:b/>
          <w:sz w:val="24"/>
        </w:rPr>
        <w:t>一、</w:t>
      </w:r>
      <w:r>
        <w:rPr>
          <w:b/>
          <w:sz w:val="24"/>
        </w:rPr>
        <w:t>项目名称</w:t>
      </w:r>
      <w:r>
        <w:rPr>
          <w:sz w:val="24"/>
        </w:rPr>
        <w:t>：</w:t>
      </w:r>
      <w:r>
        <w:rPr>
          <w:rFonts w:hint="eastAsia"/>
          <w:sz w:val="24"/>
        </w:rPr>
        <w:t>鲁山县教育体育局</w:t>
      </w:r>
      <w:r>
        <w:rPr>
          <w:sz w:val="24"/>
        </w:rPr>
        <w:t xml:space="preserve"> </w:t>
      </w:r>
    </w:p>
    <w:p w:rsidR="00E72AC5" w:rsidRDefault="00E72AC5" w:rsidP="00E72AC5">
      <w:pPr>
        <w:spacing w:line="360" w:lineRule="auto"/>
        <w:ind w:firstLineChars="176" w:firstLine="424"/>
        <w:rPr>
          <w:sz w:val="24"/>
        </w:rPr>
      </w:pPr>
      <w:r>
        <w:rPr>
          <w:rFonts w:hint="eastAsia"/>
          <w:b/>
          <w:sz w:val="24"/>
        </w:rPr>
        <w:t>二、</w:t>
      </w:r>
      <w:r>
        <w:rPr>
          <w:b/>
          <w:sz w:val="24"/>
        </w:rPr>
        <w:t>项目编号</w:t>
      </w:r>
      <w:r>
        <w:rPr>
          <w:sz w:val="24"/>
        </w:rPr>
        <w:t>：</w:t>
      </w:r>
      <w:r>
        <w:rPr>
          <w:sz w:val="24"/>
        </w:rPr>
        <w:t>LZC2017-Ag049</w:t>
      </w:r>
    </w:p>
    <w:p w:rsidR="00E72AC5" w:rsidRDefault="00E72AC5" w:rsidP="00E72AC5">
      <w:pPr>
        <w:spacing w:line="360" w:lineRule="auto"/>
        <w:ind w:firstLineChars="176" w:firstLine="424"/>
        <w:rPr>
          <w:sz w:val="24"/>
        </w:rPr>
      </w:pPr>
      <w:r>
        <w:rPr>
          <w:rFonts w:hint="eastAsia"/>
          <w:b/>
          <w:sz w:val="24"/>
        </w:rPr>
        <w:t>三、</w:t>
      </w:r>
      <w:r>
        <w:rPr>
          <w:b/>
          <w:sz w:val="24"/>
        </w:rPr>
        <w:t>项目简要说明</w:t>
      </w:r>
      <w:r>
        <w:rPr>
          <w:sz w:val="24"/>
        </w:rPr>
        <w:t>：</w:t>
      </w:r>
      <w:r>
        <w:rPr>
          <w:rFonts w:hint="eastAsia"/>
          <w:sz w:val="24"/>
        </w:rPr>
        <w:t>花园路小学需进行土石方回填面积</w:t>
      </w:r>
      <w:r>
        <w:rPr>
          <w:rFonts w:hint="eastAsia"/>
          <w:sz w:val="24"/>
        </w:rPr>
        <w:t>15488.1</w:t>
      </w:r>
      <w:r>
        <w:rPr>
          <w:rFonts w:hint="eastAsia"/>
          <w:sz w:val="24"/>
        </w:rPr>
        <w:t>平方米，平均回填深度</w:t>
      </w:r>
      <w:r>
        <w:rPr>
          <w:rFonts w:hint="eastAsia"/>
          <w:sz w:val="24"/>
        </w:rPr>
        <w:t>1.95</w:t>
      </w:r>
      <w:r>
        <w:rPr>
          <w:rFonts w:hint="eastAsia"/>
          <w:sz w:val="24"/>
        </w:rPr>
        <w:t>米，回填体积</w:t>
      </w:r>
      <w:r>
        <w:rPr>
          <w:rFonts w:hint="eastAsia"/>
          <w:sz w:val="24"/>
        </w:rPr>
        <w:t>30178.6</w:t>
      </w:r>
      <w:r>
        <w:rPr>
          <w:rFonts w:hint="eastAsia"/>
          <w:sz w:val="24"/>
        </w:rPr>
        <w:t>立方米，回填材料为沙河卵石，碾压机碾压密实系数大于</w:t>
      </w:r>
      <w:r>
        <w:rPr>
          <w:rFonts w:hint="eastAsia"/>
          <w:sz w:val="24"/>
        </w:rPr>
        <w:t>0.95</w:t>
      </w:r>
      <w:r>
        <w:rPr>
          <w:rFonts w:hint="eastAsia"/>
          <w:sz w:val="24"/>
        </w:rPr>
        <w:t>；花园路小学院内地砖铺设、篮球场铺设</w:t>
      </w:r>
      <w:r>
        <w:rPr>
          <w:rFonts w:hint="eastAsia"/>
          <w:sz w:val="24"/>
        </w:rPr>
        <w:t>5mm</w:t>
      </w:r>
      <w:r>
        <w:rPr>
          <w:rFonts w:hint="eastAsia"/>
          <w:sz w:val="24"/>
        </w:rPr>
        <w:t>厚</w:t>
      </w:r>
      <w:r>
        <w:rPr>
          <w:rFonts w:hint="eastAsia"/>
          <w:sz w:val="24"/>
        </w:rPr>
        <w:t>PU</w:t>
      </w:r>
      <w:r>
        <w:rPr>
          <w:rFonts w:hint="eastAsia"/>
          <w:sz w:val="24"/>
        </w:rPr>
        <w:t>橡胶面层及四周排水沟、运动场铺设橡胶面层及四周排水沟、新建</w:t>
      </w:r>
      <w:r>
        <w:rPr>
          <w:rFonts w:hint="eastAsia"/>
          <w:sz w:val="24"/>
        </w:rPr>
        <w:t>C25</w:t>
      </w:r>
      <w:r>
        <w:rPr>
          <w:rFonts w:hint="eastAsia"/>
          <w:sz w:val="24"/>
        </w:rPr>
        <w:t>水泥混凝土道路、新建水泵房工程、雨污水管网铺设、路灯安装、新建</w:t>
      </w:r>
      <w:r>
        <w:rPr>
          <w:rFonts w:hint="eastAsia"/>
          <w:sz w:val="24"/>
        </w:rPr>
        <w:t>100</w:t>
      </w:r>
      <w:r>
        <w:rPr>
          <w:rFonts w:hint="eastAsia"/>
          <w:sz w:val="24"/>
        </w:rPr>
        <w:t>立方钢筋混凝土化粪池、消防管道铺设、给水管道铺设工程等；花园路、健康路小学土方、外网项目全过程监理。</w:t>
      </w:r>
    </w:p>
    <w:p w:rsidR="00E72AC5" w:rsidRDefault="00E72AC5" w:rsidP="00E72AC5">
      <w:pPr>
        <w:spacing w:line="360" w:lineRule="auto"/>
        <w:ind w:firstLineChars="176" w:firstLine="424"/>
        <w:rPr>
          <w:sz w:val="24"/>
        </w:rPr>
      </w:pPr>
      <w:r>
        <w:rPr>
          <w:rFonts w:hint="eastAsia"/>
          <w:b/>
          <w:sz w:val="24"/>
        </w:rPr>
        <w:t>四、工期</w:t>
      </w:r>
      <w:r>
        <w:rPr>
          <w:rFonts w:hint="eastAsia"/>
          <w:sz w:val="24"/>
        </w:rPr>
        <w:t>：一标段</w:t>
      </w:r>
      <w:r>
        <w:rPr>
          <w:rFonts w:hint="eastAsia"/>
          <w:sz w:val="24"/>
        </w:rPr>
        <w:t>20</w:t>
      </w:r>
      <w:r>
        <w:rPr>
          <w:rFonts w:hint="eastAsia"/>
          <w:sz w:val="24"/>
        </w:rPr>
        <w:t>天；二标段</w:t>
      </w:r>
      <w:r>
        <w:rPr>
          <w:rFonts w:hint="eastAsia"/>
          <w:sz w:val="24"/>
        </w:rPr>
        <w:t>40</w:t>
      </w:r>
      <w:r>
        <w:rPr>
          <w:rFonts w:hint="eastAsia"/>
          <w:sz w:val="24"/>
        </w:rPr>
        <w:t>天；三标段同施工合同工期。</w:t>
      </w:r>
    </w:p>
    <w:p w:rsidR="00E72AC5" w:rsidRDefault="00E72AC5" w:rsidP="00E72AC5">
      <w:pPr>
        <w:spacing w:line="360" w:lineRule="auto"/>
        <w:ind w:firstLineChars="176" w:firstLine="424"/>
        <w:rPr>
          <w:sz w:val="24"/>
        </w:rPr>
      </w:pPr>
      <w:r>
        <w:rPr>
          <w:rFonts w:hint="eastAsia"/>
          <w:b/>
          <w:sz w:val="24"/>
        </w:rPr>
        <w:t>五、工程质量</w:t>
      </w:r>
      <w:r>
        <w:rPr>
          <w:rFonts w:hint="eastAsia"/>
          <w:sz w:val="24"/>
        </w:rPr>
        <w:t>：合格</w:t>
      </w:r>
    </w:p>
    <w:p w:rsidR="00E72AC5" w:rsidRDefault="00E72AC5" w:rsidP="00E72AC5">
      <w:pPr>
        <w:spacing w:line="360" w:lineRule="auto"/>
        <w:ind w:firstLineChars="176" w:firstLine="424"/>
        <w:rPr>
          <w:sz w:val="24"/>
        </w:rPr>
      </w:pPr>
      <w:r>
        <w:rPr>
          <w:rFonts w:hint="eastAsia"/>
          <w:b/>
          <w:sz w:val="24"/>
        </w:rPr>
        <w:t>六、标段划分</w:t>
      </w:r>
      <w:r>
        <w:rPr>
          <w:rFonts w:hint="eastAsia"/>
          <w:sz w:val="24"/>
        </w:rPr>
        <w:t>：三个标段</w:t>
      </w:r>
    </w:p>
    <w:p w:rsidR="00E72AC5" w:rsidRDefault="00E72AC5" w:rsidP="00E72AC5">
      <w:pPr>
        <w:spacing w:line="360" w:lineRule="auto"/>
        <w:ind w:firstLineChars="176" w:firstLine="422"/>
        <w:rPr>
          <w:sz w:val="24"/>
        </w:rPr>
      </w:pPr>
      <w:r>
        <w:rPr>
          <w:rFonts w:hint="eastAsia"/>
          <w:sz w:val="24"/>
        </w:rPr>
        <w:t>一标段：花园路小学院内土方回填工程</w:t>
      </w:r>
    </w:p>
    <w:p w:rsidR="00E72AC5" w:rsidRDefault="00E72AC5" w:rsidP="00E72AC5">
      <w:pPr>
        <w:spacing w:line="360" w:lineRule="auto"/>
        <w:ind w:firstLineChars="176" w:firstLine="422"/>
        <w:rPr>
          <w:sz w:val="24"/>
        </w:rPr>
      </w:pPr>
      <w:r>
        <w:rPr>
          <w:rFonts w:hint="eastAsia"/>
          <w:sz w:val="24"/>
        </w:rPr>
        <w:t>二标段：花园路小学外网工程</w:t>
      </w:r>
    </w:p>
    <w:p w:rsidR="00E72AC5" w:rsidRDefault="00E72AC5" w:rsidP="00E72AC5">
      <w:pPr>
        <w:spacing w:line="360" w:lineRule="auto"/>
        <w:ind w:firstLineChars="176" w:firstLine="422"/>
        <w:rPr>
          <w:sz w:val="24"/>
        </w:rPr>
      </w:pPr>
      <w:r>
        <w:rPr>
          <w:rFonts w:hint="eastAsia"/>
          <w:sz w:val="24"/>
        </w:rPr>
        <w:t>三标段：花园路小学健康路小学外网、土方工程监理</w:t>
      </w:r>
    </w:p>
    <w:p w:rsidR="00E72AC5" w:rsidRDefault="00E72AC5" w:rsidP="00E72AC5">
      <w:pPr>
        <w:spacing w:line="360" w:lineRule="auto"/>
        <w:ind w:firstLineChars="176" w:firstLine="371"/>
        <w:rPr>
          <w:sz w:val="24"/>
        </w:rPr>
      </w:pPr>
      <w:r w:rsidRPr="007B0236">
        <w:rPr>
          <w:rFonts w:hint="eastAsia"/>
          <w:b/>
          <w:szCs w:val="21"/>
        </w:rPr>
        <w:t>注：投标单位只能</w:t>
      </w:r>
      <w:r w:rsidR="00FB3EE7">
        <w:rPr>
          <w:rFonts w:hint="eastAsia"/>
          <w:b/>
          <w:szCs w:val="21"/>
        </w:rPr>
        <w:t>投</w:t>
      </w:r>
      <w:r w:rsidRPr="007B0236">
        <w:rPr>
          <w:rFonts w:hint="eastAsia"/>
          <w:b/>
          <w:szCs w:val="21"/>
        </w:rPr>
        <w:t>报其中的一个标段</w:t>
      </w:r>
    </w:p>
    <w:p w:rsidR="00E72AC5" w:rsidRDefault="00E72AC5" w:rsidP="00E72AC5">
      <w:pPr>
        <w:spacing w:line="360" w:lineRule="auto"/>
        <w:ind w:firstLineChars="176" w:firstLine="424"/>
        <w:rPr>
          <w:sz w:val="24"/>
        </w:rPr>
      </w:pPr>
      <w:r>
        <w:rPr>
          <w:rFonts w:hint="eastAsia"/>
          <w:b/>
          <w:sz w:val="24"/>
        </w:rPr>
        <w:t>七、</w:t>
      </w:r>
      <w:r>
        <w:rPr>
          <w:b/>
          <w:sz w:val="24"/>
        </w:rPr>
        <w:t>供应商资质要求</w:t>
      </w:r>
      <w:r>
        <w:rPr>
          <w:sz w:val="24"/>
        </w:rPr>
        <w:t>：</w:t>
      </w:r>
      <w:r>
        <w:rPr>
          <w:sz w:val="24"/>
        </w:rPr>
        <w:t xml:space="preserve"> </w:t>
      </w:r>
    </w:p>
    <w:p w:rsidR="00E72AC5" w:rsidRDefault="00E72AC5" w:rsidP="00E72AC5">
      <w:pPr>
        <w:spacing w:line="360" w:lineRule="auto"/>
        <w:ind w:firstLineChars="176" w:firstLine="422"/>
        <w:rPr>
          <w:sz w:val="24"/>
        </w:rPr>
      </w:pPr>
      <w:r>
        <w:rPr>
          <w:rFonts w:hint="eastAsia"/>
          <w:sz w:val="24"/>
        </w:rPr>
        <w:t>1</w:t>
      </w:r>
      <w:r>
        <w:rPr>
          <w:rFonts w:hint="eastAsia"/>
          <w:sz w:val="24"/>
        </w:rPr>
        <w:t>、具有独立法人资格，有效的营业执照、税务登记证、组织机构代码证或三证合一营业执照；</w:t>
      </w:r>
    </w:p>
    <w:p w:rsidR="00E72AC5" w:rsidRDefault="00E72AC5" w:rsidP="00E72AC5">
      <w:pPr>
        <w:spacing w:line="360" w:lineRule="auto"/>
        <w:ind w:firstLineChars="176" w:firstLine="422"/>
        <w:rPr>
          <w:sz w:val="24"/>
        </w:rPr>
      </w:pPr>
      <w:r>
        <w:rPr>
          <w:rFonts w:hint="eastAsia"/>
          <w:sz w:val="24"/>
        </w:rPr>
        <w:t>2</w:t>
      </w:r>
      <w:r>
        <w:rPr>
          <w:rFonts w:hint="eastAsia"/>
          <w:sz w:val="24"/>
        </w:rPr>
        <w:t>、一标段须具有行政主管部门核发的建筑工程施工总承包叁级及以上资质；具有有效的企业安全生产许可证；</w:t>
      </w:r>
    </w:p>
    <w:p w:rsidR="00E72AC5" w:rsidRDefault="00E72AC5" w:rsidP="00E72AC5">
      <w:pPr>
        <w:spacing w:line="360" w:lineRule="auto"/>
        <w:ind w:firstLineChars="176" w:firstLine="422"/>
        <w:rPr>
          <w:sz w:val="24"/>
        </w:rPr>
      </w:pPr>
      <w:r>
        <w:rPr>
          <w:rFonts w:hint="eastAsia"/>
          <w:sz w:val="24"/>
        </w:rPr>
        <w:t>二标段须具有行政主管部门核发的市政公用工程施工总承包叁级及以上资质、建筑工程施工总承包叁级及以上资质并具有建筑机电安装工程专业承包叁级</w:t>
      </w:r>
      <w:r>
        <w:rPr>
          <w:rFonts w:hint="eastAsia"/>
          <w:sz w:val="24"/>
        </w:rPr>
        <w:lastRenderedPageBreak/>
        <w:t>及以上资质；具有有效的企业安全生产许可证；</w:t>
      </w:r>
    </w:p>
    <w:p w:rsidR="00E72AC5" w:rsidRDefault="00E72AC5" w:rsidP="00E72AC5">
      <w:pPr>
        <w:spacing w:line="360" w:lineRule="auto"/>
        <w:ind w:firstLineChars="176" w:firstLine="422"/>
        <w:rPr>
          <w:sz w:val="24"/>
        </w:rPr>
      </w:pPr>
      <w:r>
        <w:rPr>
          <w:rFonts w:hint="eastAsia"/>
          <w:sz w:val="24"/>
        </w:rPr>
        <w:t>三标段须具有行政主管部门核发的市政公用工程专业监理乙级及以上资质；</w:t>
      </w:r>
    </w:p>
    <w:p w:rsidR="00E72AC5" w:rsidRDefault="00E72AC5" w:rsidP="00E72AC5">
      <w:pPr>
        <w:spacing w:line="360" w:lineRule="auto"/>
        <w:ind w:firstLineChars="176" w:firstLine="422"/>
        <w:rPr>
          <w:rFonts w:hAnsi="宋体"/>
          <w:sz w:val="24"/>
        </w:rPr>
      </w:pPr>
      <w:r>
        <w:rPr>
          <w:rFonts w:hAnsi="宋体" w:hint="eastAsia"/>
          <w:sz w:val="24"/>
        </w:rPr>
        <w:t>3</w:t>
      </w:r>
      <w:r>
        <w:rPr>
          <w:rFonts w:hAnsi="宋体" w:hint="eastAsia"/>
          <w:sz w:val="24"/>
        </w:rPr>
        <w:t>、一标段拟派项目经理须具有</w:t>
      </w:r>
      <w:r w:rsidR="00EE6D80">
        <w:rPr>
          <w:rFonts w:hAnsi="宋体" w:hint="eastAsia"/>
          <w:sz w:val="24"/>
        </w:rPr>
        <w:t>建筑工程专业贰级</w:t>
      </w:r>
      <w:r>
        <w:rPr>
          <w:rFonts w:hAnsi="宋体" w:hint="eastAsia"/>
          <w:sz w:val="24"/>
        </w:rPr>
        <w:t>及以上建造师资格（在报名单位注册，不含临时执业证书，不在有效期内的需提供继续教育证书），具有安全生产考核合格证并在有效期内，不得有在建工程，提供无在建工程及施工过程中不更换项目经理的承诺书和无重大安全生产事故承诺书（承诺书必须由法定代表人和项目经理亲笔签署），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Pr>
          <w:rFonts w:hAnsi="宋体" w:hint="eastAsia"/>
          <w:sz w:val="24"/>
        </w:rPr>
        <w:t>；</w:t>
      </w:r>
    </w:p>
    <w:p w:rsidR="00E72AC5" w:rsidRDefault="00E72AC5" w:rsidP="00E72AC5">
      <w:pPr>
        <w:spacing w:line="360" w:lineRule="auto"/>
        <w:ind w:firstLineChars="176" w:firstLine="422"/>
        <w:rPr>
          <w:rFonts w:hAnsi="宋体"/>
          <w:sz w:val="24"/>
        </w:rPr>
      </w:pPr>
      <w:r>
        <w:rPr>
          <w:rFonts w:hAnsi="宋体" w:hint="eastAsia"/>
          <w:sz w:val="24"/>
        </w:rPr>
        <w:t>二标段拟派项目经理须具有市政公用工程专业二级及以上建造师资格（在报名单位注册，不含临时执业证书，不在有效期内的需提供继续教育证书），具有安全生产考核合格证并在有效期内，不得有在建工程，提供无在建工程及施工过程中不更换项目经理的承诺书和无重大安全生产事故承诺书（承诺书必须由法定代表人和项目经理亲笔签署），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Pr>
          <w:rFonts w:hAnsi="宋体" w:hint="eastAsia"/>
          <w:sz w:val="24"/>
        </w:rPr>
        <w:t>；</w:t>
      </w:r>
    </w:p>
    <w:p w:rsidR="00E72AC5" w:rsidRDefault="00E72AC5" w:rsidP="00E72AC5">
      <w:pPr>
        <w:spacing w:line="360" w:lineRule="auto"/>
        <w:ind w:firstLineChars="176" w:firstLine="422"/>
        <w:rPr>
          <w:rFonts w:hAnsi="宋体"/>
          <w:sz w:val="24"/>
        </w:rPr>
      </w:pPr>
      <w:r>
        <w:rPr>
          <w:rFonts w:hAnsi="宋体" w:hint="eastAsia"/>
          <w:sz w:val="24"/>
        </w:rPr>
        <w:t>三标段拟派项目总监须具市政公用工程专业注册监理工程师资质，不得有在建工程，提供无在建工程承诺书（承诺书必须由法定代表人和项目经理亲笔签署），并与投标人具有劳动合同关系，投标企业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Pr>
          <w:rFonts w:hAnsi="宋体" w:hint="eastAsia"/>
          <w:sz w:val="24"/>
        </w:rPr>
        <w:t>；</w:t>
      </w:r>
    </w:p>
    <w:p w:rsidR="00E72AC5" w:rsidRDefault="00E72AC5" w:rsidP="00E72AC5">
      <w:pPr>
        <w:spacing w:line="360" w:lineRule="auto"/>
        <w:ind w:firstLineChars="176" w:firstLine="422"/>
        <w:rPr>
          <w:rFonts w:hAnsi="宋体"/>
          <w:sz w:val="24"/>
        </w:rPr>
      </w:pPr>
      <w:r>
        <w:rPr>
          <w:rFonts w:hAnsi="宋体" w:hint="eastAsia"/>
          <w:sz w:val="24"/>
        </w:rPr>
        <w:t>4</w:t>
      </w:r>
      <w:r>
        <w:rPr>
          <w:rFonts w:hAnsi="宋体" w:hint="eastAsia"/>
          <w:sz w:val="24"/>
        </w:rPr>
        <w:t>、一标段和二标段拟派技术负责人须具有相关专业中级及以上职称，项目部主要人员应具备施工员、质检（量）员、安全员、预算员、专职安全员（上述人员证件须网上可查询，提供网页查询页截图），</w:t>
      </w:r>
      <w:r w:rsidRPr="00F81393">
        <w:rPr>
          <w:rFonts w:hAnsi="宋体" w:hint="eastAsia"/>
          <w:sz w:val="24"/>
        </w:rPr>
        <w:t>并与投标人具有劳动合同关系，投标企业</w:t>
      </w:r>
      <w:r>
        <w:rPr>
          <w:rFonts w:hAnsi="宋体" w:hint="eastAsia"/>
          <w:sz w:val="24"/>
        </w:rPr>
        <w:t>2017</w:t>
      </w:r>
      <w:r>
        <w:rPr>
          <w:rFonts w:hAnsi="宋体" w:hint="eastAsia"/>
          <w:sz w:val="24"/>
        </w:rPr>
        <w:t>年</w:t>
      </w:r>
      <w:r>
        <w:rPr>
          <w:rFonts w:hAnsi="宋体" w:hint="eastAsia"/>
          <w:sz w:val="24"/>
        </w:rPr>
        <w:t>1</w:t>
      </w:r>
      <w:r>
        <w:rPr>
          <w:rFonts w:hAnsi="宋体" w:hint="eastAsia"/>
          <w:sz w:val="24"/>
        </w:rPr>
        <w:t>月</w:t>
      </w:r>
      <w:r>
        <w:rPr>
          <w:rFonts w:hAnsi="宋体" w:hint="eastAsia"/>
          <w:sz w:val="24"/>
        </w:rPr>
        <w:t>1</w:t>
      </w:r>
      <w:r>
        <w:rPr>
          <w:rFonts w:hAnsi="宋体" w:hint="eastAsia"/>
          <w:sz w:val="24"/>
        </w:rPr>
        <w:t>日以来为其缴纳了连续三个月的</w:t>
      </w:r>
      <w:r w:rsidR="007A5E0F">
        <w:rPr>
          <w:rFonts w:hAnsi="宋体" w:hint="eastAsia"/>
          <w:sz w:val="24"/>
        </w:rPr>
        <w:t>社会保险（养老保险、医疗保险、失业保险、工伤保险、生育保险）</w:t>
      </w:r>
      <w:r w:rsidRPr="00F81393">
        <w:rPr>
          <w:rFonts w:hAnsi="宋体" w:hint="eastAsia"/>
          <w:sz w:val="24"/>
        </w:rPr>
        <w:t>；</w:t>
      </w:r>
    </w:p>
    <w:p w:rsidR="00E72AC5" w:rsidRDefault="00E72AC5" w:rsidP="00E72AC5">
      <w:pPr>
        <w:spacing w:line="360" w:lineRule="auto"/>
        <w:ind w:firstLineChars="176" w:firstLine="422"/>
        <w:rPr>
          <w:sz w:val="24"/>
        </w:rPr>
      </w:pPr>
      <w:r>
        <w:rPr>
          <w:rFonts w:hint="eastAsia"/>
          <w:sz w:val="24"/>
        </w:rPr>
        <w:t>5</w:t>
      </w:r>
      <w:r>
        <w:rPr>
          <w:rFonts w:hint="eastAsia"/>
          <w:sz w:val="24"/>
        </w:rPr>
        <w:t>、提供企业经审计的近三年度（</w:t>
      </w:r>
      <w:r>
        <w:rPr>
          <w:rFonts w:hint="eastAsia"/>
          <w:sz w:val="24"/>
        </w:rPr>
        <w:t>2014</w:t>
      </w:r>
      <w:r>
        <w:rPr>
          <w:rFonts w:hint="eastAsia"/>
          <w:sz w:val="24"/>
        </w:rPr>
        <w:t>、</w:t>
      </w:r>
      <w:r>
        <w:rPr>
          <w:rFonts w:hint="eastAsia"/>
          <w:sz w:val="24"/>
        </w:rPr>
        <w:t>2015</w:t>
      </w:r>
      <w:r>
        <w:rPr>
          <w:rFonts w:hint="eastAsia"/>
          <w:sz w:val="24"/>
        </w:rPr>
        <w:t>、</w:t>
      </w:r>
      <w:r>
        <w:rPr>
          <w:rFonts w:hint="eastAsia"/>
          <w:sz w:val="24"/>
        </w:rPr>
        <w:t>2016</w:t>
      </w:r>
      <w:r>
        <w:rPr>
          <w:rFonts w:hint="eastAsia"/>
          <w:sz w:val="24"/>
        </w:rPr>
        <w:t>）的财务报告；</w:t>
      </w:r>
    </w:p>
    <w:p w:rsidR="00E72AC5" w:rsidRDefault="00E72AC5" w:rsidP="00E72AC5">
      <w:pPr>
        <w:spacing w:line="360" w:lineRule="auto"/>
        <w:ind w:firstLineChars="176" w:firstLine="422"/>
        <w:rPr>
          <w:sz w:val="24"/>
        </w:rPr>
      </w:pPr>
      <w:r>
        <w:rPr>
          <w:rFonts w:hint="eastAsia"/>
          <w:sz w:val="24"/>
        </w:rPr>
        <w:t>6</w:t>
      </w:r>
      <w:r>
        <w:rPr>
          <w:rFonts w:hint="eastAsia"/>
          <w:sz w:val="24"/>
        </w:rPr>
        <w:t>、具有企业注册地或项目所在地检察院职务犯罪预防管理部门出具的无行贿犯罪记录证明（符合豫检会</w:t>
      </w:r>
      <w:r>
        <w:rPr>
          <w:rFonts w:hint="eastAsia"/>
          <w:sz w:val="24"/>
        </w:rPr>
        <w:t>[2015]7</w:t>
      </w:r>
      <w:r>
        <w:rPr>
          <w:rFonts w:hint="eastAsia"/>
          <w:sz w:val="24"/>
        </w:rPr>
        <w:t>号文规定，应针对投标单位、法定代表人和项目经理进行无行贿犯罪记录查询）以招标公告发布日期以后开具的为准；</w:t>
      </w:r>
    </w:p>
    <w:p w:rsidR="00E72AC5" w:rsidRDefault="00E72AC5" w:rsidP="00E72AC5">
      <w:pPr>
        <w:spacing w:line="360" w:lineRule="auto"/>
        <w:ind w:firstLineChars="176" w:firstLine="422"/>
        <w:rPr>
          <w:sz w:val="24"/>
        </w:rPr>
      </w:pPr>
      <w:r>
        <w:rPr>
          <w:rFonts w:hint="eastAsia"/>
          <w:sz w:val="24"/>
        </w:rPr>
        <w:lastRenderedPageBreak/>
        <w:t>7</w:t>
      </w:r>
      <w:r>
        <w:rPr>
          <w:rFonts w:hint="eastAsia"/>
          <w:sz w:val="24"/>
        </w:rPr>
        <w:t>、根据豫建〔</w:t>
      </w:r>
      <w:r>
        <w:rPr>
          <w:rFonts w:hint="eastAsia"/>
          <w:sz w:val="24"/>
        </w:rPr>
        <w:t>2016</w:t>
      </w:r>
      <w:r>
        <w:rPr>
          <w:rFonts w:hint="eastAsia"/>
          <w:sz w:val="24"/>
        </w:rPr>
        <w:t>〕</w:t>
      </w:r>
      <w:r>
        <w:rPr>
          <w:rFonts w:hint="eastAsia"/>
          <w:sz w:val="24"/>
        </w:rPr>
        <w:t>38</w:t>
      </w:r>
      <w:r>
        <w:rPr>
          <w:rFonts w:hint="eastAsia"/>
          <w:sz w:val="24"/>
        </w:rPr>
        <w:t>号号文规定，以上要求的证照应在“河南省建筑市场监管信息系统暨一体化工作平台”可查询，并提供网页截图；</w:t>
      </w:r>
    </w:p>
    <w:p w:rsidR="00E72AC5" w:rsidRDefault="00E72AC5" w:rsidP="00E72AC5">
      <w:pPr>
        <w:spacing w:line="360" w:lineRule="auto"/>
        <w:ind w:firstLineChars="177" w:firstLine="425"/>
        <w:rPr>
          <w:sz w:val="24"/>
        </w:rPr>
      </w:pPr>
      <w:r>
        <w:rPr>
          <w:rFonts w:hint="eastAsia"/>
          <w:sz w:val="24"/>
        </w:rPr>
        <w:t>8</w:t>
      </w:r>
      <w:r>
        <w:rPr>
          <w:rFonts w:hint="eastAsia"/>
          <w:sz w:val="24"/>
        </w:rPr>
        <w:t>、投标人需提供“信用中国”网站的“失信被执行人”和“重大税收违法案件当事人名单”、“中国政府采购”网站的“政府采购严重违法失信行为记录名单”查询结果页面截图，不得有不良记录（执行财库【</w:t>
      </w:r>
      <w:r>
        <w:rPr>
          <w:rFonts w:hint="eastAsia"/>
          <w:sz w:val="24"/>
        </w:rPr>
        <w:t>2016</w:t>
      </w:r>
      <w:r>
        <w:rPr>
          <w:rFonts w:hint="eastAsia"/>
          <w:sz w:val="24"/>
        </w:rPr>
        <w:t>】</w:t>
      </w:r>
      <w:r>
        <w:rPr>
          <w:rFonts w:hint="eastAsia"/>
          <w:sz w:val="24"/>
        </w:rPr>
        <w:t>125</w:t>
      </w:r>
      <w:r>
        <w:rPr>
          <w:rFonts w:hint="eastAsia"/>
          <w:sz w:val="24"/>
        </w:rPr>
        <w:t>号文）；</w:t>
      </w:r>
    </w:p>
    <w:p w:rsidR="00E72AC5" w:rsidRDefault="000F5A1F" w:rsidP="00E72AC5">
      <w:pPr>
        <w:spacing w:line="360" w:lineRule="auto"/>
        <w:ind w:firstLineChars="177" w:firstLine="425"/>
        <w:rPr>
          <w:sz w:val="24"/>
        </w:rPr>
      </w:pPr>
      <w:r>
        <w:rPr>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自选图形 4" o:spid="_x0000_s2053" type="#_x0000_t61" style="position:absolute;left:0;text-align:left;margin-left:637.85pt;margin-top:21.7pt;width:113.25pt;height:3.55pt;z-index:251660288" adj="-6513,-7251">
            <v:textbox>
              <w:txbxContent>
                <w:p w:rsidR="00E72AC5" w:rsidRDefault="00E72AC5" w:rsidP="00E72AC5">
                  <w:r>
                    <w:rPr>
                      <w:rFonts w:hint="eastAsia"/>
                    </w:rPr>
                    <w:t>这话很关键</w:t>
                  </w:r>
                </w:p>
              </w:txbxContent>
            </v:textbox>
          </v:shape>
        </w:pict>
      </w:r>
      <w:r w:rsidR="00E72AC5">
        <w:rPr>
          <w:rFonts w:hint="eastAsia"/>
          <w:sz w:val="24"/>
        </w:rPr>
        <w:t>9</w:t>
      </w:r>
      <w:r w:rsidR="00E72AC5">
        <w:rPr>
          <w:rFonts w:hint="eastAsia"/>
          <w:sz w:val="24"/>
        </w:rPr>
        <w:t>、</w:t>
      </w:r>
      <w:r w:rsidR="00E72AC5">
        <w:rPr>
          <w:sz w:val="24"/>
        </w:rPr>
        <w:t>本项目不接受联合体投标。</w:t>
      </w:r>
      <w:r w:rsidR="00E72AC5">
        <w:rPr>
          <w:sz w:val="24"/>
        </w:rPr>
        <w:t xml:space="preserve"> </w:t>
      </w:r>
    </w:p>
    <w:p w:rsidR="00E72AC5" w:rsidRDefault="00E72AC5" w:rsidP="00E72AC5">
      <w:pPr>
        <w:spacing w:line="360" w:lineRule="auto"/>
        <w:ind w:firstLineChars="176" w:firstLine="424"/>
        <w:rPr>
          <w:sz w:val="24"/>
        </w:rPr>
      </w:pPr>
      <w:r>
        <w:rPr>
          <w:rFonts w:hint="eastAsia"/>
          <w:b/>
          <w:sz w:val="24"/>
        </w:rPr>
        <w:t>八、报名时间及报名须知</w:t>
      </w:r>
      <w:r>
        <w:rPr>
          <w:sz w:val="24"/>
        </w:rPr>
        <w:t>：</w:t>
      </w:r>
      <w:r>
        <w:rPr>
          <w:sz w:val="24"/>
        </w:rPr>
        <w:t xml:space="preserve"> </w:t>
      </w:r>
    </w:p>
    <w:p w:rsidR="00E72AC5" w:rsidRDefault="00E72AC5" w:rsidP="00E72AC5">
      <w:pPr>
        <w:spacing w:line="360" w:lineRule="auto"/>
        <w:ind w:firstLineChars="176" w:firstLine="422"/>
        <w:rPr>
          <w:sz w:val="24"/>
        </w:rPr>
      </w:pPr>
      <w:r>
        <w:rPr>
          <w:rFonts w:hint="eastAsia"/>
          <w:sz w:val="24"/>
        </w:rPr>
        <w:t>1</w:t>
      </w:r>
      <w:r>
        <w:rPr>
          <w:rFonts w:hint="eastAsia"/>
          <w:sz w:val="24"/>
        </w:rPr>
        <w:t>、报名时间：</w:t>
      </w:r>
      <w:r>
        <w:rPr>
          <w:rFonts w:hint="eastAsia"/>
          <w:sz w:val="24"/>
        </w:rPr>
        <w:t>2017</w:t>
      </w:r>
      <w:r>
        <w:rPr>
          <w:rFonts w:hint="eastAsia"/>
          <w:sz w:val="24"/>
        </w:rPr>
        <w:t>年</w:t>
      </w:r>
      <w:r w:rsidR="003D33A4">
        <w:rPr>
          <w:rFonts w:hint="eastAsia"/>
          <w:sz w:val="24"/>
        </w:rPr>
        <w:t xml:space="preserve"> </w:t>
      </w:r>
      <w:r w:rsidR="005D68A7">
        <w:rPr>
          <w:rFonts w:hint="eastAsia"/>
          <w:sz w:val="24"/>
        </w:rPr>
        <w:t>6</w:t>
      </w:r>
      <w:r>
        <w:rPr>
          <w:rFonts w:hint="eastAsia"/>
          <w:sz w:val="24"/>
        </w:rPr>
        <w:t>月</w:t>
      </w:r>
      <w:r w:rsidR="005D68A7">
        <w:rPr>
          <w:rFonts w:hint="eastAsia"/>
          <w:sz w:val="24"/>
        </w:rPr>
        <w:t>19</w:t>
      </w:r>
      <w:r>
        <w:rPr>
          <w:rFonts w:hint="eastAsia"/>
          <w:sz w:val="24"/>
        </w:rPr>
        <w:t>日</w:t>
      </w:r>
      <w:r w:rsidR="005D68A7">
        <w:rPr>
          <w:rFonts w:hint="eastAsia"/>
          <w:sz w:val="24"/>
        </w:rPr>
        <w:t>00</w:t>
      </w:r>
      <w:r w:rsidR="005D68A7">
        <w:rPr>
          <w:rFonts w:hint="eastAsia"/>
          <w:sz w:val="24"/>
        </w:rPr>
        <w:t>时</w:t>
      </w:r>
      <w:r w:rsidR="005D68A7">
        <w:rPr>
          <w:rFonts w:hint="eastAsia"/>
          <w:sz w:val="24"/>
        </w:rPr>
        <w:t>00</w:t>
      </w:r>
      <w:r w:rsidR="005D68A7">
        <w:rPr>
          <w:rFonts w:hint="eastAsia"/>
          <w:sz w:val="24"/>
        </w:rPr>
        <w:t>分整</w:t>
      </w:r>
      <w:r>
        <w:rPr>
          <w:rFonts w:hint="eastAsia"/>
          <w:sz w:val="24"/>
        </w:rPr>
        <w:t>～</w:t>
      </w:r>
      <w:r>
        <w:rPr>
          <w:rFonts w:hint="eastAsia"/>
          <w:sz w:val="24"/>
        </w:rPr>
        <w:t>2017</w:t>
      </w:r>
      <w:r>
        <w:rPr>
          <w:rFonts w:hint="eastAsia"/>
          <w:sz w:val="24"/>
        </w:rPr>
        <w:t>年</w:t>
      </w:r>
      <w:r w:rsidR="005D68A7">
        <w:rPr>
          <w:rFonts w:hint="eastAsia"/>
          <w:sz w:val="24"/>
        </w:rPr>
        <w:t>6</w:t>
      </w:r>
      <w:r>
        <w:rPr>
          <w:rFonts w:hint="eastAsia"/>
          <w:sz w:val="24"/>
        </w:rPr>
        <w:t>月</w:t>
      </w:r>
      <w:r w:rsidR="005D68A7">
        <w:rPr>
          <w:rFonts w:hint="eastAsia"/>
          <w:sz w:val="24"/>
        </w:rPr>
        <w:t>23</w:t>
      </w:r>
      <w:r>
        <w:rPr>
          <w:rFonts w:hint="eastAsia"/>
          <w:sz w:val="24"/>
        </w:rPr>
        <w:t>日</w:t>
      </w:r>
      <w:r w:rsidR="005D68A7">
        <w:rPr>
          <w:rFonts w:hint="eastAsia"/>
          <w:sz w:val="24"/>
        </w:rPr>
        <w:t>23</w:t>
      </w:r>
      <w:r w:rsidR="005D68A7">
        <w:rPr>
          <w:rFonts w:hint="eastAsia"/>
          <w:sz w:val="24"/>
        </w:rPr>
        <w:t>时</w:t>
      </w:r>
      <w:r w:rsidR="005D68A7">
        <w:rPr>
          <w:rFonts w:hint="eastAsia"/>
          <w:sz w:val="24"/>
        </w:rPr>
        <w:t>59</w:t>
      </w:r>
      <w:r w:rsidR="005D68A7">
        <w:rPr>
          <w:rFonts w:hint="eastAsia"/>
          <w:sz w:val="24"/>
        </w:rPr>
        <w:t>分整</w:t>
      </w:r>
      <w:r>
        <w:rPr>
          <w:rFonts w:hint="eastAsia"/>
          <w:sz w:val="24"/>
        </w:rPr>
        <w:t>；</w:t>
      </w:r>
    </w:p>
    <w:p w:rsidR="00E72AC5" w:rsidRDefault="00E72AC5" w:rsidP="00E72AC5">
      <w:pPr>
        <w:spacing w:line="360" w:lineRule="auto"/>
        <w:ind w:firstLineChars="176" w:firstLine="422"/>
        <w:rPr>
          <w:sz w:val="24"/>
        </w:rPr>
      </w:pPr>
      <w:r>
        <w:rPr>
          <w:rFonts w:hint="eastAsia"/>
          <w:sz w:val="24"/>
        </w:rPr>
        <w:t>2</w:t>
      </w:r>
      <w:r>
        <w:rPr>
          <w:rFonts w:hint="eastAsia"/>
          <w:sz w:val="24"/>
        </w:rPr>
        <w:t>、报名方式：本项目只接受网上报名，不接受其它形式报名。潜在投标人报名需凭</w:t>
      </w:r>
      <w:r>
        <w:rPr>
          <w:rFonts w:hint="eastAsia"/>
          <w:sz w:val="24"/>
        </w:rPr>
        <w:t>CA</w:t>
      </w:r>
      <w:r>
        <w:rPr>
          <w:rFonts w:hint="eastAsia"/>
          <w:sz w:val="24"/>
        </w:rPr>
        <w:t>数字证书通过平顶山市公共资源交易中心网（</w:t>
      </w:r>
      <w:r w:rsidR="00273304">
        <w:rPr>
          <w:rFonts w:hint="eastAsia"/>
          <w:sz w:val="24"/>
        </w:rPr>
        <w:t>网址：</w:t>
      </w:r>
      <w:r>
        <w:rPr>
          <w:rFonts w:hint="eastAsia"/>
          <w:sz w:val="24"/>
        </w:rPr>
        <w:t>http://www.pdsggzy.com/)</w:t>
      </w:r>
      <w:r>
        <w:rPr>
          <w:rFonts w:hint="eastAsia"/>
          <w:sz w:val="24"/>
        </w:rPr>
        <w:t>“供应商登录”入口进入交易系统进行报名。具体操作请查看以下链接：</w:t>
      </w:r>
    </w:p>
    <w:p w:rsidR="00E72AC5" w:rsidRDefault="00E72AC5" w:rsidP="00E72AC5">
      <w:pPr>
        <w:spacing w:line="360" w:lineRule="auto"/>
        <w:ind w:firstLineChars="176" w:firstLine="422"/>
        <w:rPr>
          <w:sz w:val="24"/>
        </w:rPr>
      </w:pPr>
      <w:r>
        <w:rPr>
          <w:rFonts w:hint="eastAsia"/>
          <w:sz w:val="24"/>
        </w:rPr>
        <w:t>链接地址：</w:t>
      </w:r>
      <w:r>
        <w:rPr>
          <w:rFonts w:hint="eastAsia"/>
          <w:sz w:val="24"/>
        </w:rPr>
        <w:t>http</w:t>
      </w:r>
      <w:r w:rsidR="002E3D82">
        <w:rPr>
          <w:rFonts w:hint="eastAsia"/>
          <w:sz w:val="24"/>
        </w:rPr>
        <w:t>:</w:t>
      </w:r>
      <w:r>
        <w:rPr>
          <w:rFonts w:hint="eastAsia"/>
          <w:sz w:val="24"/>
        </w:rPr>
        <w:t>//www.pdsggzy.com/fwzn/11020.jhtml</w:t>
      </w:r>
    </w:p>
    <w:p w:rsidR="00E72AC5" w:rsidRDefault="00E72AC5" w:rsidP="00E72AC5">
      <w:pPr>
        <w:spacing w:line="360" w:lineRule="auto"/>
        <w:ind w:firstLineChars="176" w:firstLine="422"/>
      </w:pPr>
      <w:r>
        <w:rPr>
          <w:rFonts w:hint="eastAsia"/>
          <w:sz w:val="24"/>
        </w:rPr>
        <w:t>办理</w:t>
      </w:r>
      <w:r>
        <w:rPr>
          <w:rFonts w:hint="eastAsia"/>
          <w:sz w:val="24"/>
        </w:rPr>
        <w:t>CA</w:t>
      </w:r>
      <w:r>
        <w:rPr>
          <w:rFonts w:hint="eastAsia"/>
          <w:sz w:val="24"/>
        </w:rPr>
        <w:t>证书：</w:t>
      </w:r>
      <w:hyperlink r:id="rId7" w:history="1">
        <w:r>
          <w:rPr>
            <w:rStyle w:val="a7"/>
            <w:rFonts w:hint="eastAsia"/>
            <w:sz w:val="24"/>
          </w:rPr>
          <w:t>http://www.pdsggzy.com/tzgg10814.jhtml</w:t>
        </w:r>
      </w:hyperlink>
    </w:p>
    <w:p w:rsidR="00E72AC5" w:rsidRDefault="00E72AC5" w:rsidP="00E72AC5">
      <w:pPr>
        <w:spacing w:line="360" w:lineRule="auto"/>
        <w:ind w:firstLineChars="176" w:firstLine="422"/>
        <w:rPr>
          <w:sz w:val="24"/>
        </w:rPr>
      </w:pPr>
      <w:r>
        <w:rPr>
          <w:rFonts w:hint="eastAsia"/>
          <w:sz w:val="24"/>
        </w:rPr>
        <w:t>3</w:t>
      </w:r>
      <w:r>
        <w:rPr>
          <w:rFonts w:hint="eastAsia"/>
          <w:sz w:val="24"/>
        </w:rPr>
        <w:t>、授权委托人须</w:t>
      </w:r>
      <w:r w:rsidRPr="00DA6E84">
        <w:rPr>
          <w:rFonts w:hint="eastAsia"/>
          <w:sz w:val="24"/>
        </w:rPr>
        <w:t>与投标人具有劳动合同关系，投标企业</w:t>
      </w:r>
      <w:r>
        <w:rPr>
          <w:rFonts w:hint="eastAsia"/>
          <w:sz w:val="24"/>
        </w:rPr>
        <w:t>2017</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日以来为其缴纳了连续三个月的</w:t>
      </w:r>
      <w:r w:rsidR="007A5E0F">
        <w:rPr>
          <w:rFonts w:hint="eastAsia"/>
          <w:sz w:val="24"/>
        </w:rPr>
        <w:t>社会保险（养老保险、医疗保险、失业保险、工伤保险、生育保险）</w:t>
      </w:r>
      <w:r>
        <w:rPr>
          <w:rFonts w:hint="eastAsia"/>
          <w:sz w:val="24"/>
        </w:rPr>
        <w:t>。</w:t>
      </w:r>
    </w:p>
    <w:p w:rsidR="00E72AC5" w:rsidRDefault="00E72AC5" w:rsidP="00E72AC5">
      <w:pPr>
        <w:spacing w:line="360" w:lineRule="auto"/>
        <w:ind w:firstLineChars="176" w:firstLine="424"/>
        <w:rPr>
          <w:b/>
          <w:sz w:val="24"/>
        </w:rPr>
      </w:pPr>
      <w:r>
        <w:rPr>
          <w:rFonts w:hint="eastAsia"/>
          <w:b/>
          <w:sz w:val="24"/>
        </w:rPr>
        <w:t>九、资格审查方式：资格后审</w:t>
      </w:r>
    </w:p>
    <w:p w:rsidR="00E72AC5" w:rsidRDefault="00E72AC5" w:rsidP="00E72AC5">
      <w:pPr>
        <w:spacing w:line="360" w:lineRule="auto"/>
        <w:ind w:firstLineChars="176" w:firstLine="424"/>
        <w:rPr>
          <w:sz w:val="24"/>
        </w:rPr>
      </w:pPr>
      <w:r>
        <w:rPr>
          <w:rFonts w:hint="eastAsia"/>
          <w:b/>
          <w:sz w:val="24"/>
        </w:rPr>
        <w:t>十、招标文件的获取信息</w:t>
      </w:r>
      <w:r>
        <w:rPr>
          <w:sz w:val="24"/>
        </w:rPr>
        <w:t>：</w:t>
      </w:r>
    </w:p>
    <w:p w:rsidR="00E72AC5" w:rsidRDefault="00E72AC5" w:rsidP="00E72AC5">
      <w:pPr>
        <w:spacing w:line="360" w:lineRule="auto"/>
        <w:ind w:firstLineChars="176" w:firstLine="422"/>
        <w:rPr>
          <w:sz w:val="24"/>
        </w:rPr>
      </w:pPr>
      <w:r>
        <w:rPr>
          <w:rFonts w:hint="eastAsia"/>
          <w:sz w:val="24"/>
        </w:rPr>
        <w:t>1</w:t>
      </w:r>
      <w:r>
        <w:rPr>
          <w:rFonts w:hint="eastAsia"/>
          <w:sz w:val="24"/>
        </w:rPr>
        <w:t>、招标文件发售时间：</w:t>
      </w:r>
      <w:r w:rsidR="005D68A7" w:rsidRPr="005D68A7">
        <w:rPr>
          <w:rFonts w:hint="eastAsia"/>
          <w:sz w:val="24"/>
        </w:rPr>
        <w:t>2017</w:t>
      </w:r>
      <w:r w:rsidR="005D68A7" w:rsidRPr="005D68A7">
        <w:rPr>
          <w:rFonts w:hint="eastAsia"/>
          <w:sz w:val="24"/>
        </w:rPr>
        <w:t>年</w:t>
      </w:r>
      <w:r w:rsidR="005D68A7" w:rsidRPr="005D68A7">
        <w:rPr>
          <w:rFonts w:hint="eastAsia"/>
          <w:sz w:val="24"/>
        </w:rPr>
        <w:t>6</w:t>
      </w:r>
      <w:r w:rsidR="005D68A7" w:rsidRPr="005D68A7">
        <w:rPr>
          <w:rFonts w:hint="eastAsia"/>
          <w:sz w:val="24"/>
        </w:rPr>
        <w:t>月</w:t>
      </w:r>
      <w:r w:rsidR="005D68A7" w:rsidRPr="005D68A7">
        <w:rPr>
          <w:rFonts w:hint="eastAsia"/>
          <w:sz w:val="24"/>
        </w:rPr>
        <w:t>19</w:t>
      </w:r>
      <w:r w:rsidR="005D68A7" w:rsidRPr="005D68A7">
        <w:rPr>
          <w:rFonts w:hint="eastAsia"/>
          <w:sz w:val="24"/>
        </w:rPr>
        <w:t>日</w:t>
      </w:r>
      <w:r w:rsidR="005D68A7" w:rsidRPr="005D68A7">
        <w:rPr>
          <w:rFonts w:hint="eastAsia"/>
          <w:sz w:val="24"/>
        </w:rPr>
        <w:t>00</w:t>
      </w:r>
      <w:r w:rsidR="005D68A7" w:rsidRPr="005D68A7">
        <w:rPr>
          <w:rFonts w:hint="eastAsia"/>
          <w:sz w:val="24"/>
        </w:rPr>
        <w:t>时</w:t>
      </w:r>
      <w:r w:rsidR="005D68A7" w:rsidRPr="005D68A7">
        <w:rPr>
          <w:rFonts w:hint="eastAsia"/>
          <w:sz w:val="24"/>
        </w:rPr>
        <w:t>00</w:t>
      </w:r>
      <w:r w:rsidR="005D68A7" w:rsidRPr="005D68A7">
        <w:rPr>
          <w:rFonts w:hint="eastAsia"/>
          <w:sz w:val="24"/>
        </w:rPr>
        <w:t>分</w:t>
      </w:r>
      <w:r w:rsidR="005D68A7">
        <w:rPr>
          <w:rFonts w:hint="eastAsia"/>
          <w:sz w:val="24"/>
        </w:rPr>
        <w:t>整</w:t>
      </w:r>
      <w:r w:rsidR="005D68A7" w:rsidRPr="005D68A7">
        <w:rPr>
          <w:rFonts w:hint="eastAsia"/>
          <w:sz w:val="24"/>
        </w:rPr>
        <w:t>～</w:t>
      </w:r>
      <w:r w:rsidR="005D68A7" w:rsidRPr="005D68A7">
        <w:rPr>
          <w:rFonts w:hint="eastAsia"/>
          <w:sz w:val="24"/>
        </w:rPr>
        <w:t>2017</w:t>
      </w:r>
      <w:r w:rsidR="005D68A7" w:rsidRPr="005D68A7">
        <w:rPr>
          <w:rFonts w:hint="eastAsia"/>
          <w:sz w:val="24"/>
        </w:rPr>
        <w:t>年</w:t>
      </w:r>
      <w:r w:rsidR="005D68A7" w:rsidRPr="005D68A7">
        <w:rPr>
          <w:rFonts w:hint="eastAsia"/>
          <w:sz w:val="24"/>
        </w:rPr>
        <w:t>6</w:t>
      </w:r>
      <w:r w:rsidR="005D68A7" w:rsidRPr="005D68A7">
        <w:rPr>
          <w:rFonts w:hint="eastAsia"/>
          <w:sz w:val="24"/>
        </w:rPr>
        <w:t>月</w:t>
      </w:r>
      <w:r w:rsidR="005D68A7" w:rsidRPr="005D68A7">
        <w:rPr>
          <w:rFonts w:hint="eastAsia"/>
          <w:sz w:val="24"/>
        </w:rPr>
        <w:t>23</w:t>
      </w:r>
      <w:r w:rsidR="005D68A7" w:rsidRPr="005D68A7">
        <w:rPr>
          <w:rFonts w:hint="eastAsia"/>
          <w:sz w:val="24"/>
        </w:rPr>
        <w:t>日</w:t>
      </w:r>
      <w:r w:rsidR="005D68A7" w:rsidRPr="005D68A7">
        <w:rPr>
          <w:rFonts w:hint="eastAsia"/>
          <w:sz w:val="24"/>
        </w:rPr>
        <w:t>23</w:t>
      </w:r>
      <w:r w:rsidR="005D68A7" w:rsidRPr="005D68A7">
        <w:rPr>
          <w:rFonts w:hint="eastAsia"/>
          <w:sz w:val="24"/>
        </w:rPr>
        <w:t>时</w:t>
      </w:r>
      <w:r w:rsidR="005D68A7" w:rsidRPr="005D68A7">
        <w:rPr>
          <w:rFonts w:hint="eastAsia"/>
          <w:sz w:val="24"/>
        </w:rPr>
        <w:t>59</w:t>
      </w:r>
      <w:r w:rsidR="005D68A7" w:rsidRPr="005D68A7">
        <w:rPr>
          <w:rFonts w:hint="eastAsia"/>
          <w:sz w:val="24"/>
        </w:rPr>
        <w:t>分</w:t>
      </w:r>
      <w:r w:rsidR="005D68A7">
        <w:rPr>
          <w:rFonts w:hint="eastAsia"/>
          <w:sz w:val="24"/>
        </w:rPr>
        <w:t>整。</w:t>
      </w:r>
    </w:p>
    <w:p w:rsidR="005D68A7" w:rsidRDefault="00E72AC5" w:rsidP="00E72AC5">
      <w:pPr>
        <w:spacing w:line="360" w:lineRule="auto"/>
        <w:ind w:firstLineChars="176" w:firstLine="422"/>
        <w:rPr>
          <w:sz w:val="24"/>
        </w:rPr>
      </w:pPr>
      <w:r>
        <w:rPr>
          <w:rFonts w:hint="eastAsia"/>
          <w:sz w:val="24"/>
        </w:rPr>
        <w:t>2</w:t>
      </w:r>
      <w:r>
        <w:rPr>
          <w:rFonts w:hint="eastAsia"/>
          <w:sz w:val="24"/>
        </w:rPr>
        <w:t>、招标文件等资料获取方式：招标文件费</w:t>
      </w:r>
      <w:r w:rsidR="005D68A7">
        <w:rPr>
          <w:rFonts w:hint="eastAsia"/>
          <w:sz w:val="24"/>
        </w:rPr>
        <w:t>5</w:t>
      </w:r>
      <w:r>
        <w:rPr>
          <w:rFonts w:hint="eastAsia"/>
          <w:sz w:val="24"/>
        </w:rPr>
        <w:t>00</w:t>
      </w:r>
      <w:r>
        <w:rPr>
          <w:rFonts w:hint="eastAsia"/>
          <w:sz w:val="24"/>
        </w:rPr>
        <w:t>元</w:t>
      </w:r>
      <w:r>
        <w:rPr>
          <w:rFonts w:hint="eastAsia"/>
          <w:sz w:val="24"/>
        </w:rPr>
        <w:t>/</w:t>
      </w:r>
      <w:r>
        <w:rPr>
          <w:rFonts w:hint="eastAsia"/>
          <w:sz w:val="24"/>
        </w:rPr>
        <w:t>份（售后不退）</w:t>
      </w:r>
      <w:r w:rsidR="005D68A7">
        <w:rPr>
          <w:rFonts w:hint="eastAsia"/>
          <w:sz w:val="24"/>
        </w:rPr>
        <w:t>。</w:t>
      </w:r>
    </w:p>
    <w:p w:rsidR="005D68A7" w:rsidRDefault="005D68A7" w:rsidP="00E72AC5">
      <w:pPr>
        <w:spacing w:line="360" w:lineRule="auto"/>
        <w:ind w:firstLineChars="176" w:firstLine="422"/>
        <w:rPr>
          <w:sz w:val="24"/>
        </w:rPr>
      </w:pPr>
      <w:r>
        <w:rPr>
          <w:rFonts w:hint="eastAsia"/>
          <w:sz w:val="24"/>
        </w:rPr>
        <w:t>3</w:t>
      </w:r>
      <w:r>
        <w:rPr>
          <w:rFonts w:hint="eastAsia"/>
          <w:sz w:val="24"/>
        </w:rPr>
        <w:t>、缴费方式：转账或电汇支付招标文件费到指定账户。</w:t>
      </w:r>
    </w:p>
    <w:p w:rsidR="005D68A7" w:rsidRPr="005D68A7" w:rsidRDefault="005D68A7" w:rsidP="00E72AC5">
      <w:pPr>
        <w:spacing w:line="360" w:lineRule="auto"/>
        <w:ind w:firstLineChars="176" w:firstLine="422"/>
        <w:rPr>
          <w:sz w:val="24"/>
        </w:rPr>
      </w:pPr>
      <w:r>
        <w:rPr>
          <w:rFonts w:hint="eastAsia"/>
          <w:sz w:val="24"/>
        </w:rPr>
        <w:t>4</w:t>
      </w:r>
      <w:r>
        <w:rPr>
          <w:rFonts w:hint="eastAsia"/>
          <w:sz w:val="24"/>
        </w:rPr>
        <w:t>、汇入账户和账号（保证金账户详见招标文件）：</w:t>
      </w:r>
    </w:p>
    <w:p w:rsidR="00E72AC5" w:rsidRDefault="005D68A7" w:rsidP="00E72AC5">
      <w:pPr>
        <w:spacing w:line="360" w:lineRule="auto"/>
        <w:ind w:firstLineChars="176" w:firstLine="422"/>
        <w:rPr>
          <w:sz w:val="24"/>
        </w:rPr>
      </w:pPr>
      <w:r>
        <w:rPr>
          <w:rFonts w:hint="eastAsia"/>
          <w:sz w:val="24"/>
        </w:rPr>
        <w:t>收款单位全称</w:t>
      </w:r>
      <w:r w:rsidR="00E72AC5">
        <w:rPr>
          <w:rFonts w:hint="eastAsia"/>
          <w:sz w:val="24"/>
        </w:rPr>
        <w:t>:</w:t>
      </w:r>
      <w:r w:rsidR="00E72AC5">
        <w:rPr>
          <w:rFonts w:hint="eastAsia"/>
          <w:sz w:val="24"/>
        </w:rPr>
        <w:t>平顶山市公共资源交易中心</w:t>
      </w:r>
    </w:p>
    <w:p w:rsidR="00E72AC5" w:rsidRDefault="00E72AC5" w:rsidP="00E72AC5">
      <w:pPr>
        <w:spacing w:line="360" w:lineRule="auto"/>
        <w:ind w:leftChars="200" w:left="420" w:firstLineChars="2" w:firstLine="5"/>
        <w:rPr>
          <w:sz w:val="24"/>
        </w:rPr>
      </w:pPr>
      <w:r>
        <w:rPr>
          <w:rFonts w:hint="eastAsia"/>
          <w:sz w:val="24"/>
        </w:rPr>
        <w:t>账号：</w:t>
      </w:r>
      <w:r>
        <w:rPr>
          <w:rFonts w:hint="eastAsia"/>
          <w:sz w:val="24"/>
        </w:rPr>
        <w:t>6013301012010093076</w:t>
      </w:r>
    </w:p>
    <w:p w:rsidR="005D68A7" w:rsidRPr="005D68A7" w:rsidRDefault="005D68A7" w:rsidP="005D68A7">
      <w:pPr>
        <w:spacing w:line="360" w:lineRule="auto"/>
        <w:ind w:leftChars="200" w:left="420" w:firstLineChars="2" w:firstLine="5"/>
        <w:rPr>
          <w:sz w:val="24"/>
        </w:rPr>
      </w:pPr>
      <w:r w:rsidRPr="005D68A7">
        <w:rPr>
          <w:rFonts w:hint="eastAsia"/>
          <w:sz w:val="24"/>
        </w:rPr>
        <w:t>开户行：平顶山银行行政中心支行</w:t>
      </w:r>
    </w:p>
    <w:p w:rsidR="00E72AC5" w:rsidRDefault="005D68A7" w:rsidP="005D68A7">
      <w:pPr>
        <w:spacing w:line="360" w:lineRule="auto"/>
        <w:ind w:firstLineChars="176" w:firstLine="422"/>
        <w:rPr>
          <w:sz w:val="24"/>
        </w:rPr>
      </w:pPr>
      <w:r w:rsidRPr="005D68A7">
        <w:rPr>
          <w:rFonts w:hint="eastAsia"/>
          <w:sz w:val="24"/>
        </w:rPr>
        <w:t>5</w:t>
      </w:r>
      <w:r w:rsidRPr="005D68A7">
        <w:rPr>
          <w:rFonts w:hint="eastAsia"/>
          <w:sz w:val="24"/>
        </w:rPr>
        <w:t>、</w:t>
      </w:r>
      <w:r w:rsidR="00E72AC5" w:rsidRPr="005D68A7">
        <w:rPr>
          <w:rFonts w:hint="eastAsia"/>
          <w:sz w:val="24"/>
        </w:rPr>
        <w:t>潜在投标人</w:t>
      </w:r>
      <w:r w:rsidRPr="005D68A7">
        <w:rPr>
          <w:rFonts w:hint="eastAsia"/>
          <w:sz w:val="24"/>
        </w:rPr>
        <w:t>网上报名、招标文件费转账成功后，须在平顶山市公共资源</w:t>
      </w:r>
      <w:r w:rsidRPr="005D68A7">
        <w:rPr>
          <w:rFonts w:hint="eastAsia"/>
          <w:sz w:val="24"/>
        </w:rPr>
        <w:lastRenderedPageBreak/>
        <w:t>电子化交易系统中，将招标文件费成功绑定至所投项目和标段，之后方可下载招标文件（招标文件中包含图纸清单等投标所需的一切内容），纸质招标文件不再出售。具体操作请查看以下链接：</w:t>
      </w:r>
    </w:p>
    <w:p w:rsidR="005D68A7" w:rsidRDefault="005D68A7" w:rsidP="005D68A7">
      <w:pPr>
        <w:spacing w:line="360" w:lineRule="auto"/>
        <w:ind w:firstLineChars="176" w:firstLine="422"/>
        <w:rPr>
          <w:sz w:val="24"/>
        </w:rPr>
      </w:pPr>
      <w:r>
        <w:rPr>
          <w:rFonts w:hint="eastAsia"/>
          <w:sz w:val="24"/>
        </w:rPr>
        <w:t>链接地址：</w:t>
      </w:r>
      <w:hyperlink r:id="rId8" w:history="1">
        <w:r w:rsidR="003E59A3" w:rsidRPr="00D164FE">
          <w:rPr>
            <w:rStyle w:val="a7"/>
            <w:rFonts w:hint="eastAsia"/>
            <w:sz w:val="24"/>
          </w:rPr>
          <w:t>http://www.pdsggzy.com/fwzn/11597.jhtml</w:t>
        </w:r>
      </w:hyperlink>
    </w:p>
    <w:p w:rsidR="003E59A3" w:rsidRPr="005D68A7" w:rsidRDefault="003E59A3" w:rsidP="005D68A7">
      <w:pPr>
        <w:spacing w:line="360" w:lineRule="auto"/>
        <w:ind w:firstLineChars="176" w:firstLine="422"/>
        <w:rPr>
          <w:sz w:val="24"/>
        </w:rPr>
      </w:pPr>
      <w:r>
        <w:rPr>
          <w:rFonts w:hint="eastAsia"/>
          <w:sz w:val="24"/>
        </w:rPr>
        <w:t>注：考虑到人为操作和跨行转账时间延误等因素，招标文件费绑定工作的截止时间为开始报名时间起至报名截止时间后两天，请投标人尽早进行招标文件费绑定工作。</w:t>
      </w:r>
    </w:p>
    <w:p w:rsidR="00E72AC5" w:rsidRDefault="00E72AC5" w:rsidP="00E72AC5">
      <w:pPr>
        <w:spacing w:line="360" w:lineRule="auto"/>
        <w:ind w:firstLineChars="151" w:firstLine="424"/>
        <w:rPr>
          <w:b/>
          <w:sz w:val="28"/>
          <w:szCs w:val="28"/>
        </w:rPr>
      </w:pPr>
      <w:r>
        <w:rPr>
          <w:rFonts w:hint="eastAsia"/>
          <w:b/>
          <w:sz w:val="28"/>
          <w:szCs w:val="28"/>
        </w:rPr>
        <w:t>十一、投标文件的递交：</w:t>
      </w:r>
    </w:p>
    <w:p w:rsidR="00E72AC5" w:rsidRDefault="00E72AC5" w:rsidP="00E72AC5">
      <w:pPr>
        <w:spacing w:line="360" w:lineRule="auto"/>
        <w:ind w:firstLineChars="176" w:firstLine="422"/>
        <w:rPr>
          <w:rFonts w:ascii="宋体" w:hAnsi="宋体"/>
          <w:sz w:val="24"/>
        </w:rPr>
      </w:pPr>
      <w:r>
        <w:rPr>
          <w:rFonts w:ascii="宋体" w:hAnsi="宋体" w:hint="eastAsia"/>
          <w:sz w:val="24"/>
        </w:rPr>
        <w:t>1、投标文件接收截止时间及开标时间：2017年</w:t>
      </w:r>
      <w:r w:rsidR="003E59A3">
        <w:rPr>
          <w:rFonts w:ascii="宋体" w:hAnsi="宋体" w:hint="eastAsia"/>
          <w:sz w:val="24"/>
        </w:rPr>
        <w:t>7</w:t>
      </w:r>
      <w:r>
        <w:rPr>
          <w:rFonts w:ascii="宋体" w:hAnsi="宋体" w:hint="eastAsia"/>
          <w:sz w:val="24"/>
        </w:rPr>
        <w:t>月</w:t>
      </w:r>
      <w:r w:rsidR="00F11A68">
        <w:rPr>
          <w:rFonts w:ascii="宋体" w:hAnsi="宋体" w:hint="eastAsia"/>
          <w:sz w:val="24"/>
        </w:rPr>
        <w:t>11</w:t>
      </w:r>
      <w:r>
        <w:rPr>
          <w:rFonts w:ascii="宋体" w:hAnsi="宋体" w:hint="eastAsia"/>
          <w:sz w:val="24"/>
        </w:rPr>
        <w:t>日</w:t>
      </w:r>
      <w:r w:rsidR="003D33A4">
        <w:rPr>
          <w:rFonts w:ascii="宋体" w:hAnsi="宋体" w:hint="eastAsia"/>
          <w:sz w:val="24"/>
        </w:rPr>
        <w:t>上午</w:t>
      </w:r>
      <w:r w:rsidR="002E3D82">
        <w:rPr>
          <w:rFonts w:ascii="宋体" w:hAnsi="宋体" w:hint="eastAsia"/>
          <w:sz w:val="24"/>
        </w:rPr>
        <w:t>9</w:t>
      </w:r>
      <w:r w:rsidR="003D33A4">
        <w:rPr>
          <w:rFonts w:ascii="宋体" w:hAnsi="宋体" w:hint="eastAsia"/>
          <w:sz w:val="24"/>
        </w:rPr>
        <w:t>时</w:t>
      </w:r>
      <w:r>
        <w:rPr>
          <w:rFonts w:ascii="宋体" w:hAnsi="宋体" w:hint="eastAsia"/>
          <w:sz w:val="24"/>
        </w:rPr>
        <w:t>00</w:t>
      </w:r>
      <w:r w:rsidR="003D33A4">
        <w:rPr>
          <w:rFonts w:ascii="宋体" w:hAnsi="宋体" w:hint="eastAsia"/>
          <w:sz w:val="24"/>
        </w:rPr>
        <w:t>分</w:t>
      </w:r>
    </w:p>
    <w:p w:rsidR="00E72AC5" w:rsidRDefault="00E72AC5" w:rsidP="00E72AC5">
      <w:pPr>
        <w:spacing w:line="360" w:lineRule="auto"/>
        <w:ind w:firstLineChars="176" w:firstLine="422"/>
        <w:rPr>
          <w:rFonts w:ascii="宋体" w:hAnsi="宋体"/>
          <w:sz w:val="24"/>
        </w:rPr>
      </w:pPr>
      <w:r>
        <w:rPr>
          <w:rFonts w:ascii="宋体" w:hAnsi="宋体" w:hint="eastAsia"/>
          <w:sz w:val="24"/>
        </w:rPr>
        <w:t>2、投标文件接收地点及开标地点：平顶山市公共资源交易中心。</w:t>
      </w:r>
    </w:p>
    <w:p w:rsidR="00E72AC5" w:rsidRDefault="00E72AC5" w:rsidP="00E72AC5">
      <w:pPr>
        <w:spacing w:line="360" w:lineRule="auto"/>
        <w:ind w:firstLineChars="176" w:firstLine="422"/>
        <w:rPr>
          <w:rFonts w:ascii="宋体" w:hAnsi="宋体"/>
          <w:sz w:val="24"/>
        </w:rPr>
      </w:pPr>
      <w:r>
        <w:rPr>
          <w:rFonts w:ascii="宋体" w:hAnsi="宋体" w:hint="eastAsia"/>
          <w:sz w:val="24"/>
        </w:rPr>
        <w:t>3、逾期送达的或者未送达指定地点的投标文件，招标人不予受理。</w:t>
      </w:r>
    </w:p>
    <w:p w:rsidR="00E72AC5" w:rsidRDefault="00E72AC5" w:rsidP="00E72AC5">
      <w:pPr>
        <w:spacing w:line="360" w:lineRule="auto"/>
        <w:ind w:firstLineChars="176" w:firstLine="424"/>
        <w:outlineLvl w:val="0"/>
        <w:rPr>
          <w:sz w:val="24"/>
        </w:rPr>
      </w:pPr>
      <w:r>
        <w:rPr>
          <w:rFonts w:hint="eastAsia"/>
          <w:b/>
          <w:sz w:val="24"/>
        </w:rPr>
        <w:t>十二、</w:t>
      </w:r>
      <w:r>
        <w:rPr>
          <w:b/>
          <w:sz w:val="24"/>
        </w:rPr>
        <w:t>联系事项</w:t>
      </w:r>
      <w:r>
        <w:rPr>
          <w:sz w:val="24"/>
        </w:rPr>
        <w:t>：</w:t>
      </w:r>
      <w:r>
        <w:rPr>
          <w:sz w:val="24"/>
        </w:rPr>
        <w:t xml:space="preserve"> </w:t>
      </w:r>
    </w:p>
    <w:p w:rsidR="00E72AC5" w:rsidRDefault="00E72AC5" w:rsidP="00E72AC5">
      <w:pPr>
        <w:spacing w:line="360" w:lineRule="auto"/>
        <w:ind w:leftChars="200" w:left="420" w:firstLineChars="2" w:firstLine="5"/>
        <w:rPr>
          <w:sz w:val="24"/>
        </w:rPr>
      </w:pPr>
      <w:r>
        <w:rPr>
          <w:sz w:val="24"/>
        </w:rPr>
        <w:t>招标人：鲁山县教育体育局</w:t>
      </w:r>
      <w:r>
        <w:rPr>
          <w:sz w:val="24"/>
        </w:rPr>
        <w:t xml:space="preserve"> </w:t>
      </w:r>
    </w:p>
    <w:p w:rsidR="00E72AC5" w:rsidRDefault="00E72AC5" w:rsidP="00E72AC5">
      <w:pPr>
        <w:spacing w:line="360" w:lineRule="auto"/>
        <w:ind w:leftChars="200" w:left="420" w:firstLineChars="2" w:firstLine="5"/>
        <w:rPr>
          <w:sz w:val="24"/>
        </w:rPr>
      </w:pPr>
      <w:r>
        <w:rPr>
          <w:sz w:val="24"/>
        </w:rPr>
        <w:t>联系人：</w:t>
      </w:r>
      <w:r>
        <w:rPr>
          <w:rFonts w:hint="eastAsia"/>
          <w:sz w:val="24"/>
        </w:rPr>
        <w:t>李先生</w:t>
      </w:r>
    </w:p>
    <w:p w:rsidR="00E72AC5" w:rsidRDefault="00E72AC5" w:rsidP="00E72AC5">
      <w:pPr>
        <w:spacing w:line="360" w:lineRule="auto"/>
        <w:ind w:leftChars="200" w:left="420" w:firstLineChars="2" w:firstLine="5"/>
        <w:rPr>
          <w:sz w:val="24"/>
        </w:rPr>
      </w:pPr>
      <w:r>
        <w:rPr>
          <w:sz w:val="24"/>
        </w:rPr>
        <w:t>联系电话：</w:t>
      </w:r>
      <w:r>
        <w:rPr>
          <w:sz w:val="24"/>
        </w:rPr>
        <w:t>037</w:t>
      </w:r>
      <w:r>
        <w:rPr>
          <w:rFonts w:hint="eastAsia"/>
          <w:sz w:val="24"/>
        </w:rPr>
        <w:t>5-5091332</w:t>
      </w:r>
    </w:p>
    <w:p w:rsidR="00E72AC5" w:rsidRDefault="00E72AC5" w:rsidP="00E72AC5">
      <w:pPr>
        <w:spacing w:line="360" w:lineRule="auto"/>
        <w:ind w:leftChars="200" w:left="420" w:firstLineChars="2" w:firstLine="5"/>
        <w:rPr>
          <w:sz w:val="24"/>
        </w:rPr>
      </w:pPr>
      <w:r>
        <w:rPr>
          <w:rFonts w:hint="eastAsia"/>
          <w:sz w:val="24"/>
        </w:rPr>
        <w:t>联系地址：鲁山县人民路与向阳路交叉口西南</w:t>
      </w:r>
      <w:r>
        <w:rPr>
          <w:rFonts w:hint="eastAsia"/>
          <w:sz w:val="24"/>
        </w:rPr>
        <w:t>150</w:t>
      </w:r>
      <w:r>
        <w:rPr>
          <w:rFonts w:hint="eastAsia"/>
          <w:sz w:val="24"/>
        </w:rPr>
        <w:t>米</w:t>
      </w:r>
    </w:p>
    <w:p w:rsidR="00E72AC5" w:rsidRDefault="00E72AC5" w:rsidP="00E72AC5">
      <w:pPr>
        <w:spacing w:line="360" w:lineRule="auto"/>
        <w:ind w:leftChars="200" w:left="420" w:firstLineChars="2" w:firstLine="5"/>
        <w:rPr>
          <w:sz w:val="24"/>
        </w:rPr>
      </w:pPr>
      <w:r>
        <w:rPr>
          <w:sz w:val="24"/>
        </w:rPr>
        <w:t>招标代理机构：河南兴达工程咨询有限公司</w:t>
      </w:r>
      <w:r>
        <w:rPr>
          <w:sz w:val="24"/>
        </w:rPr>
        <w:t xml:space="preserve"> </w:t>
      </w:r>
    </w:p>
    <w:p w:rsidR="00E72AC5" w:rsidRDefault="00E72AC5" w:rsidP="00E72AC5">
      <w:pPr>
        <w:spacing w:line="360" w:lineRule="auto"/>
        <w:ind w:leftChars="200" w:left="420" w:firstLineChars="2" w:firstLine="5"/>
        <w:rPr>
          <w:sz w:val="24"/>
        </w:rPr>
      </w:pPr>
      <w:r>
        <w:rPr>
          <w:sz w:val="24"/>
        </w:rPr>
        <w:t>联系人</w:t>
      </w:r>
      <w:r>
        <w:rPr>
          <w:sz w:val="24"/>
        </w:rPr>
        <w:t xml:space="preserve">: </w:t>
      </w:r>
      <w:r>
        <w:rPr>
          <w:rFonts w:hint="eastAsia"/>
          <w:sz w:val="24"/>
        </w:rPr>
        <w:t>白桦、孟德威</w:t>
      </w:r>
    </w:p>
    <w:p w:rsidR="00E72AC5" w:rsidRDefault="00E72AC5" w:rsidP="00E72AC5">
      <w:pPr>
        <w:spacing w:line="360" w:lineRule="auto"/>
        <w:ind w:leftChars="200" w:left="420" w:firstLineChars="2" w:firstLine="5"/>
        <w:rPr>
          <w:sz w:val="24"/>
        </w:rPr>
      </w:pPr>
      <w:r>
        <w:rPr>
          <w:sz w:val="24"/>
        </w:rPr>
        <w:t>联系电话</w:t>
      </w:r>
      <w:r>
        <w:rPr>
          <w:sz w:val="24"/>
        </w:rPr>
        <w:t xml:space="preserve">: 0371-68865980 </w:t>
      </w:r>
    </w:p>
    <w:p w:rsidR="00E72AC5" w:rsidRDefault="00E72AC5" w:rsidP="00E72AC5">
      <w:pPr>
        <w:spacing w:line="360" w:lineRule="auto"/>
        <w:ind w:leftChars="200" w:left="420" w:firstLineChars="2" w:firstLine="5"/>
        <w:rPr>
          <w:sz w:val="24"/>
        </w:rPr>
      </w:pPr>
      <w:r>
        <w:rPr>
          <w:sz w:val="24"/>
        </w:rPr>
        <w:t>联系地址</w:t>
      </w:r>
      <w:r>
        <w:rPr>
          <w:sz w:val="24"/>
        </w:rPr>
        <w:t xml:space="preserve">: </w:t>
      </w:r>
      <w:r>
        <w:rPr>
          <w:sz w:val="24"/>
        </w:rPr>
        <w:t>郑州市淮河路与工人路交叉口中原农科楼三楼</w:t>
      </w:r>
      <w:r>
        <w:rPr>
          <w:rFonts w:hint="eastAsia"/>
          <w:sz w:val="24"/>
        </w:rPr>
        <w:t>303</w:t>
      </w:r>
      <w:r>
        <w:rPr>
          <w:rFonts w:hint="eastAsia"/>
          <w:sz w:val="24"/>
        </w:rPr>
        <w:t>房间</w:t>
      </w:r>
    </w:p>
    <w:p w:rsidR="00E72AC5" w:rsidRDefault="00E72AC5" w:rsidP="00E72AC5">
      <w:pPr>
        <w:spacing w:line="360" w:lineRule="auto"/>
        <w:ind w:firstLineChars="176" w:firstLine="424"/>
        <w:outlineLvl w:val="0"/>
        <w:rPr>
          <w:sz w:val="24"/>
        </w:rPr>
      </w:pPr>
      <w:r>
        <w:rPr>
          <w:rFonts w:hint="eastAsia"/>
          <w:b/>
          <w:sz w:val="24"/>
        </w:rPr>
        <w:t>十三、</w:t>
      </w:r>
      <w:r>
        <w:rPr>
          <w:b/>
          <w:sz w:val="24"/>
        </w:rPr>
        <w:t>本项目公告发布媒体</w:t>
      </w:r>
      <w:r>
        <w:rPr>
          <w:sz w:val="24"/>
        </w:rPr>
        <w:t xml:space="preserve"> </w:t>
      </w:r>
    </w:p>
    <w:p w:rsidR="00E72AC5" w:rsidRDefault="00E72AC5" w:rsidP="00E72AC5">
      <w:pPr>
        <w:spacing w:line="360" w:lineRule="auto"/>
        <w:ind w:firstLineChars="176" w:firstLine="422"/>
        <w:rPr>
          <w:sz w:val="24"/>
        </w:rPr>
      </w:pPr>
      <w:r>
        <w:rPr>
          <w:sz w:val="24"/>
        </w:rPr>
        <w:t>本公告同时在</w:t>
      </w:r>
      <w:r>
        <w:rPr>
          <w:rFonts w:hint="eastAsia"/>
          <w:sz w:val="24"/>
        </w:rPr>
        <w:t>《中国采购与招标网》、《中国政府采购网》、《河南省招标采购综合网》、《河南省政府采购网》、《平顶山市政府采购网》、《鲁山县政府采购网》、《平顶山市公共资源交易网》、《河南省公共资源交易公共服务平台》</w:t>
      </w:r>
      <w:r>
        <w:rPr>
          <w:sz w:val="24"/>
        </w:rPr>
        <w:t>上发布。</w:t>
      </w:r>
      <w:r>
        <w:rPr>
          <w:sz w:val="24"/>
        </w:rPr>
        <w:t xml:space="preserve"> </w:t>
      </w:r>
    </w:p>
    <w:p w:rsidR="00E72AC5" w:rsidRDefault="00E72AC5" w:rsidP="00E72AC5">
      <w:pPr>
        <w:spacing w:line="360" w:lineRule="auto"/>
        <w:rPr>
          <w:sz w:val="24"/>
        </w:rPr>
      </w:pPr>
    </w:p>
    <w:p w:rsidR="00E72AC5" w:rsidRDefault="00E72AC5" w:rsidP="00E72AC5">
      <w:pPr>
        <w:spacing w:line="360" w:lineRule="auto"/>
        <w:ind w:leftChars="200" w:left="420" w:firstLine="200"/>
        <w:jc w:val="right"/>
        <w:rPr>
          <w:sz w:val="24"/>
        </w:rPr>
      </w:pPr>
      <w:r>
        <w:rPr>
          <w:sz w:val="24"/>
        </w:rPr>
        <w:t>河南兴达工程咨询有限公司</w:t>
      </w:r>
    </w:p>
    <w:p w:rsidR="00E72AC5" w:rsidRDefault="00E72AC5" w:rsidP="00D12BA5">
      <w:pPr>
        <w:wordWrap w:val="0"/>
        <w:spacing w:line="360" w:lineRule="auto"/>
        <w:ind w:leftChars="200" w:left="420" w:firstLine="200"/>
        <w:jc w:val="right"/>
        <w:rPr>
          <w:sz w:val="24"/>
        </w:rPr>
      </w:pPr>
      <w:r>
        <w:rPr>
          <w:sz w:val="24"/>
        </w:rPr>
        <w:t>201</w:t>
      </w:r>
      <w:r>
        <w:rPr>
          <w:rFonts w:hint="eastAsia"/>
          <w:sz w:val="24"/>
        </w:rPr>
        <w:t>7</w:t>
      </w:r>
      <w:r>
        <w:rPr>
          <w:sz w:val="24"/>
        </w:rPr>
        <w:t>年</w:t>
      </w:r>
      <w:r>
        <w:rPr>
          <w:rFonts w:hint="eastAsia"/>
          <w:sz w:val="24"/>
        </w:rPr>
        <w:t xml:space="preserve"> </w:t>
      </w:r>
      <w:r w:rsidR="00BC559E">
        <w:rPr>
          <w:rFonts w:hint="eastAsia"/>
          <w:sz w:val="24"/>
        </w:rPr>
        <w:t>6</w:t>
      </w:r>
      <w:r>
        <w:rPr>
          <w:sz w:val="24"/>
        </w:rPr>
        <w:t>月</w:t>
      </w:r>
      <w:r w:rsidR="00D12BA5">
        <w:rPr>
          <w:rFonts w:hint="eastAsia"/>
          <w:sz w:val="24"/>
        </w:rPr>
        <w:t xml:space="preserve"> </w:t>
      </w:r>
      <w:r w:rsidR="00BC559E">
        <w:rPr>
          <w:rFonts w:hint="eastAsia"/>
          <w:sz w:val="24"/>
        </w:rPr>
        <w:t>16</w:t>
      </w:r>
      <w:r>
        <w:rPr>
          <w:rFonts w:hint="eastAsia"/>
          <w:sz w:val="24"/>
        </w:rPr>
        <w:t xml:space="preserve"> </w:t>
      </w:r>
      <w:r>
        <w:rPr>
          <w:sz w:val="24"/>
        </w:rPr>
        <w:t>日</w:t>
      </w:r>
    </w:p>
    <w:p w:rsidR="00A0673A" w:rsidRPr="00E72AC5" w:rsidRDefault="00A0673A" w:rsidP="00E72AC5"/>
    <w:sectPr w:rsidR="00A0673A" w:rsidRPr="00E72AC5" w:rsidSect="008734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122F" w:rsidRDefault="0074122F" w:rsidP="00F83118">
      <w:r>
        <w:separator/>
      </w:r>
    </w:p>
  </w:endnote>
  <w:endnote w:type="continuationSeparator" w:id="1">
    <w:p w:rsidR="0074122F" w:rsidRDefault="0074122F" w:rsidP="00F831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122F" w:rsidRDefault="0074122F" w:rsidP="00F83118">
      <w:r>
        <w:separator/>
      </w:r>
    </w:p>
  </w:footnote>
  <w:footnote w:type="continuationSeparator" w:id="1">
    <w:p w:rsidR="0074122F" w:rsidRDefault="0074122F" w:rsidP="00F83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2D9EF"/>
    <w:multiLevelType w:val="singleLevel"/>
    <w:tmpl w:val="5822D9EF"/>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42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118"/>
    <w:rsid w:val="000337AA"/>
    <w:rsid w:val="000440A0"/>
    <w:rsid w:val="00073D34"/>
    <w:rsid w:val="000C2B63"/>
    <w:rsid w:val="000C7A1F"/>
    <w:rsid w:val="000D739B"/>
    <w:rsid w:val="000F5A1F"/>
    <w:rsid w:val="00152D2C"/>
    <w:rsid w:val="0019271F"/>
    <w:rsid w:val="001C2849"/>
    <w:rsid w:val="001E68C1"/>
    <w:rsid w:val="001F7F97"/>
    <w:rsid w:val="00201BEF"/>
    <w:rsid w:val="00273304"/>
    <w:rsid w:val="00276E3D"/>
    <w:rsid w:val="002B073D"/>
    <w:rsid w:val="002D4EC3"/>
    <w:rsid w:val="002E3D82"/>
    <w:rsid w:val="002F7F4F"/>
    <w:rsid w:val="00320541"/>
    <w:rsid w:val="003D33A4"/>
    <w:rsid w:val="003E59A3"/>
    <w:rsid w:val="004546CC"/>
    <w:rsid w:val="0047659E"/>
    <w:rsid w:val="004D068B"/>
    <w:rsid w:val="004E10F9"/>
    <w:rsid w:val="005047D6"/>
    <w:rsid w:val="0051634E"/>
    <w:rsid w:val="005D17E7"/>
    <w:rsid w:val="005D68A7"/>
    <w:rsid w:val="0060705C"/>
    <w:rsid w:val="0061758A"/>
    <w:rsid w:val="00650B55"/>
    <w:rsid w:val="006554A3"/>
    <w:rsid w:val="006B3E8B"/>
    <w:rsid w:val="006B5268"/>
    <w:rsid w:val="006C542E"/>
    <w:rsid w:val="0074122F"/>
    <w:rsid w:val="00750ED9"/>
    <w:rsid w:val="00777FB4"/>
    <w:rsid w:val="007A5E0F"/>
    <w:rsid w:val="00806C63"/>
    <w:rsid w:val="008076C5"/>
    <w:rsid w:val="00831DAA"/>
    <w:rsid w:val="008710C3"/>
    <w:rsid w:val="0087347E"/>
    <w:rsid w:val="00882685"/>
    <w:rsid w:val="0089120C"/>
    <w:rsid w:val="008945FB"/>
    <w:rsid w:val="008B75A9"/>
    <w:rsid w:val="008C4C18"/>
    <w:rsid w:val="008F0FAA"/>
    <w:rsid w:val="0092534A"/>
    <w:rsid w:val="00942193"/>
    <w:rsid w:val="00953F58"/>
    <w:rsid w:val="00990C23"/>
    <w:rsid w:val="00994336"/>
    <w:rsid w:val="009A6C03"/>
    <w:rsid w:val="009A772F"/>
    <w:rsid w:val="009B3FFE"/>
    <w:rsid w:val="009C740F"/>
    <w:rsid w:val="009E1DE8"/>
    <w:rsid w:val="00A0673A"/>
    <w:rsid w:val="00A41F23"/>
    <w:rsid w:val="00A66BC1"/>
    <w:rsid w:val="00A905DE"/>
    <w:rsid w:val="00A90EF3"/>
    <w:rsid w:val="00AA005D"/>
    <w:rsid w:val="00AC3D54"/>
    <w:rsid w:val="00AE2F3F"/>
    <w:rsid w:val="00AF2814"/>
    <w:rsid w:val="00AF63FD"/>
    <w:rsid w:val="00B122DC"/>
    <w:rsid w:val="00B2377D"/>
    <w:rsid w:val="00B905B7"/>
    <w:rsid w:val="00BC0B9F"/>
    <w:rsid w:val="00BC3378"/>
    <w:rsid w:val="00BC559E"/>
    <w:rsid w:val="00BE7D2A"/>
    <w:rsid w:val="00BF28CB"/>
    <w:rsid w:val="00C17E35"/>
    <w:rsid w:val="00C337D4"/>
    <w:rsid w:val="00C752AA"/>
    <w:rsid w:val="00C862C0"/>
    <w:rsid w:val="00CB2870"/>
    <w:rsid w:val="00D12BA5"/>
    <w:rsid w:val="00D12DDD"/>
    <w:rsid w:val="00D257CB"/>
    <w:rsid w:val="00D34AEF"/>
    <w:rsid w:val="00D524B3"/>
    <w:rsid w:val="00D62AE1"/>
    <w:rsid w:val="00D74773"/>
    <w:rsid w:val="00D96A97"/>
    <w:rsid w:val="00DA1B7E"/>
    <w:rsid w:val="00DB0759"/>
    <w:rsid w:val="00DC6F62"/>
    <w:rsid w:val="00DD3173"/>
    <w:rsid w:val="00E15970"/>
    <w:rsid w:val="00E204F5"/>
    <w:rsid w:val="00E6669D"/>
    <w:rsid w:val="00E72AC5"/>
    <w:rsid w:val="00E73B9B"/>
    <w:rsid w:val="00E73DD9"/>
    <w:rsid w:val="00E81493"/>
    <w:rsid w:val="00E84B3D"/>
    <w:rsid w:val="00EB10FF"/>
    <w:rsid w:val="00EE6D80"/>
    <w:rsid w:val="00EF4285"/>
    <w:rsid w:val="00F11A68"/>
    <w:rsid w:val="00F3299C"/>
    <w:rsid w:val="00F65FB2"/>
    <w:rsid w:val="00F71146"/>
    <w:rsid w:val="00F71F01"/>
    <w:rsid w:val="00F83118"/>
    <w:rsid w:val="00FB3EE7"/>
    <w:rsid w:val="00FD604B"/>
    <w:rsid w:val="00FE07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2"/>
      <o:rules v:ext="edit">
        <o:r id="V:Rule1" type="callout" idref="#自选图形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11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31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3118"/>
    <w:rPr>
      <w:sz w:val="18"/>
      <w:szCs w:val="18"/>
    </w:rPr>
  </w:style>
  <w:style w:type="paragraph" w:styleId="a4">
    <w:name w:val="footer"/>
    <w:basedOn w:val="a"/>
    <w:link w:val="Char0"/>
    <w:uiPriority w:val="99"/>
    <w:semiHidden/>
    <w:unhideWhenUsed/>
    <w:rsid w:val="00F8311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83118"/>
    <w:rPr>
      <w:sz w:val="18"/>
      <w:szCs w:val="18"/>
    </w:rPr>
  </w:style>
  <w:style w:type="paragraph" w:styleId="a5">
    <w:name w:val="Plain Text"/>
    <w:basedOn w:val="a"/>
    <w:link w:val="Char1"/>
    <w:qFormat/>
    <w:rsid w:val="00EF4285"/>
    <w:rPr>
      <w:rFonts w:ascii="宋体" w:hAnsi="Courier New" w:cs="Courier New"/>
      <w:szCs w:val="21"/>
    </w:rPr>
  </w:style>
  <w:style w:type="character" w:customStyle="1" w:styleId="Char1">
    <w:name w:val="纯文本 Char"/>
    <w:basedOn w:val="a0"/>
    <w:link w:val="a5"/>
    <w:qFormat/>
    <w:rsid w:val="00EF4285"/>
    <w:rPr>
      <w:rFonts w:ascii="宋体" w:eastAsia="宋体" w:hAnsi="Courier New" w:cs="Courier New"/>
      <w:szCs w:val="21"/>
    </w:rPr>
  </w:style>
  <w:style w:type="paragraph" w:styleId="a6">
    <w:name w:val="Document Map"/>
    <w:basedOn w:val="a"/>
    <w:link w:val="Char2"/>
    <w:uiPriority w:val="99"/>
    <w:semiHidden/>
    <w:unhideWhenUsed/>
    <w:rsid w:val="009A772F"/>
    <w:rPr>
      <w:rFonts w:ascii="宋体"/>
      <w:sz w:val="18"/>
      <w:szCs w:val="18"/>
    </w:rPr>
  </w:style>
  <w:style w:type="character" w:customStyle="1" w:styleId="Char2">
    <w:name w:val="文档结构图 Char"/>
    <w:basedOn w:val="a0"/>
    <w:link w:val="a6"/>
    <w:uiPriority w:val="99"/>
    <w:semiHidden/>
    <w:rsid w:val="009A772F"/>
    <w:rPr>
      <w:rFonts w:ascii="宋体" w:eastAsia="宋体" w:hAnsi="Times New Roman" w:cs="Times New Roman"/>
      <w:sz w:val="18"/>
      <w:szCs w:val="18"/>
    </w:rPr>
  </w:style>
  <w:style w:type="character" w:styleId="a7">
    <w:name w:val="Hyperlink"/>
    <w:basedOn w:val="a0"/>
    <w:uiPriority w:val="99"/>
    <w:unhideWhenUsed/>
    <w:rsid w:val="009A772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3697437">
      <w:bodyDiv w:val="1"/>
      <w:marLeft w:val="0"/>
      <w:marRight w:val="0"/>
      <w:marTop w:val="0"/>
      <w:marBottom w:val="0"/>
      <w:divBdr>
        <w:top w:val="none" w:sz="0" w:space="0" w:color="auto"/>
        <w:left w:val="none" w:sz="0" w:space="0" w:color="auto"/>
        <w:bottom w:val="none" w:sz="0" w:space="0" w:color="auto"/>
        <w:right w:val="none" w:sz="0" w:space="0" w:color="auto"/>
      </w:divBdr>
    </w:div>
    <w:div w:id="365104517">
      <w:bodyDiv w:val="1"/>
      <w:marLeft w:val="0"/>
      <w:marRight w:val="0"/>
      <w:marTop w:val="0"/>
      <w:marBottom w:val="0"/>
      <w:divBdr>
        <w:top w:val="none" w:sz="0" w:space="0" w:color="auto"/>
        <w:left w:val="none" w:sz="0" w:space="0" w:color="auto"/>
        <w:bottom w:val="none" w:sz="0" w:space="0" w:color="auto"/>
        <w:right w:val="none" w:sz="0" w:space="0" w:color="auto"/>
      </w:divBdr>
    </w:div>
    <w:div w:id="653264957">
      <w:bodyDiv w:val="1"/>
      <w:marLeft w:val="0"/>
      <w:marRight w:val="0"/>
      <w:marTop w:val="0"/>
      <w:marBottom w:val="0"/>
      <w:divBdr>
        <w:top w:val="none" w:sz="0" w:space="0" w:color="auto"/>
        <w:left w:val="none" w:sz="0" w:space="0" w:color="auto"/>
        <w:bottom w:val="none" w:sz="0" w:space="0" w:color="auto"/>
        <w:right w:val="none" w:sz="0" w:space="0" w:color="auto"/>
      </w:divBdr>
    </w:div>
    <w:div w:id="741021452">
      <w:bodyDiv w:val="1"/>
      <w:marLeft w:val="0"/>
      <w:marRight w:val="0"/>
      <w:marTop w:val="0"/>
      <w:marBottom w:val="0"/>
      <w:divBdr>
        <w:top w:val="none" w:sz="0" w:space="0" w:color="auto"/>
        <w:left w:val="none" w:sz="0" w:space="0" w:color="auto"/>
        <w:bottom w:val="none" w:sz="0" w:space="0" w:color="auto"/>
        <w:right w:val="none" w:sz="0" w:space="0" w:color="auto"/>
      </w:divBdr>
    </w:div>
    <w:div w:id="947157354">
      <w:bodyDiv w:val="1"/>
      <w:marLeft w:val="0"/>
      <w:marRight w:val="0"/>
      <w:marTop w:val="0"/>
      <w:marBottom w:val="0"/>
      <w:divBdr>
        <w:top w:val="none" w:sz="0" w:space="0" w:color="auto"/>
        <w:left w:val="none" w:sz="0" w:space="0" w:color="auto"/>
        <w:bottom w:val="none" w:sz="0" w:space="0" w:color="auto"/>
        <w:right w:val="none" w:sz="0" w:space="0" w:color="auto"/>
      </w:divBdr>
    </w:div>
    <w:div w:id="1014579313">
      <w:bodyDiv w:val="1"/>
      <w:marLeft w:val="0"/>
      <w:marRight w:val="0"/>
      <w:marTop w:val="0"/>
      <w:marBottom w:val="0"/>
      <w:divBdr>
        <w:top w:val="none" w:sz="0" w:space="0" w:color="auto"/>
        <w:left w:val="none" w:sz="0" w:space="0" w:color="auto"/>
        <w:bottom w:val="none" w:sz="0" w:space="0" w:color="auto"/>
        <w:right w:val="none" w:sz="0" w:space="0" w:color="auto"/>
      </w:divBdr>
    </w:div>
    <w:div w:id="1146821443">
      <w:bodyDiv w:val="1"/>
      <w:marLeft w:val="0"/>
      <w:marRight w:val="0"/>
      <w:marTop w:val="0"/>
      <w:marBottom w:val="0"/>
      <w:divBdr>
        <w:top w:val="none" w:sz="0" w:space="0" w:color="auto"/>
        <w:left w:val="none" w:sz="0" w:space="0" w:color="auto"/>
        <w:bottom w:val="none" w:sz="0" w:space="0" w:color="auto"/>
        <w:right w:val="none" w:sz="0" w:space="0" w:color="auto"/>
      </w:divBdr>
    </w:div>
    <w:div w:id="1244922558">
      <w:bodyDiv w:val="1"/>
      <w:marLeft w:val="0"/>
      <w:marRight w:val="0"/>
      <w:marTop w:val="0"/>
      <w:marBottom w:val="0"/>
      <w:divBdr>
        <w:top w:val="none" w:sz="0" w:space="0" w:color="auto"/>
        <w:left w:val="none" w:sz="0" w:space="0" w:color="auto"/>
        <w:bottom w:val="none" w:sz="0" w:space="0" w:color="auto"/>
        <w:right w:val="none" w:sz="0" w:space="0" w:color="auto"/>
      </w:divBdr>
    </w:div>
    <w:div w:id="1596085919">
      <w:bodyDiv w:val="1"/>
      <w:marLeft w:val="0"/>
      <w:marRight w:val="0"/>
      <w:marTop w:val="0"/>
      <w:marBottom w:val="0"/>
      <w:divBdr>
        <w:top w:val="none" w:sz="0" w:space="0" w:color="auto"/>
        <w:left w:val="none" w:sz="0" w:space="0" w:color="auto"/>
        <w:bottom w:val="none" w:sz="0" w:space="0" w:color="auto"/>
        <w:right w:val="none" w:sz="0" w:space="0" w:color="auto"/>
      </w:divBdr>
    </w:div>
    <w:div w:id="1602227684">
      <w:bodyDiv w:val="1"/>
      <w:marLeft w:val="0"/>
      <w:marRight w:val="0"/>
      <w:marTop w:val="0"/>
      <w:marBottom w:val="0"/>
      <w:divBdr>
        <w:top w:val="none" w:sz="0" w:space="0" w:color="auto"/>
        <w:left w:val="none" w:sz="0" w:space="0" w:color="auto"/>
        <w:bottom w:val="none" w:sz="0" w:space="0" w:color="auto"/>
        <w:right w:val="none" w:sz="0" w:space="0" w:color="auto"/>
      </w:divBdr>
    </w:div>
    <w:div w:id="20570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597.jhtml" TargetMode="External"/><Relationship Id="rId3" Type="http://schemas.openxmlformats.org/officeDocument/2006/relationships/settings" Target="settings.xml"/><Relationship Id="rId7" Type="http://schemas.openxmlformats.org/officeDocument/2006/relationships/hyperlink" Target="http://www.pdsggzy.com/tzgg10814.j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1397</TotalTime>
  <Pages>4</Pages>
  <Words>471</Words>
  <Characters>2688</Characters>
  <Application>Microsoft Office Word</Application>
  <DocSecurity>0</DocSecurity>
  <Lines>22</Lines>
  <Paragraphs>6</Paragraphs>
  <ScaleCrop>false</ScaleCrop>
  <Company>微软中国</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62</cp:revision>
  <cp:lastPrinted>2017-06-14T07:40:00Z</cp:lastPrinted>
  <dcterms:created xsi:type="dcterms:W3CDTF">2017-05-03T01:14:00Z</dcterms:created>
  <dcterms:modified xsi:type="dcterms:W3CDTF">2017-06-16T07:14:00Z</dcterms:modified>
</cp:coreProperties>
</file>