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0D5" w:rsidRDefault="000E483F">
      <w:pPr>
        <w:pStyle w:val="2"/>
        <w:widowControl/>
        <w:spacing w:line="490" w:lineRule="exact"/>
        <w:jc w:val="center"/>
        <w:rPr>
          <w:rFonts w:hint="default"/>
          <w:bCs/>
          <w:sz w:val="30"/>
          <w:szCs w:val="32"/>
        </w:rPr>
      </w:pPr>
      <w:bookmarkStart w:id="0" w:name="_GoBack"/>
      <w:bookmarkEnd w:id="0"/>
      <w:r>
        <w:rPr>
          <w:bCs/>
          <w:sz w:val="30"/>
          <w:szCs w:val="32"/>
        </w:rPr>
        <w:t>鲁山县沙河段</w:t>
      </w:r>
      <w:proofErr w:type="gramStart"/>
      <w:r>
        <w:rPr>
          <w:bCs/>
          <w:sz w:val="30"/>
          <w:szCs w:val="32"/>
        </w:rPr>
        <w:t>及荡泽</w:t>
      </w:r>
      <w:proofErr w:type="gramEnd"/>
      <w:r>
        <w:rPr>
          <w:bCs/>
          <w:sz w:val="30"/>
          <w:szCs w:val="32"/>
        </w:rPr>
        <w:t>河、瀼河河道清障疏浚治理工程测量及绘图</w:t>
      </w:r>
    </w:p>
    <w:p w:rsidR="002800D5" w:rsidRDefault="000E483F">
      <w:pPr>
        <w:pStyle w:val="2"/>
        <w:widowControl/>
        <w:spacing w:line="490" w:lineRule="exact"/>
        <w:jc w:val="center"/>
        <w:rPr>
          <w:rFonts w:hint="default"/>
        </w:rPr>
      </w:pPr>
      <w:r>
        <w:rPr>
          <w:rFonts w:cs="宋体"/>
          <w:sz w:val="28"/>
          <w:szCs w:val="28"/>
        </w:rPr>
        <w:t>竞争性谈判公告</w:t>
      </w:r>
    </w:p>
    <w:p w:rsidR="002800D5" w:rsidRDefault="000E483F">
      <w:pPr>
        <w:pStyle w:val="a3"/>
        <w:widowControl/>
        <w:spacing w:line="420" w:lineRule="exact"/>
      </w:pPr>
      <w:r>
        <w:rPr>
          <w:rFonts w:ascii="宋体" w:eastAsia="宋体" w:hAnsi="宋体" w:cs="宋体" w:hint="eastAsia"/>
          <w:b/>
          <w:sz w:val="21"/>
          <w:szCs w:val="21"/>
        </w:rPr>
        <w:t>1、招标条件</w:t>
      </w:r>
    </w:p>
    <w:p w:rsidR="002800D5" w:rsidRDefault="000E483F">
      <w:pPr>
        <w:pStyle w:val="a3"/>
        <w:widowControl/>
        <w:spacing w:line="420" w:lineRule="exact"/>
        <w:ind w:firstLineChars="200" w:firstLine="420"/>
      </w:pPr>
      <w:r>
        <w:rPr>
          <w:rFonts w:ascii="宋体" w:eastAsia="宋体" w:hAnsi="宋体" w:cs="宋体" w:hint="eastAsia"/>
          <w:sz w:val="21"/>
          <w:szCs w:val="21"/>
          <w:shd w:val="clear" w:color="auto" w:fill="FFFFFF"/>
        </w:rPr>
        <w:t>郑州浩然工程造价咨询有限公司受鲁山县河务管理局的委托，就鲁山县沙河段</w:t>
      </w:r>
      <w:proofErr w:type="gramStart"/>
      <w:r>
        <w:rPr>
          <w:rFonts w:ascii="宋体" w:eastAsia="宋体" w:hAnsi="宋体" w:cs="宋体" w:hint="eastAsia"/>
          <w:sz w:val="21"/>
          <w:szCs w:val="21"/>
          <w:shd w:val="clear" w:color="auto" w:fill="FFFFFF"/>
        </w:rPr>
        <w:t>及荡泽</w:t>
      </w:r>
      <w:proofErr w:type="gramEnd"/>
      <w:r>
        <w:rPr>
          <w:rFonts w:ascii="宋体" w:eastAsia="宋体" w:hAnsi="宋体" w:cs="宋体" w:hint="eastAsia"/>
          <w:sz w:val="21"/>
          <w:szCs w:val="21"/>
          <w:shd w:val="clear" w:color="auto" w:fill="FFFFFF"/>
        </w:rPr>
        <w:t>河、瀼河河道清障疏浚治理工程测量及绘图进行竞争性谈判招标。现对本项目进行竞争性谈判招标，欢迎符合相关条件的供应商参加投标。</w:t>
      </w:r>
    </w:p>
    <w:p w:rsidR="002800D5" w:rsidRDefault="000E483F">
      <w:pPr>
        <w:widowControl/>
        <w:numPr>
          <w:ilvl w:val="0"/>
          <w:numId w:val="1"/>
        </w:numPr>
        <w:spacing w:line="420" w:lineRule="exact"/>
        <w:jc w:val="left"/>
        <w:rPr>
          <w:rFonts w:ascii="宋体" w:eastAsia="宋体" w:hAnsi="宋体" w:cs="宋体"/>
          <w:kern w:val="0"/>
          <w:szCs w:val="21"/>
          <w:shd w:val="clear" w:color="auto" w:fill="FFFFFF"/>
        </w:rPr>
      </w:pPr>
      <w:r>
        <w:rPr>
          <w:rFonts w:ascii="宋体" w:eastAsia="宋体" w:hAnsi="宋体" w:cs="宋体" w:hint="eastAsia"/>
          <w:b/>
          <w:kern w:val="0"/>
          <w:szCs w:val="21"/>
          <w:lang w:bidi="ar"/>
        </w:rPr>
        <w:t xml:space="preserve">项目概况与招标范围 </w:t>
      </w:r>
      <w:r>
        <w:rPr>
          <w:rFonts w:ascii="宋体" w:eastAsia="宋体" w:hAnsi="宋体" w:cs="宋体" w:hint="eastAsia"/>
          <w:b/>
          <w:kern w:val="0"/>
          <w:szCs w:val="21"/>
          <w:lang w:bidi="ar"/>
        </w:rPr>
        <w:br/>
      </w:r>
      <w:r>
        <w:rPr>
          <w:rFonts w:ascii="Calibri" w:eastAsia="宋体" w:hAnsi="宋体" w:cs="宋体" w:hint="eastAsia"/>
          <w:b/>
          <w:kern w:val="0"/>
          <w:szCs w:val="21"/>
          <w:lang w:bidi="ar"/>
        </w:rPr>
        <w:t xml:space="preserve">    </w:t>
      </w:r>
      <w:r>
        <w:rPr>
          <w:rFonts w:ascii="宋体" w:eastAsia="宋体" w:hAnsi="宋体" w:cs="宋体" w:hint="eastAsia"/>
          <w:szCs w:val="21"/>
          <w:lang w:bidi="ar"/>
        </w:rPr>
        <w:t>2.1项目名称：</w:t>
      </w:r>
      <w:r>
        <w:rPr>
          <w:rFonts w:ascii="宋体" w:eastAsia="宋体" w:hAnsi="宋体" w:cs="宋体" w:hint="eastAsia"/>
          <w:kern w:val="0"/>
          <w:szCs w:val="21"/>
          <w:shd w:val="clear" w:color="auto" w:fill="FFFFFF"/>
        </w:rPr>
        <w:t>鲁山县沙河段</w:t>
      </w:r>
      <w:proofErr w:type="gramStart"/>
      <w:r>
        <w:rPr>
          <w:rFonts w:ascii="宋体" w:eastAsia="宋体" w:hAnsi="宋体" w:cs="宋体" w:hint="eastAsia"/>
          <w:kern w:val="0"/>
          <w:szCs w:val="21"/>
          <w:shd w:val="clear" w:color="auto" w:fill="FFFFFF"/>
        </w:rPr>
        <w:t>及荡泽</w:t>
      </w:r>
      <w:proofErr w:type="gramEnd"/>
      <w:r>
        <w:rPr>
          <w:rFonts w:ascii="宋体" w:eastAsia="宋体" w:hAnsi="宋体" w:cs="宋体" w:hint="eastAsia"/>
          <w:kern w:val="0"/>
          <w:szCs w:val="21"/>
          <w:shd w:val="clear" w:color="auto" w:fill="FFFFFF"/>
        </w:rPr>
        <w:t>河、瀼河河道清障疏浚治理工程测量及绘图</w:t>
      </w:r>
    </w:p>
    <w:p w:rsidR="002800D5" w:rsidRDefault="000E483F">
      <w:pPr>
        <w:widowControl/>
        <w:spacing w:line="420" w:lineRule="exact"/>
        <w:jc w:val="left"/>
        <w:rPr>
          <w:rFonts w:ascii="宋体" w:eastAsia="宋体" w:hAnsi="宋体" w:cs="宋体"/>
          <w:szCs w:val="21"/>
          <w:lang w:bidi="ar"/>
        </w:rPr>
      </w:pPr>
      <w:r>
        <w:rPr>
          <w:rFonts w:ascii="宋体" w:eastAsia="宋体" w:hAnsi="宋体" w:cs="宋体" w:hint="eastAsia"/>
          <w:szCs w:val="21"/>
          <w:lang w:bidi="ar"/>
        </w:rPr>
        <w:t xml:space="preserve">    2.2采购编号：LZC2017-Aj025</w:t>
      </w:r>
    </w:p>
    <w:p w:rsidR="002800D5" w:rsidRDefault="000E483F">
      <w:pPr>
        <w:widowControl/>
        <w:spacing w:line="420" w:lineRule="exact"/>
        <w:jc w:val="left"/>
        <w:rPr>
          <w:rFonts w:ascii="宋体" w:eastAsia="宋体" w:hAnsi="宋体" w:cs="宋体"/>
          <w:szCs w:val="21"/>
          <w:lang w:bidi="ar"/>
        </w:rPr>
      </w:pPr>
      <w:r>
        <w:rPr>
          <w:rFonts w:ascii="宋体" w:eastAsia="宋体" w:hAnsi="宋体" w:cs="宋体" w:hint="eastAsia"/>
          <w:szCs w:val="21"/>
          <w:lang w:bidi="ar"/>
        </w:rPr>
        <w:t xml:space="preserve">    2.3项目概况：清障疏浚鲁山县沙河等3条河道总长44KM，其中沙河约19KM、</w:t>
      </w:r>
      <w:proofErr w:type="gramStart"/>
      <w:r>
        <w:rPr>
          <w:rFonts w:ascii="宋体" w:eastAsia="宋体" w:hAnsi="宋体" w:cs="宋体" w:hint="eastAsia"/>
          <w:szCs w:val="21"/>
          <w:lang w:bidi="ar"/>
        </w:rPr>
        <w:t>荡泽河约</w:t>
      </w:r>
      <w:proofErr w:type="gramEnd"/>
      <w:r>
        <w:rPr>
          <w:rFonts w:ascii="宋体" w:eastAsia="宋体" w:hAnsi="宋体" w:cs="宋体" w:hint="eastAsia"/>
          <w:szCs w:val="21"/>
          <w:lang w:bidi="ar"/>
        </w:rPr>
        <w:t>24KM、</w:t>
      </w:r>
      <w:proofErr w:type="gramStart"/>
      <w:r>
        <w:rPr>
          <w:rFonts w:ascii="宋体" w:eastAsia="宋体" w:hAnsi="宋体" w:cs="宋体" w:hint="eastAsia"/>
          <w:szCs w:val="21"/>
          <w:lang w:bidi="ar"/>
        </w:rPr>
        <w:t>瀼河约</w:t>
      </w:r>
      <w:proofErr w:type="gramEnd"/>
      <w:r>
        <w:rPr>
          <w:rFonts w:ascii="宋体" w:eastAsia="宋体" w:hAnsi="宋体" w:cs="宋体" w:hint="eastAsia"/>
          <w:szCs w:val="21"/>
          <w:lang w:bidi="ar"/>
        </w:rPr>
        <w:t>1KM。</w:t>
      </w:r>
    </w:p>
    <w:p w:rsidR="002800D5" w:rsidRDefault="000E483F">
      <w:pPr>
        <w:widowControl/>
        <w:spacing w:line="420" w:lineRule="exact"/>
        <w:jc w:val="left"/>
        <w:rPr>
          <w:rFonts w:ascii="宋体" w:eastAsia="宋体" w:hAnsi="宋体" w:cs="宋体"/>
          <w:szCs w:val="21"/>
          <w:lang w:bidi="ar"/>
        </w:rPr>
      </w:pPr>
      <w:r>
        <w:rPr>
          <w:rFonts w:ascii="宋体" w:eastAsia="宋体" w:hAnsi="宋体" w:cs="宋体" w:hint="eastAsia"/>
          <w:szCs w:val="21"/>
          <w:lang w:bidi="ar"/>
        </w:rPr>
        <w:t xml:space="preserve">    2.4资金来源：财政资金，已落实。</w:t>
      </w:r>
    </w:p>
    <w:p w:rsidR="002800D5" w:rsidRDefault="000E483F">
      <w:pPr>
        <w:widowControl/>
        <w:spacing w:line="420" w:lineRule="exact"/>
        <w:ind w:firstLine="420"/>
        <w:jc w:val="left"/>
      </w:pPr>
      <w:r>
        <w:rPr>
          <w:rFonts w:ascii="宋体" w:eastAsia="宋体" w:hAnsi="宋体" w:cs="宋体" w:hint="eastAsia"/>
          <w:szCs w:val="21"/>
          <w:lang w:bidi="ar"/>
        </w:rPr>
        <w:t>2.5招标范围：本项目的工程测量及绘图服务及与之相关的技术咨询服务。</w:t>
      </w:r>
    </w:p>
    <w:p w:rsidR="002800D5" w:rsidRDefault="000E483F">
      <w:pPr>
        <w:widowControl/>
        <w:spacing w:line="420" w:lineRule="exact"/>
        <w:ind w:firstLine="420"/>
        <w:jc w:val="left"/>
      </w:pPr>
      <w:r>
        <w:rPr>
          <w:rFonts w:ascii="宋体" w:eastAsia="宋体" w:hAnsi="宋体" w:cs="宋体" w:hint="eastAsia"/>
          <w:szCs w:val="21"/>
          <w:lang w:bidi="ar"/>
        </w:rPr>
        <w:t>2.6设计周期：15日历天。</w:t>
      </w:r>
    </w:p>
    <w:p w:rsidR="002800D5" w:rsidRDefault="000E483F">
      <w:pPr>
        <w:widowControl/>
        <w:spacing w:line="420" w:lineRule="exact"/>
        <w:ind w:firstLine="420"/>
        <w:jc w:val="left"/>
      </w:pPr>
      <w:r>
        <w:rPr>
          <w:rFonts w:ascii="宋体" w:eastAsia="宋体" w:hAnsi="宋体" w:cs="宋体" w:hint="eastAsia"/>
          <w:szCs w:val="21"/>
          <w:lang w:bidi="ar"/>
        </w:rPr>
        <w:t>2.7质量要求：符合国家相关规范和标准。</w:t>
      </w:r>
    </w:p>
    <w:p w:rsidR="002800D5" w:rsidRDefault="000E483F">
      <w:pPr>
        <w:widowControl/>
        <w:spacing w:line="420" w:lineRule="exact"/>
        <w:ind w:firstLine="420"/>
        <w:jc w:val="left"/>
      </w:pPr>
      <w:r>
        <w:rPr>
          <w:rFonts w:ascii="宋体" w:eastAsia="宋体" w:hAnsi="宋体" w:cs="宋体" w:hint="eastAsia"/>
          <w:szCs w:val="21"/>
          <w:lang w:bidi="ar"/>
        </w:rPr>
        <w:t>2.8标段划分：本项目不划分标段。</w:t>
      </w:r>
    </w:p>
    <w:p w:rsidR="002800D5" w:rsidRDefault="000E483F">
      <w:pPr>
        <w:widowControl/>
        <w:spacing w:line="420" w:lineRule="exact"/>
        <w:jc w:val="left"/>
      </w:pPr>
      <w:r>
        <w:rPr>
          <w:rFonts w:ascii="宋体" w:eastAsia="宋体" w:hAnsi="宋体" w:cs="宋体" w:hint="eastAsia"/>
          <w:b/>
          <w:kern w:val="0"/>
          <w:szCs w:val="21"/>
          <w:lang w:bidi="ar"/>
        </w:rPr>
        <w:t>3、投标人资格要求</w:t>
      </w:r>
      <w:r>
        <w:rPr>
          <w:rFonts w:ascii="宋体" w:eastAsia="宋体" w:hAnsi="宋体" w:cs="宋体" w:hint="eastAsia"/>
          <w:b/>
          <w:szCs w:val="21"/>
          <w:lang w:bidi="ar"/>
        </w:rPr>
        <w:t xml:space="preserve"> </w:t>
      </w:r>
      <w:r>
        <w:rPr>
          <w:rFonts w:ascii="宋体" w:eastAsia="宋体" w:hAnsi="宋体" w:cs="宋体" w:hint="eastAsia"/>
          <w:szCs w:val="21"/>
          <w:lang w:bidi="ar"/>
        </w:rPr>
        <w:br/>
      </w:r>
      <w:bookmarkStart w:id="1" w:name="OLE_LINK4"/>
      <w:bookmarkEnd w:id="1"/>
      <w:r>
        <w:rPr>
          <w:rFonts w:ascii="Calibri" w:eastAsia="宋体" w:hAnsi="宋体" w:cs="宋体" w:hint="eastAsia"/>
          <w:szCs w:val="21"/>
          <w:lang w:bidi="ar"/>
        </w:rPr>
        <w:t xml:space="preserve">    </w:t>
      </w:r>
      <w:r>
        <w:rPr>
          <w:rFonts w:ascii="宋体" w:eastAsia="宋体" w:hAnsi="宋体" w:cs="宋体" w:hint="eastAsia"/>
          <w:szCs w:val="21"/>
          <w:lang w:bidi="ar"/>
        </w:rPr>
        <w:t>3.1在中华人民共和国境内注册，并具备有效的营业执照副本、税务登记证副本、组织机构代码证副本或三证合一的营业执照副本；</w:t>
      </w:r>
    </w:p>
    <w:p w:rsidR="002800D5" w:rsidRDefault="000E483F">
      <w:pPr>
        <w:widowControl/>
        <w:spacing w:line="420" w:lineRule="exact"/>
        <w:ind w:firstLine="420"/>
        <w:jc w:val="left"/>
      </w:pPr>
      <w:r>
        <w:rPr>
          <w:rFonts w:ascii="宋体" w:eastAsia="宋体" w:hAnsi="宋体" w:cs="宋体" w:hint="eastAsia"/>
          <w:szCs w:val="21"/>
          <w:lang w:bidi="ar"/>
        </w:rPr>
        <w:t>3.2</w:t>
      </w:r>
      <w:r>
        <w:rPr>
          <w:rFonts w:ascii="宋体" w:hAnsi="宋体" w:cs="Arial" w:hint="eastAsia"/>
          <w:kern w:val="0"/>
          <w:szCs w:val="21"/>
        </w:rPr>
        <w:t>具有工程设计水利行业专业乙级及以上资质</w:t>
      </w:r>
      <w:r>
        <w:rPr>
          <w:rFonts w:ascii="宋体" w:eastAsia="宋体" w:hAnsi="宋体" w:cs="宋体" w:hint="eastAsia"/>
          <w:szCs w:val="21"/>
          <w:lang w:bidi="ar"/>
        </w:rPr>
        <w:t>；</w:t>
      </w:r>
    </w:p>
    <w:p w:rsidR="002800D5" w:rsidRDefault="000E483F">
      <w:pPr>
        <w:widowControl/>
        <w:spacing w:line="420" w:lineRule="exact"/>
        <w:ind w:firstLine="420"/>
        <w:jc w:val="left"/>
      </w:pPr>
      <w:r>
        <w:rPr>
          <w:rFonts w:ascii="宋体" w:eastAsia="宋体" w:hAnsi="宋体" w:cs="宋体" w:hint="eastAsia"/>
          <w:szCs w:val="21"/>
          <w:lang w:bidi="ar"/>
        </w:rPr>
        <w:t>3.3</w:t>
      </w:r>
      <w:r>
        <w:rPr>
          <w:rFonts w:hint="eastAsia"/>
          <w:szCs w:val="21"/>
        </w:rPr>
        <w:t>拟派项目负责人应具有相关专业高级工程师及以上职称</w:t>
      </w:r>
      <w:r>
        <w:rPr>
          <w:rFonts w:ascii="宋体" w:eastAsia="宋体" w:hAnsi="宋体" w:cs="宋体" w:hint="eastAsia"/>
          <w:szCs w:val="21"/>
          <w:lang w:bidi="ar"/>
        </w:rPr>
        <w:t>；</w:t>
      </w:r>
    </w:p>
    <w:p w:rsidR="002800D5" w:rsidRDefault="000E483F">
      <w:pPr>
        <w:widowControl/>
        <w:spacing w:line="420" w:lineRule="exact"/>
        <w:ind w:firstLine="420"/>
        <w:jc w:val="left"/>
      </w:pPr>
      <w:r>
        <w:rPr>
          <w:rFonts w:ascii="宋体" w:eastAsia="宋体" w:hAnsi="宋体" w:cs="宋体" w:hint="eastAsia"/>
          <w:szCs w:val="21"/>
          <w:lang w:bidi="ar"/>
        </w:rPr>
        <w:t>3.4具有企业注册地市或县级检察机关出具的无行贿犯罪档案查询证明（符合</w:t>
      </w:r>
      <w:proofErr w:type="gramStart"/>
      <w:r>
        <w:rPr>
          <w:rFonts w:ascii="宋体" w:eastAsia="宋体" w:hAnsi="宋体" w:cs="宋体" w:hint="eastAsia"/>
          <w:szCs w:val="21"/>
          <w:lang w:bidi="ar"/>
        </w:rPr>
        <w:t>豫检会</w:t>
      </w:r>
      <w:proofErr w:type="gramEnd"/>
      <w:r>
        <w:rPr>
          <w:rFonts w:ascii="宋体" w:eastAsia="宋体" w:hAnsi="宋体" w:cs="宋体" w:hint="eastAsia"/>
          <w:szCs w:val="21"/>
          <w:lang w:bidi="ar"/>
        </w:rPr>
        <w:t>[2015]7号文规定，应针对投标单位、法定代表人和项目负责人进行行贿犯罪档案查询，以发布公告报名日期内开具的为准）；</w:t>
      </w:r>
    </w:p>
    <w:p w:rsidR="002800D5" w:rsidRDefault="000E483F">
      <w:pPr>
        <w:widowControl/>
        <w:spacing w:line="420" w:lineRule="exact"/>
        <w:ind w:firstLine="420"/>
        <w:jc w:val="left"/>
        <w:rPr>
          <w:rFonts w:ascii="宋体" w:eastAsia="宋体" w:hAnsi="宋体" w:cs="宋体"/>
          <w:szCs w:val="21"/>
          <w:lang w:bidi="ar"/>
        </w:rPr>
      </w:pPr>
      <w:r>
        <w:rPr>
          <w:rFonts w:ascii="宋体" w:eastAsia="宋体" w:hAnsi="宋体" w:cs="宋体" w:hint="eastAsia"/>
          <w:szCs w:val="21"/>
          <w:lang w:bidi="ar"/>
        </w:rPr>
        <w:t>3.5提供信用中国网“失信被执行人”和“重大税收违法案件当事人名单”，中国政府采购网“政府采购严重违法失信行为名单”查询结果页面截图（加盖公章），信用信息查询期限自招标公告发布之日至投标截止日；若有不良记录报名无效，执行[2016]125号文；</w:t>
      </w:r>
    </w:p>
    <w:p w:rsidR="002800D5" w:rsidRDefault="000E483F">
      <w:pPr>
        <w:widowControl/>
        <w:spacing w:line="420" w:lineRule="exact"/>
        <w:ind w:firstLine="420"/>
        <w:jc w:val="left"/>
        <w:rPr>
          <w:rFonts w:ascii="宋体" w:eastAsia="宋体" w:hAnsi="宋体" w:cs="宋体"/>
          <w:szCs w:val="21"/>
          <w:lang w:bidi="ar"/>
        </w:rPr>
      </w:pPr>
      <w:r>
        <w:rPr>
          <w:rFonts w:ascii="宋体" w:eastAsia="宋体" w:hAnsi="宋体" w:cs="宋体" w:hint="eastAsia"/>
          <w:szCs w:val="21"/>
          <w:lang w:bidi="ar"/>
        </w:rPr>
        <w:t>3.6近三年(2013、2014、2015</w:t>
      </w:r>
      <w:proofErr w:type="gramStart"/>
      <w:r>
        <w:rPr>
          <w:rFonts w:ascii="宋体" w:eastAsia="宋体" w:hAnsi="宋体" w:cs="宋体" w:hint="eastAsia"/>
          <w:szCs w:val="21"/>
          <w:lang w:bidi="ar"/>
        </w:rPr>
        <w:t>三个</w:t>
      </w:r>
      <w:proofErr w:type="gramEnd"/>
      <w:r>
        <w:rPr>
          <w:rFonts w:ascii="宋体" w:eastAsia="宋体" w:hAnsi="宋体" w:cs="宋体" w:hint="eastAsia"/>
          <w:szCs w:val="21"/>
          <w:lang w:bidi="ar"/>
        </w:rPr>
        <w:t>年份)企业财务状况良好(以年终审计报告为准,若企业成立年份不足三年的,以企业成立年份向后推算)；</w:t>
      </w:r>
    </w:p>
    <w:p w:rsidR="002800D5" w:rsidRDefault="000E483F">
      <w:pPr>
        <w:widowControl/>
        <w:spacing w:line="420" w:lineRule="exact"/>
        <w:ind w:firstLine="420"/>
        <w:jc w:val="left"/>
      </w:pPr>
      <w:r>
        <w:rPr>
          <w:rFonts w:ascii="宋体" w:eastAsia="宋体" w:hAnsi="宋体" w:cs="宋体" w:hint="eastAsia"/>
          <w:szCs w:val="21"/>
          <w:lang w:bidi="ar"/>
        </w:rPr>
        <w:t>3.7本项目不接受联合体报名。</w:t>
      </w:r>
    </w:p>
    <w:p w:rsidR="002800D5" w:rsidRDefault="000E483F">
      <w:pPr>
        <w:pStyle w:val="cjk"/>
        <w:shd w:val="clear" w:color="auto" w:fill="FFFFFF"/>
        <w:spacing w:line="522" w:lineRule="atLeast"/>
        <w:ind w:firstLine="482"/>
        <w:rPr>
          <w:kern w:val="2"/>
          <w:sz w:val="21"/>
          <w:szCs w:val="21"/>
          <w:lang w:bidi="ar"/>
        </w:rPr>
      </w:pPr>
      <w:r>
        <w:rPr>
          <w:rFonts w:hint="eastAsia"/>
          <w:kern w:val="2"/>
          <w:sz w:val="21"/>
          <w:szCs w:val="21"/>
          <w:lang w:bidi="ar"/>
        </w:rPr>
        <w:t>注：拟派项目负责人及授权委托人必须为本单位人员，前述本单位人员是指必须满足以下条件的人员（证明材料须附在授权委托书后）：①聘用合同必须由投标人与之签订；②</w:t>
      </w:r>
      <w:r>
        <w:rPr>
          <w:rFonts w:hint="eastAsia"/>
          <w:kern w:val="2"/>
          <w:sz w:val="21"/>
          <w:szCs w:val="21"/>
          <w:lang w:bidi="ar"/>
        </w:rPr>
        <w:lastRenderedPageBreak/>
        <w:t>社保部门出具的近六个月的</w:t>
      </w:r>
      <w:proofErr w:type="gramStart"/>
      <w:r>
        <w:rPr>
          <w:rFonts w:hint="eastAsia"/>
          <w:kern w:val="2"/>
          <w:sz w:val="21"/>
          <w:szCs w:val="21"/>
          <w:lang w:bidi="ar"/>
        </w:rPr>
        <w:t>社保证明</w:t>
      </w:r>
      <w:proofErr w:type="gramEnd"/>
      <w:r>
        <w:rPr>
          <w:rStyle w:val="a4"/>
          <w:rFonts w:hint="eastAsia"/>
          <w:b w:val="0"/>
          <w:bCs w:val="0"/>
          <w:color w:val="000000"/>
          <w:sz w:val="18"/>
          <w:szCs w:val="18"/>
        </w:rPr>
        <w:t>。</w:t>
      </w:r>
      <w:r>
        <w:rPr>
          <w:rFonts w:hint="eastAsia"/>
          <w:kern w:val="2"/>
          <w:sz w:val="21"/>
          <w:szCs w:val="21"/>
          <w:lang w:bidi="ar"/>
        </w:rPr>
        <w:t>（提供网页查询页面和网上查询途径或提供当地社保部门证明）。</w:t>
      </w:r>
    </w:p>
    <w:p w:rsidR="002800D5" w:rsidRDefault="000E483F">
      <w:pPr>
        <w:widowControl/>
        <w:spacing w:line="420" w:lineRule="exact"/>
        <w:jc w:val="left"/>
      </w:pPr>
      <w:r>
        <w:rPr>
          <w:rFonts w:ascii="宋体" w:eastAsia="宋体" w:hAnsi="宋体" w:cs="宋体" w:hint="eastAsia"/>
          <w:b/>
          <w:kern w:val="0"/>
          <w:szCs w:val="21"/>
          <w:lang w:bidi="ar"/>
        </w:rPr>
        <w:t>4、投标报名及谈判文件的获取方式：</w:t>
      </w:r>
    </w:p>
    <w:p w:rsidR="002800D5" w:rsidRDefault="000E483F">
      <w:pPr>
        <w:widowControl/>
        <w:spacing w:line="420" w:lineRule="exact"/>
        <w:ind w:firstLine="420"/>
        <w:jc w:val="left"/>
      </w:pPr>
      <w:r>
        <w:rPr>
          <w:rFonts w:ascii="宋体" w:eastAsia="宋体" w:hAnsi="宋体" w:cs="宋体" w:hint="eastAsia"/>
          <w:szCs w:val="21"/>
          <w:lang w:bidi="ar"/>
        </w:rPr>
        <w:t>4.1、报名时间：</w:t>
      </w:r>
      <w:proofErr w:type="gramStart"/>
      <w:r>
        <w:rPr>
          <w:rFonts w:ascii="宋体" w:eastAsia="宋体" w:hAnsi="宋体" w:cs="宋体" w:hint="eastAsia"/>
          <w:szCs w:val="21"/>
          <w:lang w:bidi="ar"/>
        </w:rPr>
        <w:t>2017年5月17日00时00分整至2017年5月19日23时59分</w:t>
      </w:r>
      <w:proofErr w:type="gramEnd"/>
      <w:r>
        <w:rPr>
          <w:rFonts w:ascii="宋体" w:eastAsia="宋体" w:hAnsi="宋体" w:cs="宋体" w:hint="eastAsia"/>
          <w:szCs w:val="21"/>
          <w:lang w:bidi="ar"/>
        </w:rPr>
        <w:t>整。</w:t>
      </w:r>
    </w:p>
    <w:p w:rsidR="002800D5" w:rsidRDefault="000E483F">
      <w:pPr>
        <w:widowControl/>
        <w:spacing w:line="420" w:lineRule="exact"/>
        <w:ind w:firstLine="420"/>
        <w:jc w:val="left"/>
      </w:pPr>
      <w:r>
        <w:rPr>
          <w:rFonts w:ascii="宋体" w:eastAsia="宋体" w:hAnsi="宋体" w:cs="宋体" w:hint="eastAsia"/>
          <w:szCs w:val="21"/>
          <w:lang w:bidi="ar"/>
        </w:rPr>
        <w:t>4.2、报名方法：本项目只接受网上报名，不接受其它形式报名。潜在投标人报名需凭CA数字证书通过平顶山市公共资源交易中心网（网址：</w:t>
      </w:r>
      <w:hyperlink r:id="rId9" w:history="1">
        <w:r>
          <w:rPr>
            <w:rStyle w:val="a6"/>
            <w:rFonts w:ascii="宋体" w:eastAsia="宋体" w:hAnsi="宋体" w:cs="宋体" w:hint="eastAsia"/>
            <w:color w:val="auto"/>
            <w:sz w:val="21"/>
            <w:szCs w:val="21"/>
          </w:rPr>
          <w:t>http://www.pdsggzy.com/</w:t>
        </w:r>
      </w:hyperlink>
      <w:r>
        <w:rPr>
          <w:rFonts w:ascii="宋体" w:eastAsia="宋体" w:hAnsi="宋体" w:cs="宋体" w:hint="eastAsia"/>
          <w:szCs w:val="21"/>
          <w:lang w:bidi="ar"/>
        </w:rPr>
        <w:t>）“供应商登录”入口进入交易系统进行报名。具体操作请查看以下链接：</w:t>
      </w:r>
    </w:p>
    <w:p w:rsidR="002800D5" w:rsidRDefault="000E483F">
      <w:pPr>
        <w:widowControl/>
        <w:spacing w:line="420" w:lineRule="exact"/>
        <w:ind w:firstLine="420"/>
        <w:jc w:val="left"/>
      </w:pPr>
      <w:r>
        <w:rPr>
          <w:rFonts w:ascii="宋体" w:eastAsia="宋体" w:hAnsi="宋体" w:cs="宋体" w:hint="eastAsia"/>
          <w:szCs w:val="21"/>
          <w:lang w:bidi="ar"/>
        </w:rPr>
        <w:t>链接地址：</w:t>
      </w:r>
      <w:hyperlink r:id="rId10" w:history="1">
        <w:r>
          <w:rPr>
            <w:rStyle w:val="a6"/>
            <w:rFonts w:ascii="宋体" w:eastAsia="宋体" w:hAnsi="宋体" w:cs="宋体" w:hint="eastAsia"/>
            <w:color w:val="auto"/>
            <w:sz w:val="21"/>
            <w:szCs w:val="21"/>
          </w:rPr>
          <w:t>http://www.pdsggzy.com/fwzn/11020.jhtml</w:t>
        </w:r>
      </w:hyperlink>
    </w:p>
    <w:p w:rsidR="002800D5" w:rsidRDefault="000E483F">
      <w:pPr>
        <w:widowControl/>
        <w:spacing w:line="420" w:lineRule="exact"/>
        <w:ind w:firstLine="420"/>
        <w:jc w:val="left"/>
      </w:pPr>
      <w:r>
        <w:rPr>
          <w:rFonts w:ascii="宋体" w:eastAsia="宋体" w:hAnsi="宋体" w:cs="宋体" w:hint="eastAsia"/>
          <w:szCs w:val="21"/>
          <w:lang w:bidi="ar"/>
        </w:rPr>
        <w:t>办理CA证书：</w:t>
      </w:r>
      <w:hyperlink r:id="rId11" w:history="1">
        <w:r>
          <w:rPr>
            <w:rStyle w:val="a6"/>
            <w:rFonts w:ascii="宋体" w:eastAsia="宋体" w:hAnsi="宋体" w:cs="宋体" w:hint="eastAsia"/>
            <w:color w:val="auto"/>
            <w:sz w:val="21"/>
            <w:szCs w:val="21"/>
          </w:rPr>
          <w:t>http://www.pdsggzy.com/tzgg/10814.jhtml</w:t>
        </w:r>
      </w:hyperlink>
    </w:p>
    <w:p w:rsidR="002800D5" w:rsidRDefault="000E483F">
      <w:pPr>
        <w:widowControl/>
        <w:spacing w:line="420" w:lineRule="exact"/>
        <w:ind w:firstLine="420"/>
        <w:jc w:val="left"/>
      </w:pPr>
      <w:r>
        <w:rPr>
          <w:rFonts w:ascii="宋体" w:eastAsia="宋体" w:hAnsi="宋体" w:cs="宋体" w:hint="eastAsia"/>
          <w:szCs w:val="21"/>
          <w:lang w:bidi="ar"/>
        </w:rPr>
        <w:t>4.3、谈判文件的获取</w:t>
      </w:r>
    </w:p>
    <w:p w:rsidR="002800D5" w:rsidRDefault="000E483F">
      <w:pPr>
        <w:widowControl/>
        <w:spacing w:line="420" w:lineRule="exact"/>
        <w:ind w:firstLine="420"/>
        <w:jc w:val="left"/>
      </w:pPr>
      <w:r>
        <w:rPr>
          <w:rFonts w:ascii="宋体" w:eastAsia="宋体" w:hAnsi="宋体" w:cs="宋体" w:hint="eastAsia"/>
          <w:szCs w:val="21"/>
          <w:lang w:bidi="ar"/>
        </w:rPr>
        <w:t>（1）招标文件出售时间：</w:t>
      </w:r>
      <w:proofErr w:type="gramStart"/>
      <w:r>
        <w:rPr>
          <w:rFonts w:ascii="宋体" w:eastAsia="宋体" w:hAnsi="宋体" w:cs="宋体" w:hint="eastAsia"/>
          <w:szCs w:val="21"/>
          <w:lang w:bidi="ar"/>
        </w:rPr>
        <w:t>2017年5月17日00时00分整至2017年5月19日23时59分</w:t>
      </w:r>
      <w:proofErr w:type="gramEnd"/>
      <w:r>
        <w:rPr>
          <w:rFonts w:ascii="宋体" w:eastAsia="宋体" w:hAnsi="宋体" w:cs="宋体" w:hint="eastAsia"/>
          <w:szCs w:val="21"/>
          <w:lang w:bidi="ar"/>
        </w:rPr>
        <w:t>整。</w:t>
      </w:r>
    </w:p>
    <w:p w:rsidR="002800D5" w:rsidRDefault="000E483F">
      <w:pPr>
        <w:widowControl/>
        <w:spacing w:line="420" w:lineRule="exact"/>
        <w:ind w:firstLine="420"/>
        <w:jc w:val="left"/>
      </w:pPr>
      <w:r>
        <w:rPr>
          <w:rFonts w:ascii="宋体" w:eastAsia="宋体" w:hAnsi="宋体" w:cs="宋体" w:hint="eastAsia"/>
          <w:szCs w:val="21"/>
          <w:lang w:bidi="ar"/>
        </w:rPr>
        <w:t>（2）谈判文件售价人民币 500元，售后不退。</w:t>
      </w:r>
    </w:p>
    <w:p w:rsidR="002800D5" w:rsidRDefault="000E483F">
      <w:pPr>
        <w:widowControl/>
        <w:spacing w:line="420" w:lineRule="exact"/>
        <w:ind w:firstLine="420"/>
        <w:jc w:val="left"/>
      </w:pPr>
      <w:r>
        <w:rPr>
          <w:rFonts w:ascii="宋体" w:eastAsia="宋体" w:hAnsi="宋体" w:cs="宋体" w:hint="eastAsia"/>
          <w:szCs w:val="21"/>
          <w:lang w:bidi="ar"/>
        </w:rPr>
        <w:t>（3）缴费方式：转账或电汇支付招标文件费到指定账户。</w:t>
      </w:r>
    </w:p>
    <w:p w:rsidR="002800D5" w:rsidRDefault="000E483F">
      <w:pPr>
        <w:widowControl/>
        <w:spacing w:line="420" w:lineRule="exact"/>
        <w:ind w:firstLine="420"/>
        <w:jc w:val="left"/>
      </w:pPr>
      <w:r>
        <w:rPr>
          <w:rFonts w:ascii="宋体" w:eastAsia="宋体" w:hAnsi="宋体" w:cs="宋体" w:hint="eastAsia"/>
          <w:szCs w:val="21"/>
          <w:lang w:bidi="ar"/>
        </w:rPr>
        <w:t>支付账户名称必须和投标人名称一致且已在平顶山市公共资源交易投标人（供应商）库中录入的账户（基本户或一般户均可，不支持结算卡支付）</w:t>
      </w:r>
    </w:p>
    <w:p w:rsidR="002800D5" w:rsidRDefault="000E483F">
      <w:pPr>
        <w:widowControl/>
        <w:spacing w:line="420" w:lineRule="exact"/>
        <w:ind w:firstLine="420"/>
        <w:jc w:val="left"/>
      </w:pPr>
      <w:r>
        <w:rPr>
          <w:rFonts w:ascii="宋体" w:eastAsia="宋体" w:hAnsi="宋体" w:cs="宋体" w:hint="eastAsia"/>
          <w:szCs w:val="21"/>
          <w:lang w:bidi="ar"/>
        </w:rPr>
        <w:t>（4）汇入账户和</w:t>
      </w:r>
      <w:proofErr w:type="gramStart"/>
      <w:r>
        <w:rPr>
          <w:rFonts w:ascii="宋体" w:eastAsia="宋体" w:hAnsi="宋体" w:cs="宋体" w:hint="eastAsia"/>
          <w:szCs w:val="21"/>
          <w:lang w:bidi="ar"/>
        </w:rPr>
        <w:t>帐号</w:t>
      </w:r>
      <w:proofErr w:type="gramEnd"/>
      <w:r>
        <w:rPr>
          <w:rFonts w:ascii="宋体" w:eastAsia="宋体" w:hAnsi="宋体" w:cs="宋体" w:hint="eastAsia"/>
          <w:szCs w:val="21"/>
          <w:lang w:bidi="ar"/>
        </w:rPr>
        <w:t>：</w:t>
      </w:r>
    </w:p>
    <w:p w:rsidR="002800D5" w:rsidRDefault="000E483F">
      <w:pPr>
        <w:widowControl/>
        <w:spacing w:line="420" w:lineRule="exact"/>
        <w:ind w:firstLine="420"/>
        <w:jc w:val="left"/>
      </w:pPr>
      <w:r>
        <w:rPr>
          <w:rFonts w:ascii="宋体" w:eastAsia="宋体" w:hAnsi="宋体" w:cs="宋体" w:hint="eastAsia"/>
          <w:szCs w:val="21"/>
          <w:lang w:bidi="ar"/>
        </w:rPr>
        <w:t>收款单位全称：平顶山市公共资源交易中心</w:t>
      </w:r>
    </w:p>
    <w:p w:rsidR="002800D5" w:rsidRDefault="000E483F">
      <w:pPr>
        <w:widowControl/>
        <w:spacing w:line="420" w:lineRule="exact"/>
        <w:ind w:firstLine="420"/>
        <w:jc w:val="left"/>
      </w:pPr>
      <w:r>
        <w:rPr>
          <w:rFonts w:ascii="宋体" w:eastAsia="宋体" w:hAnsi="宋体" w:cs="宋体" w:hint="eastAsia"/>
          <w:szCs w:val="21"/>
          <w:lang w:bidi="ar"/>
        </w:rPr>
        <w:t>账 号：6013301012010093076</w:t>
      </w:r>
    </w:p>
    <w:p w:rsidR="002800D5" w:rsidRDefault="000E483F">
      <w:pPr>
        <w:widowControl/>
        <w:spacing w:line="420" w:lineRule="exact"/>
        <w:ind w:firstLine="420"/>
        <w:jc w:val="left"/>
      </w:pPr>
      <w:r>
        <w:rPr>
          <w:rFonts w:ascii="宋体" w:eastAsia="宋体" w:hAnsi="宋体" w:cs="宋体" w:hint="eastAsia"/>
          <w:szCs w:val="21"/>
          <w:lang w:bidi="ar"/>
        </w:rPr>
        <w:t>开户银行：平顶山银行行政中心支行</w:t>
      </w:r>
    </w:p>
    <w:p w:rsidR="002800D5" w:rsidRDefault="000E483F">
      <w:pPr>
        <w:widowControl/>
        <w:spacing w:line="420" w:lineRule="exact"/>
        <w:ind w:firstLine="420"/>
        <w:jc w:val="left"/>
      </w:pPr>
      <w:r>
        <w:rPr>
          <w:rFonts w:ascii="宋体" w:eastAsia="宋体" w:hAnsi="宋体" w:cs="宋体" w:hint="eastAsia"/>
          <w:szCs w:val="21"/>
          <w:lang w:bidi="ar"/>
        </w:rPr>
        <w:t>（5）潜在投标人网上报名、招标文件费转账成功后，须在平顶山市公共资源电子化交易系统中，将招标文件</w:t>
      </w:r>
      <w:proofErr w:type="gramStart"/>
      <w:r>
        <w:rPr>
          <w:rFonts w:ascii="宋体" w:eastAsia="宋体" w:hAnsi="宋体" w:cs="宋体" w:hint="eastAsia"/>
          <w:szCs w:val="21"/>
          <w:lang w:bidi="ar"/>
        </w:rPr>
        <w:t>费成功</w:t>
      </w:r>
      <w:proofErr w:type="gramEnd"/>
      <w:r>
        <w:rPr>
          <w:rFonts w:ascii="宋体" w:eastAsia="宋体" w:hAnsi="宋体" w:cs="宋体" w:hint="eastAsia"/>
          <w:szCs w:val="21"/>
          <w:lang w:bidi="ar"/>
        </w:rPr>
        <w:t>绑定至所投项目和标段，之后方可下载招标文件（招标文件中包含图纸、清单等投标所需一切内容），纸质招标文件不再出售。具体操作请查看以下链接：</w:t>
      </w:r>
    </w:p>
    <w:p w:rsidR="002800D5" w:rsidRDefault="000E483F">
      <w:pPr>
        <w:widowControl/>
        <w:spacing w:line="420" w:lineRule="exact"/>
        <w:ind w:firstLine="420"/>
        <w:jc w:val="left"/>
      </w:pPr>
      <w:r>
        <w:rPr>
          <w:rFonts w:ascii="宋体" w:eastAsia="宋体" w:hAnsi="宋体" w:cs="宋体" w:hint="eastAsia"/>
          <w:szCs w:val="21"/>
          <w:lang w:bidi="ar"/>
        </w:rPr>
        <w:t>链接地址：http://www.pdsggzy.com/fwzn/11597.jhtml</w:t>
      </w:r>
    </w:p>
    <w:p w:rsidR="002800D5" w:rsidRDefault="000E483F">
      <w:pPr>
        <w:widowControl/>
        <w:spacing w:line="420" w:lineRule="exact"/>
        <w:ind w:firstLine="420"/>
        <w:jc w:val="left"/>
      </w:pPr>
      <w:r>
        <w:rPr>
          <w:rFonts w:ascii="宋体" w:eastAsia="宋体" w:hAnsi="宋体" w:cs="宋体" w:hint="eastAsia"/>
          <w:szCs w:val="21"/>
          <w:lang w:bidi="ar"/>
        </w:rPr>
        <w:t>注：考虑到人为操作和跨行转账时间延误等因素，招标文件费绑定工作的截止时间为开始报名起至报名截止时间后两天，请投标人尽早进行招标文件费绑定工作。</w:t>
      </w:r>
    </w:p>
    <w:p w:rsidR="002800D5" w:rsidRDefault="000E483F">
      <w:pPr>
        <w:widowControl/>
        <w:spacing w:line="420" w:lineRule="exact"/>
        <w:jc w:val="left"/>
      </w:pPr>
      <w:r>
        <w:rPr>
          <w:rFonts w:ascii="宋体" w:eastAsia="宋体" w:hAnsi="宋体" w:cs="宋体" w:hint="eastAsia"/>
          <w:b/>
          <w:kern w:val="0"/>
          <w:szCs w:val="21"/>
          <w:lang w:bidi="ar"/>
        </w:rPr>
        <w:t>5、谈判响应文件的递交：</w:t>
      </w:r>
    </w:p>
    <w:p w:rsidR="002800D5" w:rsidRDefault="000E483F">
      <w:pPr>
        <w:widowControl/>
        <w:spacing w:line="420" w:lineRule="exact"/>
        <w:ind w:firstLine="420"/>
        <w:jc w:val="left"/>
      </w:pPr>
      <w:r>
        <w:rPr>
          <w:rFonts w:ascii="宋体" w:eastAsia="宋体" w:hAnsi="宋体" w:cs="宋体" w:hint="eastAsia"/>
          <w:szCs w:val="21"/>
          <w:lang w:bidi="ar"/>
        </w:rPr>
        <w:t xml:space="preserve"> 1、谈判响应文件递交时间： 2017年5月26日10时00分；</w:t>
      </w:r>
    </w:p>
    <w:p w:rsidR="002800D5" w:rsidRDefault="000E483F">
      <w:pPr>
        <w:widowControl/>
        <w:spacing w:line="420" w:lineRule="exact"/>
        <w:ind w:firstLine="420"/>
        <w:jc w:val="left"/>
      </w:pPr>
      <w:r>
        <w:rPr>
          <w:rFonts w:ascii="宋体" w:eastAsia="宋体" w:hAnsi="宋体" w:cs="宋体" w:hint="eastAsia"/>
          <w:szCs w:val="21"/>
          <w:lang w:bidi="ar"/>
        </w:rPr>
        <w:t xml:space="preserve"> 2、谈判响应文件递交地点：平顶山市公共资源交易中心（平顶山市新城区</w:t>
      </w:r>
      <w:proofErr w:type="gramStart"/>
      <w:r>
        <w:rPr>
          <w:rFonts w:ascii="宋体" w:eastAsia="宋体" w:hAnsi="宋体" w:cs="宋体" w:hint="eastAsia"/>
          <w:szCs w:val="21"/>
          <w:lang w:bidi="ar"/>
        </w:rPr>
        <w:t>祥云路</w:t>
      </w:r>
      <w:proofErr w:type="gramEnd"/>
      <w:r>
        <w:rPr>
          <w:rFonts w:ascii="宋体" w:eastAsia="宋体" w:hAnsi="宋体" w:cs="宋体" w:hint="eastAsia"/>
          <w:szCs w:val="21"/>
          <w:lang w:bidi="ar"/>
        </w:rPr>
        <w:t>与顺德路交叉口东南</w:t>
      </w:r>
      <w:proofErr w:type="gramStart"/>
      <w:r>
        <w:rPr>
          <w:rFonts w:ascii="宋体" w:eastAsia="宋体" w:hAnsi="宋体" w:cs="宋体" w:hint="eastAsia"/>
          <w:szCs w:val="21"/>
          <w:lang w:bidi="ar"/>
        </w:rPr>
        <w:t>角行政</w:t>
      </w:r>
      <w:proofErr w:type="gramEnd"/>
      <w:r>
        <w:rPr>
          <w:rFonts w:ascii="宋体" w:eastAsia="宋体" w:hAnsi="宋体" w:cs="宋体" w:hint="eastAsia"/>
          <w:szCs w:val="21"/>
          <w:lang w:bidi="ar"/>
        </w:rPr>
        <w:t>综合办公楼七楼）。</w:t>
      </w:r>
    </w:p>
    <w:p w:rsidR="002800D5" w:rsidRDefault="000E483F">
      <w:pPr>
        <w:widowControl/>
        <w:spacing w:line="420" w:lineRule="exact"/>
        <w:ind w:firstLine="420"/>
        <w:jc w:val="left"/>
      </w:pPr>
      <w:r>
        <w:rPr>
          <w:rFonts w:ascii="宋体" w:eastAsia="宋体" w:hAnsi="宋体" w:cs="宋体" w:hint="eastAsia"/>
          <w:szCs w:val="21"/>
          <w:lang w:bidi="ar"/>
        </w:rPr>
        <w:t xml:space="preserve"> 3、未通过平顶山市公共资源交易网下载谈判文件的投标人，其谈判响应文件将拒收。</w:t>
      </w:r>
    </w:p>
    <w:p w:rsidR="002800D5" w:rsidRDefault="000E483F">
      <w:pPr>
        <w:widowControl/>
        <w:spacing w:line="420" w:lineRule="exact"/>
        <w:jc w:val="left"/>
      </w:pPr>
      <w:r>
        <w:rPr>
          <w:rFonts w:ascii="宋体" w:eastAsia="宋体" w:hAnsi="宋体" w:cs="宋体" w:hint="eastAsia"/>
          <w:b/>
          <w:kern w:val="0"/>
          <w:szCs w:val="21"/>
          <w:lang w:bidi="ar"/>
        </w:rPr>
        <w:t>6、发布公告的媒介</w:t>
      </w:r>
    </w:p>
    <w:p w:rsidR="002800D5" w:rsidRDefault="000E483F">
      <w:pPr>
        <w:widowControl/>
        <w:spacing w:line="420" w:lineRule="exact"/>
        <w:ind w:firstLine="420"/>
        <w:jc w:val="left"/>
      </w:pPr>
      <w:r>
        <w:rPr>
          <w:rFonts w:ascii="宋体" w:eastAsia="宋体" w:hAnsi="宋体" w:cs="宋体" w:hint="eastAsia"/>
          <w:szCs w:val="21"/>
          <w:lang w:bidi="ar"/>
        </w:rPr>
        <w:lastRenderedPageBreak/>
        <w:t>本公告同时在《中国采购与招标网》、《河南省公共资源交易公共服务平台》、《河南招标采购综合网》、《河南省政府采购网》、《平顶山市政府采购网》、《平顶山市公共资源交易网》和《鲁山县政府采购网》上发布。</w:t>
      </w:r>
    </w:p>
    <w:p w:rsidR="002800D5" w:rsidRDefault="000E483F">
      <w:pPr>
        <w:widowControl/>
        <w:spacing w:line="420" w:lineRule="exact"/>
        <w:jc w:val="left"/>
      </w:pPr>
      <w:r>
        <w:rPr>
          <w:rFonts w:ascii="宋体" w:eastAsia="宋体" w:hAnsi="宋体" w:cs="宋体" w:hint="eastAsia"/>
          <w:b/>
          <w:kern w:val="0"/>
          <w:szCs w:val="21"/>
          <w:lang w:bidi="ar"/>
        </w:rPr>
        <w:t>7、联系方式</w:t>
      </w:r>
    </w:p>
    <w:p w:rsidR="002800D5" w:rsidRDefault="000E483F">
      <w:pPr>
        <w:widowControl/>
        <w:spacing w:line="420" w:lineRule="exact"/>
        <w:ind w:firstLine="420"/>
        <w:jc w:val="left"/>
      </w:pPr>
      <w:r>
        <w:rPr>
          <w:rFonts w:ascii="宋体" w:eastAsia="宋体" w:hAnsi="宋体" w:cs="宋体" w:hint="eastAsia"/>
          <w:szCs w:val="21"/>
          <w:lang w:bidi="ar"/>
        </w:rPr>
        <w:t>招 标 人：鲁山县河务管理局</w:t>
      </w:r>
    </w:p>
    <w:p w:rsidR="002800D5" w:rsidRDefault="000E483F">
      <w:pPr>
        <w:widowControl/>
        <w:spacing w:line="420" w:lineRule="exact"/>
        <w:ind w:firstLine="420"/>
        <w:jc w:val="left"/>
      </w:pPr>
      <w:r>
        <w:rPr>
          <w:rFonts w:ascii="宋体" w:eastAsia="宋体" w:hAnsi="宋体" w:cs="宋体" w:hint="eastAsia"/>
          <w:szCs w:val="21"/>
          <w:lang w:bidi="ar"/>
        </w:rPr>
        <w:t>联 系 人：罗女士</w:t>
      </w:r>
    </w:p>
    <w:p w:rsidR="002800D5" w:rsidRDefault="000E483F">
      <w:pPr>
        <w:widowControl/>
        <w:spacing w:line="420" w:lineRule="exact"/>
        <w:ind w:firstLine="420"/>
        <w:jc w:val="left"/>
      </w:pPr>
      <w:r>
        <w:rPr>
          <w:rFonts w:ascii="宋体" w:eastAsia="宋体" w:hAnsi="宋体" w:cs="宋体" w:hint="eastAsia"/>
          <w:szCs w:val="21"/>
          <w:lang w:bidi="ar"/>
        </w:rPr>
        <w:t>联系电话：13569591329</w:t>
      </w:r>
    </w:p>
    <w:p w:rsidR="002800D5" w:rsidRDefault="000E483F">
      <w:pPr>
        <w:widowControl/>
        <w:spacing w:line="420" w:lineRule="exact"/>
        <w:ind w:firstLine="420"/>
        <w:jc w:val="left"/>
      </w:pPr>
      <w:r>
        <w:rPr>
          <w:rFonts w:ascii="宋体" w:eastAsia="宋体" w:hAnsi="宋体" w:cs="宋体" w:hint="eastAsia"/>
          <w:szCs w:val="21"/>
          <w:lang w:bidi="ar"/>
        </w:rPr>
        <w:t xml:space="preserve">代理机构：郑州浩然工程造价咨询有限公司 </w:t>
      </w:r>
    </w:p>
    <w:p w:rsidR="002800D5" w:rsidRDefault="000E483F">
      <w:pPr>
        <w:widowControl/>
        <w:spacing w:line="420" w:lineRule="exact"/>
        <w:ind w:firstLine="420"/>
        <w:jc w:val="left"/>
      </w:pPr>
      <w:r>
        <w:rPr>
          <w:rFonts w:ascii="宋体" w:eastAsia="宋体" w:hAnsi="宋体" w:cs="宋体" w:hint="eastAsia"/>
          <w:szCs w:val="21"/>
          <w:lang w:bidi="ar"/>
        </w:rPr>
        <w:t>联 系 人：魏先生</w:t>
      </w:r>
    </w:p>
    <w:p w:rsidR="002800D5" w:rsidRDefault="000E483F">
      <w:pPr>
        <w:widowControl/>
        <w:spacing w:line="420" w:lineRule="exact"/>
        <w:ind w:firstLine="420"/>
        <w:jc w:val="left"/>
      </w:pPr>
      <w:r>
        <w:rPr>
          <w:rFonts w:ascii="宋体" w:eastAsia="宋体" w:hAnsi="宋体" w:cs="宋体" w:hint="eastAsia"/>
          <w:szCs w:val="21"/>
          <w:lang w:bidi="ar"/>
        </w:rPr>
        <w:t>联系电话：18613756927</w:t>
      </w:r>
    </w:p>
    <w:p w:rsidR="002800D5" w:rsidRDefault="002800D5"/>
    <w:p w:rsidR="000E483F" w:rsidRDefault="000E483F"/>
    <w:p w:rsidR="000E483F" w:rsidRDefault="000E483F"/>
    <w:p w:rsidR="000E483F" w:rsidRDefault="000E483F">
      <w:r>
        <w:rPr>
          <w:rFonts w:hint="eastAsia"/>
        </w:rPr>
        <w:t xml:space="preserve">                                                        2017</w:t>
      </w:r>
      <w:r>
        <w:rPr>
          <w:rFonts w:hint="eastAsia"/>
        </w:rPr>
        <w:t>年</w:t>
      </w:r>
      <w:r>
        <w:rPr>
          <w:rFonts w:hint="eastAsia"/>
        </w:rPr>
        <w:t>05</w:t>
      </w:r>
      <w:r>
        <w:rPr>
          <w:rFonts w:hint="eastAsia"/>
        </w:rPr>
        <w:t>月</w:t>
      </w:r>
      <w:r>
        <w:rPr>
          <w:rFonts w:hint="eastAsia"/>
        </w:rPr>
        <w:t>16</w:t>
      </w:r>
      <w:r>
        <w:rPr>
          <w:rFonts w:hint="eastAsia"/>
        </w:rPr>
        <w:t>日</w:t>
      </w:r>
    </w:p>
    <w:p w:rsidR="000E483F" w:rsidRDefault="000E483F"/>
    <w:sectPr w:rsidR="000E48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E2A" w:rsidRDefault="00884E2A" w:rsidP="00884E2A">
      <w:r>
        <w:separator/>
      </w:r>
    </w:p>
  </w:endnote>
  <w:endnote w:type="continuationSeparator" w:id="0">
    <w:p w:rsidR="00884E2A" w:rsidRDefault="00884E2A" w:rsidP="0088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E2A" w:rsidRDefault="00884E2A" w:rsidP="00884E2A">
      <w:r>
        <w:separator/>
      </w:r>
    </w:p>
  </w:footnote>
  <w:footnote w:type="continuationSeparator" w:id="0">
    <w:p w:rsidR="00884E2A" w:rsidRDefault="00884E2A" w:rsidP="00884E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11134"/>
    <w:multiLevelType w:val="singleLevel"/>
    <w:tmpl w:val="59111134"/>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128FE"/>
    <w:rsid w:val="000E483F"/>
    <w:rsid w:val="002800D5"/>
    <w:rsid w:val="00385952"/>
    <w:rsid w:val="00884E2A"/>
    <w:rsid w:val="00B57DA9"/>
    <w:rsid w:val="00BB7283"/>
    <w:rsid w:val="018E74B4"/>
    <w:rsid w:val="108C15F1"/>
    <w:rsid w:val="13017959"/>
    <w:rsid w:val="1CD83C55"/>
    <w:rsid w:val="33D72A5F"/>
    <w:rsid w:val="3DF109B9"/>
    <w:rsid w:val="5A0172A4"/>
    <w:rsid w:val="5B632886"/>
    <w:rsid w:val="5EC128FE"/>
    <w:rsid w:val="64603DB4"/>
    <w:rsid w:val="6475242A"/>
    <w:rsid w:val="6B480F9C"/>
    <w:rsid w:val="705533D8"/>
    <w:rsid w:val="777B5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jc w:val="left"/>
      <w:outlineLvl w:val="1"/>
    </w:pPr>
    <w:rPr>
      <w:rFonts w:ascii="宋体" w:eastAsia="宋体" w:hAnsi="宋体" w:cs="Times New Roman" w:hint="eastAsia"/>
      <w:b/>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line="432" w:lineRule="auto"/>
      <w:jc w:val="left"/>
    </w:pPr>
    <w:rPr>
      <w:rFonts w:cs="Times New Roman"/>
      <w:kern w:val="0"/>
      <w:sz w:val="24"/>
    </w:rPr>
  </w:style>
  <w:style w:type="character" w:styleId="a4">
    <w:name w:val="Strong"/>
    <w:basedOn w:val="a0"/>
    <w:uiPriority w:val="22"/>
    <w:qFormat/>
    <w:rPr>
      <w:b/>
      <w:bCs/>
    </w:rPr>
  </w:style>
  <w:style w:type="character" w:styleId="a5">
    <w:name w:val="FollowedHyperlink"/>
    <w:basedOn w:val="a0"/>
    <w:qFormat/>
    <w:rPr>
      <w:color w:val="333333"/>
      <w:sz w:val="18"/>
      <w:szCs w:val="18"/>
      <w:u w:val="none"/>
    </w:rPr>
  </w:style>
  <w:style w:type="character" w:styleId="a6">
    <w:name w:val="Hyperlink"/>
    <w:basedOn w:val="a0"/>
    <w:qFormat/>
    <w:rPr>
      <w:color w:val="333333"/>
      <w:sz w:val="18"/>
      <w:szCs w:val="18"/>
      <w:u w:val="none"/>
    </w:rPr>
  </w:style>
  <w:style w:type="paragraph" w:customStyle="1" w:styleId="cjk">
    <w:name w:val="cjk"/>
    <w:basedOn w:val="a"/>
    <w:pPr>
      <w:widowControl/>
      <w:jc w:val="left"/>
    </w:pPr>
    <w:rPr>
      <w:rFonts w:ascii="宋体" w:eastAsia="宋体" w:hAnsi="宋体" w:cs="宋体"/>
      <w:kern w:val="0"/>
      <w:sz w:val="24"/>
    </w:rPr>
  </w:style>
  <w:style w:type="paragraph" w:styleId="a7">
    <w:name w:val="Date"/>
    <w:basedOn w:val="a"/>
    <w:next w:val="a"/>
    <w:link w:val="Char"/>
    <w:rsid w:val="000E483F"/>
    <w:pPr>
      <w:ind w:leftChars="2500" w:left="100"/>
    </w:pPr>
  </w:style>
  <w:style w:type="character" w:customStyle="1" w:styleId="Char">
    <w:name w:val="日期 Char"/>
    <w:basedOn w:val="a0"/>
    <w:link w:val="a7"/>
    <w:rsid w:val="000E483F"/>
    <w:rPr>
      <w:rFonts w:asciiTheme="minorHAnsi" w:eastAsiaTheme="minorEastAsia" w:hAnsiTheme="minorHAnsi" w:cstheme="minorBidi"/>
      <w:kern w:val="2"/>
      <w:sz w:val="21"/>
      <w:szCs w:val="24"/>
    </w:rPr>
  </w:style>
  <w:style w:type="paragraph" w:styleId="a8">
    <w:name w:val="header"/>
    <w:basedOn w:val="a"/>
    <w:link w:val="Char0"/>
    <w:rsid w:val="00884E2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884E2A"/>
    <w:rPr>
      <w:rFonts w:asciiTheme="minorHAnsi" w:eastAsiaTheme="minorEastAsia" w:hAnsiTheme="minorHAnsi" w:cstheme="minorBidi"/>
      <w:kern w:val="2"/>
      <w:sz w:val="18"/>
      <w:szCs w:val="18"/>
    </w:rPr>
  </w:style>
  <w:style w:type="paragraph" w:styleId="a9">
    <w:name w:val="footer"/>
    <w:basedOn w:val="a"/>
    <w:link w:val="Char1"/>
    <w:rsid w:val="00884E2A"/>
    <w:pPr>
      <w:tabs>
        <w:tab w:val="center" w:pos="4153"/>
        <w:tab w:val="right" w:pos="8306"/>
      </w:tabs>
      <w:snapToGrid w:val="0"/>
      <w:jc w:val="left"/>
    </w:pPr>
    <w:rPr>
      <w:sz w:val="18"/>
      <w:szCs w:val="18"/>
    </w:rPr>
  </w:style>
  <w:style w:type="character" w:customStyle="1" w:styleId="Char1">
    <w:name w:val="页脚 Char"/>
    <w:basedOn w:val="a0"/>
    <w:link w:val="a9"/>
    <w:rsid w:val="00884E2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jc w:val="left"/>
      <w:outlineLvl w:val="1"/>
    </w:pPr>
    <w:rPr>
      <w:rFonts w:ascii="宋体" w:eastAsia="宋体" w:hAnsi="宋体" w:cs="Times New Roman" w:hint="eastAsia"/>
      <w:b/>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line="432" w:lineRule="auto"/>
      <w:jc w:val="left"/>
    </w:pPr>
    <w:rPr>
      <w:rFonts w:cs="Times New Roman"/>
      <w:kern w:val="0"/>
      <w:sz w:val="24"/>
    </w:rPr>
  </w:style>
  <w:style w:type="character" w:styleId="a4">
    <w:name w:val="Strong"/>
    <w:basedOn w:val="a0"/>
    <w:uiPriority w:val="22"/>
    <w:qFormat/>
    <w:rPr>
      <w:b/>
      <w:bCs/>
    </w:rPr>
  </w:style>
  <w:style w:type="character" w:styleId="a5">
    <w:name w:val="FollowedHyperlink"/>
    <w:basedOn w:val="a0"/>
    <w:qFormat/>
    <w:rPr>
      <w:color w:val="333333"/>
      <w:sz w:val="18"/>
      <w:szCs w:val="18"/>
      <w:u w:val="none"/>
    </w:rPr>
  </w:style>
  <w:style w:type="character" w:styleId="a6">
    <w:name w:val="Hyperlink"/>
    <w:basedOn w:val="a0"/>
    <w:qFormat/>
    <w:rPr>
      <w:color w:val="333333"/>
      <w:sz w:val="18"/>
      <w:szCs w:val="18"/>
      <w:u w:val="none"/>
    </w:rPr>
  </w:style>
  <w:style w:type="paragraph" w:customStyle="1" w:styleId="cjk">
    <w:name w:val="cjk"/>
    <w:basedOn w:val="a"/>
    <w:pPr>
      <w:widowControl/>
      <w:jc w:val="left"/>
    </w:pPr>
    <w:rPr>
      <w:rFonts w:ascii="宋体" w:eastAsia="宋体" w:hAnsi="宋体" w:cs="宋体"/>
      <w:kern w:val="0"/>
      <w:sz w:val="24"/>
    </w:rPr>
  </w:style>
  <w:style w:type="paragraph" w:styleId="a7">
    <w:name w:val="Date"/>
    <w:basedOn w:val="a"/>
    <w:next w:val="a"/>
    <w:link w:val="Char"/>
    <w:rsid w:val="000E483F"/>
    <w:pPr>
      <w:ind w:leftChars="2500" w:left="100"/>
    </w:pPr>
  </w:style>
  <w:style w:type="character" w:customStyle="1" w:styleId="Char">
    <w:name w:val="日期 Char"/>
    <w:basedOn w:val="a0"/>
    <w:link w:val="a7"/>
    <w:rsid w:val="000E483F"/>
    <w:rPr>
      <w:rFonts w:asciiTheme="minorHAnsi" w:eastAsiaTheme="minorEastAsia" w:hAnsiTheme="minorHAnsi" w:cstheme="minorBidi"/>
      <w:kern w:val="2"/>
      <w:sz w:val="21"/>
      <w:szCs w:val="24"/>
    </w:rPr>
  </w:style>
  <w:style w:type="paragraph" w:styleId="a8">
    <w:name w:val="header"/>
    <w:basedOn w:val="a"/>
    <w:link w:val="Char0"/>
    <w:rsid w:val="00884E2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884E2A"/>
    <w:rPr>
      <w:rFonts w:asciiTheme="minorHAnsi" w:eastAsiaTheme="minorEastAsia" w:hAnsiTheme="minorHAnsi" w:cstheme="minorBidi"/>
      <w:kern w:val="2"/>
      <w:sz w:val="18"/>
      <w:szCs w:val="18"/>
    </w:rPr>
  </w:style>
  <w:style w:type="paragraph" w:styleId="a9">
    <w:name w:val="footer"/>
    <w:basedOn w:val="a"/>
    <w:link w:val="Char1"/>
    <w:rsid w:val="00884E2A"/>
    <w:pPr>
      <w:tabs>
        <w:tab w:val="center" w:pos="4153"/>
        <w:tab w:val="right" w:pos="8306"/>
      </w:tabs>
      <w:snapToGrid w:val="0"/>
      <w:jc w:val="left"/>
    </w:pPr>
    <w:rPr>
      <w:sz w:val="18"/>
      <w:szCs w:val="18"/>
    </w:rPr>
  </w:style>
  <w:style w:type="character" w:customStyle="1" w:styleId="Char1">
    <w:name w:val="页脚 Char"/>
    <w:basedOn w:val="a0"/>
    <w:link w:val="a9"/>
    <w:rsid w:val="00884E2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dsggzy.com/tzgg/10814.jhtml" TargetMode="External"/><Relationship Id="rId5" Type="http://schemas.openxmlformats.org/officeDocument/2006/relationships/settings" Target="settings.xml"/><Relationship Id="rId10" Type="http://schemas.openxmlformats.org/officeDocument/2006/relationships/hyperlink" Target="http://www.pdsggzy.com/fwzn/11020.jhtml" TargetMode="External"/><Relationship Id="rId4" Type="http://schemas.microsoft.com/office/2007/relationships/stylesWithEffects" Target="stylesWithEffects.xml"/><Relationship Id="rId9" Type="http://schemas.openxmlformats.org/officeDocument/2006/relationships/hyperlink" Target="http://www.pdsggzy.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1697</Words>
  <Characters>595</Characters>
  <Application>Microsoft Office Word</Application>
  <DocSecurity>0</DocSecurity>
  <Lines>4</Lines>
  <Paragraphs>4</Paragraphs>
  <ScaleCrop>false</ScaleCrop>
  <Company>微软中国</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2017-05-05T07:51:00Z</dcterms:created>
  <dcterms:modified xsi:type="dcterms:W3CDTF">2017-05-16T02:44:00Z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