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13" w:rsidRPr="00171913" w:rsidRDefault="00171913" w:rsidP="00171913">
      <w:pPr>
        <w:pStyle w:val="2"/>
        <w:widowControl/>
        <w:spacing w:before="120" w:after="120"/>
        <w:jc w:val="center"/>
        <w:rPr>
          <w:rFonts w:cs="华文中宋" w:hint="default"/>
          <w:b/>
          <w:color w:val="000000"/>
          <w:sz w:val="32"/>
          <w:szCs w:val="32"/>
        </w:rPr>
      </w:pPr>
      <w:r w:rsidRPr="00171913">
        <w:rPr>
          <w:rFonts w:cs="华文中宋"/>
          <w:b/>
          <w:color w:val="000000"/>
          <w:sz w:val="32"/>
          <w:szCs w:val="32"/>
          <w:shd w:val="clear" w:color="auto" w:fill="FFFFFF"/>
        </w:rPr>
        <w:t>平顶山</w:t>
      </w:r>
      <w:proofErr w:type="gramStart"/>
      <w:r w:rsidRPr="00171913">
        <w:rPr>
          <w:rFonts w:cs="华文中宋"/>
          <w:b/>
          <w:color w:val="000000"/>
          <w:sz w:val="32"/>
          <w:szCs w:val="32"/>
          <w:shd w:val="clear" w:color="auto" w:fill="FFFFFF"/>
        </w:rPr>
        <w:t>东方今典科技</w:t>
      </w:r>
      <w:proofErr w:type="gramEnd"/>
      <w:r w:rsidRPr="00171913">
        <w:rPr>
          <w:rFonts w:cs="华文中宋"/>
          <w:b/>
          <w:color w:val="000000"/>
          <w:sz w:val="32"/>
          <w:szCs w:val="32"/>
          <w:shd w:val="clear" w:color="auto" w:fill="FFFFFF"/>
        </w:rPr>
        <w:t>发展有限公司电梯采购与安装工程、室外低压电缆采购项目（二标段）三次竞争性谈判公告</w:t>
      </w:r>
    </w:p>
    <w:p w:rsidR="00171913" w:rsidRPr="00171913" w:rsidRDefault="00171913" w:rsidP="00171913">
      <w:pPr>
        <w:pStyle w:val="a3"/>
        <w:spacing w:line="360" w:lineRule="auto"/>
        <w:rPr>
          <w:rFonts w:ascii="仿宋" w:eastAsia="仿宋" w:hAnsi="仿宋" w:cs="华文中宋"/>
          <w:sz w:val="28"/>
          <w:szCs w:val="28"/>
        </w:rPr>
      </w:pPr>
      <w:r w:rsidRPr="00777FE3">
        <w:rPr>
          <w:rFonts w:hint="eastAsia"/>
          <w:color w:val="000000"/>
          <w:sz w:val="28"/>
          <w:szCs w:val="28"/>
          <w:shd w:val="clear" w:color="auto" w:fill="FFFFFF"/>
        </w:rPr>
        <w:t> </w:t>
      </w:r>
      <w:r w:rsidRPr="00171913">
        <w:rPr>
          <w:rFonts w:ascii="宋体" w:eastAsia="宋体" w:hAnsi="宋体" w:cs="宋体" w:hint="eastAsia"/>
          <w:color w:val="000000"/>
          <w:sz w:val="28"/>
          <w:szCs w:val="28"/>
          <w:shd w:val="clear" w:color="auto" w:fill="FFFFFF"/>
        </w:rPr>
        <w:t> </w:t>
      </w:r>
      <w:r w:rsidRPr="00171913">
        <w:rPr>
          <w:rFonts w:ascii="仿宋" w:eastAsia="仿宋" w:hAnsi="仿宋" w:cs="华文中宋" w:hint="eastAsia"/>
          <w:color w:val="000000"/>
          <w:sz w:val="28"/>
          <w:szCs w:val="28"/>
          <w:shd w:val="clear" w:color="auto" w:fill="FFFFFF"/>
        </w:rPr>
        <w:t xml:space="preserve"> 河南建基工程管理有限公司受平顶山</w:t>
      </w:r>
      <w:proofErr w:type="gramStart"/>
      <w:r w:rsidRPr="00171913">
        <w:rPr>
          <w:rFonts w:ascii="仿宋" w:eastAsia="仿宋" w:hAnsi="仿宋" w:cs="华文中宋" w:hint="eastAsia"/>
          <w:color w:val="000000"/>
          <w:sz w:val="28"/>
          <w:szCs w:val="28"/>
          <w:shd w:val="clear" w:color="auto" w:fill="FFFFFF"/>
        </w:rPr>
        <w:t>东方今典科技</w:t>
      </w:r>
      <w:proofErr w:type="gramEnd"/>
      <w:r w:rsidRPr="00171913">
        <w:rPr>
          <w:rFonts w:ascii="仿宋" w:eastAsia="仿宋" w:hAnsi="仿宋" w:cs="华文中宋" w:hint="eastAsia"/>
          <w:color w:val="000000"/>
          <w:sz w:val="28"/>
          <w:szCs w:val="28"/>
          <w:shd w:val="clear" w:color="auto" w:fill="FFFFFF"/>
        </w:rPr>
        <w:t>发展有限公司委托，就平顶山</w:t>
      </w:r>
      <w:proofErr w:type="gramStart"/>
      <w:r w:rsidRPr="00171913">
        <w:rPr>
          <w:rFonts w:ascii="仿宋" w:eastAsia="仿宋" w:hAnsi="仿宋" w:cs="华文中宋" w:hint="eastAsia"/>
          <w:color w:val="000000"/>
          <w:sz w:val="28"/>
          <w:szCs w:val="28"/>
          <w:shd w:val="clear" w:color="auto" w:fill="FFFFFF"/>
        </w:rPr>
        <w:t>东方今典科技</w:t>
      </w:r>
      <w:proofErr w:type="gramEnd"/>
      <w:r w:rsidRPr="00171913">
        <w:rPr>
          <w:rFonts w:ascii="仿宋" w:eastAsia="仿宋" w:hAnsi="仿宋" w:cs="华文中宋" w:hint="eastAsia"/>
          <w:color w:val="000000"/>
          <w:sz w:val="28"/>
          <w:szCs w:val="28"/>
          <w:shd w:val="clear" w:color="auto" w:fill="FFFFFF"/>
        </w:rPr>
        <w:t>发展有限公司</w:t>
      </w:r>
      <w:r w:rsidRPr="00171913">
        <w:rPr>
          <w:rFonts w:ascii="仿宋" w:eastAsia="仿宋" w:hAnsi="仿宋" w:cs="华文中宋"/>
          <w:color w:val="000000"/>
          <w:sz w:val="28"/>
          <w:szCs w:val="28"/>
          <w:shd w:val="clear" w:color="auto" w:fill="FFFFFF"/>
        </w:rPr>
        <w:t>电梯采购与安装工程、室外低压电缆采购项目</w:t>
      </w:r>
      <w:r w:rsidRPr="00171913">
        <w:rPr>
          <w:rFonts w:ascii="仿宋" w:eastAsia="仿宋" w:hAnsi="仿宋" w:cs="华文中宋" w:hint="eastAsia"/>
          <w:color w:val="000000"/>
          <w:sz w:val="28"/>
          <w:szCs w:val="28"/>
          <w:shd w:val="clear" w:color="auto" w:fill="FFFFFF"/>
        </w:rPr>
        <w:t>（二标段）三次进行竞争性谈判，欢迎符合资格条件的潜在投标人报名投标。</w:t>
      </w:r>
    </w:p>
    <w:p w:rsidR="00171913" w:rsidRPr="00171913" w:rsidRDefault="00171913" w:rsidP="00171913">
      <w:pPr>
        <w:spacing w:line="520" w:lineRule="exact"/>
        <w:rPr>
          <w:rFonts w:ascii="仿宋" w:eastAsia="仿宋" w:hAnsi="仿宋" w:cs="宋体"/>
          <w:b/>
          <w:bCs/>
          <w:sz w:val="28"/>
          <w:szCs w:val="28"/>
        </w:rPr>
      </w:pPr>
      <w:r w:rsidRPr="00171913">
        <w:rPr>
          <w:rFonts w:ascii="仿宋" w:eastAsia="仿宋" w:hAnsi="仿宋" w:cs="宋体" w:hint="eastAsia"/>
          <w:b/>
          <w:bCs/>
          <w:sz w:val="28"/>
          <w:szCs w:val="28"/>
        </w:rPr>
        <w:t>1、项目概况与招标范围</w:t>
      </w:r>
    </w:p>
    <w:p w:rsidR="00171913" w:rsidRPr="00171913" w:rsidRDefault="00171913" w:rsidP="00171913">
      <w:pPr>
        <w:spacing w:line="520" w:lineRule="exact"/>
        <w:rPr>
          <w:rFonts w:ascii="仿宋" w:eastAsia="仿宋" w:hAnsi="仿宋" w:cs="宋体"/>
          <w:color w:val="000000"/>
          <w:sz w:val="28"/>
          <w:szCs w:val="28"/>
        </w:rPr>
      </w:pPr>
      <w:r w:rsidRPr="00171913">
        <w:rPr>
          <w:rFonts w:ascii="仿宋" w:eastAsia="仿宋" w:hAnsi="仿宋" w:cs="宋体" w:hint="eastAsia"/>
          <w:sz w:val="28"/>
          <w:szCs w:val="28"/>
        </w:rPr>
        <w:t>1.1项目名称：</w:t>
      </w:r>
      <w:r w:rsidRPr="00171913">
        <w:rPr>
          <w:rFonts w:ascii="仿宋" w:eastAsia="仿宋" w:hAnsi="仿宋" w:cs="宋体" w:hint="eastAsia"/>
          <w:color w:val="000000"/>
          <w:sz w:val="28"/>
          <w:szCs w:val="28"/>
        </w:rPr>
        <w:t>平顶山</w:t>
      </w:r>
      <w:proofErr w:type="gramStart"/>
      <w:r w:rsidRPr="00171913">
        <w:rPr>
          <w:rFonts w:ascii="仿宋" w:eastAsia="仿宋" w:hAnsi="仿宋" w:cs="宋体" w:hint="eastAsia"/>
          <w:color w:val="000000"/>
          <w:sz w:val="28"/>
          <w:szCs w:val="28"/>
        </w:rPr>
        <w:t>东方今典科技</w:t>
      </w:r>
      <w:proofErr w:type="gramEnd"/>
      <w:r w:rsidRPr="00171913">
        <w:rPr>
          <w:rFonts w:ascii="仿宋" w:eastAsia="仿宋" w:hAnsi="仿宋" w:cs="宋体" w:hint="eastAsia"/>
          <w:color w:val="000000"/>
          <w:sz w:val="28"/>
          <w:szCs w:val="28"/>
        </w:rPr>
        <w:t>发展有限公司电梯采购与安装工程、室外低压电缆采购项目（二标段）三次</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1.2交货地点：招标人指定地点</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1.3资金来源：自筹资金,已落实</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 xml:space="preserve">1.4交货期：  </w:t>
      </w:r>
      <w:r w:rsidRPr="00171913">
        <w:rPr>
          <w:rFonts w:ascii="仿宋" w:eastAsia="仿宋" w:hAnsi="仿宋" w:hint="eastAsia"/>
          <w:sz w:val="28"/>
          <w:szCs w:val="28"/>
        </w:rPr>
        <w:t>20个日历天</w:t>
      </w:r>
    </w:p>
    <w:p w:rsidR="00171913" w:rsidRPr="00171913" w:rsidRDefault="00171913" w:rsidP="00171913">
      <w:pPr>
        <w:spacing w:line="520" w:lineRule="exact"/>
        <w:rPr>
          <w:rFonts w:ascii="仿宋" w:eastAsia="仿宋" w:hAnsi="仿宋" w:cs="宋体"/>
          <w:color w:val="000000"/>
          <w:sz w:val="28"/>
          <w:szCs w:val="28"/>
        </w:rPr>
      </w:pPr>
      <w:r w:rsidRPr="00171913">
        <w:rPr>
          <w:rFonts w:ascii="仿宋" w:eastAsia="仿宋" w:hAnsi="仿宋" w:cs="宋体" w:hint="eastAsia"/>
          <w:sz w:val="28"/>
          <w:szCs w:val="28"/>
        </w:rPr>
        <w:t>1.5招标内容：</w:t>
      </w:r>
      <w:r w:rsidRPr="00171913">
        <w:rPr>
          <w:rFonts w:ascii="仿宋" w:eastAsia="仿宋" w:hAnsi="仿宋" w:cs="宋体" w:hint="eastAsia"/>
          <w:color w:val="000000"/>
          <w:sz w:val="28"/>
          <w:szCs w:val="28"/>
        </w:rPr>
        <w:t>室外低压电缆采购（不含安装），投资约100万元，具体详见竞争性谈判文件。</w:t>
      </w:r>
    </w:p>
    <w:p w:rsidR="00171913" w:rsidRPr="00171913" w:rsidRDefault="00171913" w:rsidP="00171913">
      <w:pPr>
        <w:spacing w:line="520" w:lineRule="exact"/>
        <w:rPr>
          <w:rFonts w:ascii="仿宋" w:eastAsia="仿宋" w:hAnsi="仿宋" w:cs="宋体"/>
          <w:b/>
          <w:bCs/>
          <w:sz w:val="28"/>
          <w:szCs w:val="28"/>
        </w:rPr>
      </w:pPr>
      <w:r w:rsidRPr="00171913">
        <w:rPr>
          <w:rFonts w:ascii="仿宋" w:eastAsia="仿宋" w:hAnsi="仿宋" w:cs="宋体" w:hint="eastAsia"/>
          <w:b/>
          <w:bCs/>
          <w:sz w:val="28"/>
          <w:szCs w:val="28"/>
        </w:rPr>
        <w:t>2、投标人资格要求</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 xml:space="preserve">   投标人应信誉良好，未处于被责令停业、投标资格被取消或者财产被接管、冻结和破产状态，未存在被有关部门暂停投标资格并在暂停期内的。</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2.1投标人为电缆生产厂家或经销商，在中国境内注册并具有独立法人资格，具有有效的营业执照、税务登记证、组织机构代码证（或三证合一的营业执照），生产或经营范围符合本次采购项目的需求；</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2.2投标人所投</w:t>
      </w:r>
      <w:proofErr w:type="gramStart"/>
      <w:r w:rsidRPr="00171913">
        <w:rPr>
          <w:rFonts w:ascii="仿宋" w:eastAsia="仿宋" w:hAnsi="仿宋" w:cs="宋体" w:hint="eastAsia"/>
          <w:sz w:val="28"/>
          <w:szCs w:val="28"/>
        </w:rPr>
        <w:t>报产品</w:t>
      </w:r>
      <w:proofErr w:type="gramEnd"/>
      <w:r w:rsidRPr="00171913">
        <w:rPr>
          <w:rFonts w:ascii="仿宋" w:eastAsia="仿宋" w:hAnsi="仿宋" w:cs="宋体" w:hint="eastAsia"/>
          <w:sz w:val="28"/>
          <w:szCs w:val="28"/>
        </w:rPr>
        <w:t>须取得全国工业产品生产许可证；</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2.3提供企业注册地检察机关出具的无行贿犯罪档案查询结果证明【根据豫检会[2015]7号件规定，应当针对投标单位、法定代表人、授权委托代理人进行行贿档案查询】；</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2.4本次招标不接受联合体投标。</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lastRenderedPageBreak/>
        <w:t>2.5本次招标采取资格后审。</w:t>
      </w:r>
    </w:p>
    <w:p w:rsidR="00171913" w:rsidRPr="00171913" w:rsidRDefault="00171913" w:rsidP="00171913">
      <w:pPr>
        <w:spacing w:line="520" w:lineRule="exact"/>
        <w:rPr>
          <w:rFonts w:ascii="仿宋" w:eastAsia="仿宋" w:hAnsi="仿宋" w:cs="宋体"/>
          <w:b/>
          <w:bCs/>
          <w:sz w:val="28"/>
          <w:szCs w:val="28"/>
        </w:rPr>
      </w:pPr>
      <w:r w:rsidRPr="00171913">
        <w:rPr>
          <w:rFonts w:ascii="仿宋" w:eastAsia="仿宋" w:hAnsi="仿宋" w:cs="宋体" w:hint="eastAsia"/>
          <w:b/>
          <w:bCs/>
          <w:sz w:val="28"/>
          <w:szCs w:val="28"/>
        </w:rPr>
        <w:t>3、</w:t>
      </w:r>
      <w:r w:rsidRPr="00171913">
        <w:rPr>
          <w:rFonts w:ascii="仿宋" w:eastAsia="仿宋" w:hAnsi="仿宋" w:cs="宋体" w:hint="eastAsia"/>
          <w:b/>
          <w:color w:val="000000"/>
          <w:sz w:val="28"/>
          <w:szCs w:val="28"/>
        </w:rPr>
        <w:t>竞争性</w:t>
      </w:r>
      <w:r w:rsidRPr="00171913">
        <w:rPr>
          <w:rFonts w:ascii="仿宋" w:eastAsia="仿宋" w:hAnsi="仿宋" w:cs="宋体" w:hint="eastAsia"/>
          <w:b/>
          <w:bCs/>
          <w:sz w:val="28"/>
          <w:szCs w:val="28"/>
        </w:rPr>
        <w:t>谈判文件的获取</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3.1报名时间：</w:t>
      </w:r>
      <w:r w:rsidRPr="00171913">
        <w:rPr>
          <w:rFonts w:ascii="仿宋" w:eastAsia="仿宋" w:hAnsi="仿宋" w:hint="eastAsia"/>
          <w:color w:val="000000"/>
          <w:sz w:val="28"/>
          <w:szCs w:val="28"/>
        </w:rPr>
        <w:t>2017年</w:t>
      </w:r>
      <w:r w:rsidR="001674A5">
        <w:rPr>
          <w:rFonts w:ascii="仿宋" w:eastAsia="仿宋" w:hAnsi="仿宋" w:hint="eastAsia"/>
          <w:color w:val="000000"/>
          <w:sz w:val="28"/>
          <w:szCs w:val="28"/>
        </w:rPr>
        <w:t>5</w:t>
      </w:r>
      <w:r w:rsidRPr="00171913">
        <w:rPr>
          <w:rFonts w:ascii="仿宋" w:eastAsia="仿宋" w:hAnsi="仿宋" w:hint="eastAsia"/>
          <w:color w:val="000000"/>
          <w:sz w:val="28"/>
          <w:szCs w:val="28"/>
        </w:rPr>
        <w:t>月</w:t>
      </w:r>
      <w:r w:rsidR="001674A5">
        <w:rPr>
          <w:rFonts w:ascii="仿宋" w:eastAsia="仿宋" w:hAnsi="仿宋" w:hint="eastAsia"/>
          <w:color w:val="000000"/>
          <w:sz w:val="28"/>
          <w:szCs w:val="28"/>
        </w:rPr>
        <w:t>11</w:t>
      </w:r>
      <w:r w:rsidRPr="00171913">
        <w:rPr>
          <w:rFonts w:ascii="仿宋" w:eastAsia="仿宋" w:hAnsi="仿宋" w:hint="eastAsia"/>
          <w:color w:val="000000"/>
          <w:sz w:val="28"/>
          <w:szCs w:val="28"/>
        </w:rPr>
        <w:t>日至2017年</w:t>
      </w:r>
      <w:r w:rsidR="001674A5">
        <w:rPr>
          <w:rFonts w:ascii="仿宋" w:eastAsia="仿宋" w:hAnsi="仿宋" w:hint="eastAsia"/>
          <w:color w:val="000000"/>
          <w:sz w:val="28"/>
          <w:szCs w:val="28"/>
        </w:rPr>
        <w:t>5</w:t>
      </w:r>
      <w:r w:rsidRPr="00171913">
        <w:rPr>
          <w:rFonts w:ascii="仿宋" w:eastAsia="仿宋" w:hAnsi="仿宋" w:hint="eastAsia"/>
          <w:color w:val="000000"/>
          <w:sz w:val="28"/>
          <w:szCs w:val="28"/>
        </w:rPr>
        <w:t>月</w:t>
      </w:r>
      <w:r w:rsidR="001674A5">
        <w:rPr>
          <w:rFonts w:ascii="仿宋" w:eastAsia="仿宋" w:hAnsi="仿宋" w:hint="eastAsia"/>
          <w:color w:val="000000"/>
          <w:sz w:val="28"/>
          <w:szCs w:val="28"/>
        </w:rPr>
        <w:t>17</w:t>
      </w:r>
      <w:r w:rsidRPr="00171913">
        <w:rPr>
          <w:rFonts w:ascii="仿宋" w:eastAsia="仿宋" w:hAnsi="仿宋" w:hint="eastAsia"/>
          <w:color w:val="000000"/>
          <w:sz w:val="28"/>
          <w:szCs w:val="28"/>
        </w:rPr>
        <w:t>日。</w:t>
      </w:r>
    </w:p>
    <w:p w:rsidR="00171913" w:rsidRPr="00171913" w:rsidRDefault="00171913" w:rsidP="00171913">
      <w:pPr>
        <w:pStyle w:val="cjk"/>
        <w:shd w:val="clear" w:color="auto" w:fill="FFFFFF"/>
        <w:spacing w:line="450" w:lineRule="atLeast"/>
        <w:rPr>
          <w:rFonts w:ascii="仿宋" w:eastAsia="仿宋" w:hAnsi="仿宋"/>
          <w:color w:val="000000"/>
          <w:sz w:val="28"/>
          <w:szCs w:val="28"/>
        </w:rPr>
      </w:pPr>
      <w:r w:rsidRPr="00171913">
        <w:rPr>
          <w:rFonts w:ascii="仿宋" w:eastAsia="仿宋" w:hAnsi="仿宋" w:hint="eastAsia"/>
          <w:sz w:val="28"/>
          <w:szCs w:val="28"/>
        </w:rPr>
        <w:t>3.2</w:t>
      </w:r>
      <w:r w:rsidRPr="00171913">
        <w:rPr>
          <w:rFonts w:ascii="仿宋" w:eastAsia="仿宋" w:hAnsi="仿宋" w:hint="eastAsia"/>
          <w:color w:val="000000"/>
          <w:sz w:val="28"/>
          <w:szCs w:val="28"/>
        </w:rPr>
        <w:t>报名方法：本项目只接受网上报名，不接受其它形式报名。潜在投标人报名需凭CA数字证书通过平顶山市公共资源交易中心网（网址：</w:t>
      </w:r>
      <w:r w:rsidRPr="00171913">
        <w:rPr>
          <w:rFonts w:ascii="仿宋" w:eastAsia="仿宋" w:hAnsi="仿宋" w:cs="Times New Roman" w:hint="eastAsia"/>
          <w:color w:val="000000"/>
          <w:sz w:val="28"/>
          <w:szCs w:val="28"/>
        </w:rPr>
        <w:t>http://www.pdsggzy.com/</w:t>
      </w:r>
      <w:r w:rsidRPr="00171913">
        <w:rPr>
          <w:rFonts w:ascii="仿宋" w:eastAsia="仿宋" w:hAnsi="仿宋" w:hint="eastAsia"/>
          <w:color w:val="000000"/>
          <w:sz w:val="28"/>
          <w:szCs w:val="28"/>
        </w:rPr>
        <w:t>）“供应商登录”入口进入交易系统进行报名。具体操作请查看以下链接：</w:t>
      </w:r>
    </w:p>
    <w:p w:rsidR="00171913" w:rsidRPr="00171913" w:rsidRDefault="00171913" w:rsidP="00171913">
      <w:pPr>
        <w:pStyle w:val="cjk"/>
        <w:shd w:val="clear" w:color="auto" w:fill="FFFFFF"/>
        <w:spacing w:line="450" w:lineRule="atLeast"/>
        <w:rPr>
          <w:rFonts w:ascii="仿宋" w:eastAsia="仿宋" w:hAnsi="仿宋"/>
          <w:color w:val="000000"/>
          <w:sz w:val="28"/>
          <w:szCs w:val="28"/>
        </w:rPr>
      </w:pPr>
      <w:r w:rsidRPr="00171913">
        <w:rPr>
          <w:rFonts w:ascii="仿宋" w:eastAsia="仿宋" w:hAnsi="仿宋" w:hint="eastAsia"/>
          <w:color w:val="000000"/>
          <w:sz w:val="28"/>
          <w:szCs w:val="28"/>
        </w:rPr>
        <w:t>链接地址：</w:t>
      </w:r>
      <w:r w:rsidRPr="00171913">
        <w:rPr>
          <w:rFonts w:ascii="仿宋" w:eastAsia="仿宋" w:hAnsi="仿宋" w:cs="Times New Roman" w:hint="eastAsia"/>
          <w:color w:val="000000"/>
          <w:sz w:val="28"/>
          <w:szCs w:val="28"/>
        </w:rPr>
        <w:t>http://www.pdsggzy.com/fwzn/11020.jhtml</w:t>
      </w:r>
      <w:r w:rsidRPr="00171913">
        <w:rPr>
          <w:rFonts w:ascii="仿宋" w:eastAsia="仿宋" w:hAnsi="仿宋" w:cs="Times New Roman" w:hint="eastAsia"/>
          <w:color w:val="000000"/>
          <w:sz w:val="28"/>
          <w:szCs w:val="28"/>
        </w:rPr>
        <w:br/>
      </w:r>
      <w:r w:rsidRPr="00171913">
        <w:rPr>
          <w:rFonts w:ascii="仿宋" w:eastAsia="仿宋" w:hAnsi="仿宋" w:hint="eastAsia"/>
          <w:color w:val="000000"/>
          <w:sz w:val="28"/>
          <w:szCs w:val="28"/>
        </w:rPr>
        <w:t>办理</w:t>
      </w:r>
      <w:r w:rsidRPr="00171913">
        <w:rPr>
          <w:rFonts w:ascii="仿宋" w:eastAsia="仿宋" w:hAnsi="仿宋" w:cs="Times New Roman" w:hint="eastAsia"/>
          <w:color w:val="000000"/>
          <w:sz w:val="28"/>
          <w:szCs w:val="28"/>
        </w:rPr>
        <w:t>CA</w:t>
      </w:r>
      <w:r w:rsidRPr="00171913">
        <w:rPr>
          <w:rFonts w:ascii="仿宋" w:eastAsia="仿宋" w:hAnsi="仿宋" w:hint="eastAsia"/>
          <w:color w:val="000000"/>
          <w:sz w:val="28"/>
          <w:szCs w:val="28"/>
        </w:rPr>
        <w:t>证书：</w:t>
      </w:r>
      <w:r w:rsidRPr="00171913">
        <w:rPr>
          <w:rFonts w:ascii="仿宋" w:eastAsia="仿宋" w:hAnsi="仿宋" w:cs="Times New Roman" w:hint="eastAsia"/>
          <w:color w:val="000000"/>
          <w:sz w:val="28"/>
          <w:szCs w:val="28"/>
        </w:rPr>
        <w:t>http://www.pdsggzy.com/tzgg/10814.jhtml</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3.3</w:t>
      </w:r>
      <w:r w:rsidRPr="00171913">
        <w:rPr>
          <w:rFonts w:ascii="仿宋" w:eastAsia="仿宋" w:hAnsi="仿宋" w:cs="宋体" w:hint="eastAsia"/>
          <w:color w:val="000000"/>
          <w:sz w:val="28"/>
          <w:szCs w:val="28"/>
        </w:rPr>
        <w:t>竞争性谈判文件</w:t>
      </w:r>
      <w:r w:rsidRPr="00171913">
        <w:rPr>
          <w:rFonts w:ascii="仿宋" w:eastAsia="仿宋" w:hAnsi="仿宋" w:cs="宋体" w:hint="eastAsia"/>
          <w:sz w:val="28"/>
          <w:szCs w:val="28"/>
        </w:rPr>
        <w:t>出售及获取方式：</w:t>
      </w:r>
    </w:p>
    <w:p w:rsidR="00171913" w:rsidRPr="00171913" w:rsidRDefault="00171913" w:rsidP="00171913">
      <w:pPr>
        <w:spacing w:line="520" w:lineRule="exact"/>
        <w:rPr>
          <w:rFonts w:ascii="仿宋" w:eastAsia="仿宋" w:hAnsi="仿宋"/>
          <w:color w:val="000000"/>
          <w:sz w:val="28"/>
          <w:szCs w:val="28"/>
        </w:rPr>
      </w:pPr>
      <w:r w:rsidRPr="00171913">
        <w:rPr>
          <w:rFonts w:ascii="仿宋" w:eastAsia="仿宋" w:hAnsi="仿宋" w:hint="eastAsia"/>
          <w:color w:val="000000"/>
          <w:sz w:val="28"/>
          <w:szCs w:val="28"/>
        </w:rPr>
        <w:t>（1）</w:t>
      </w:r>
      <w:r w:rsidRPr="00171913">
        <w:rPr>
          <w:rFonts w:ascii="仿宋" w:eastAsia="仿宋" w:hAnsi="仿宋" w:cs="宋体" w:hint="eastAsia"/>
          <w:color w:val="000000"/>
          <w:sz w:val="28"/>
          <w:szCs w:val="28"/>
        </w:rPr>
        <w:t>竞争性谈判文件</w:t>
      </w:r>
      <w:r w:rsidRPr="00171913">
        <w:rPr>
          <w:rFonts w:ascii="仿宋" w:eastAsia="仿宋" w:hAnsi="仿宋" w:hint="eastAsia"/>
          <w:color w:val="000000"/>
          <w:sz w:val="28"/>
          <w:szCs w:val="28"/>
        </w:rPr>
        <w:t xml:space="preserve">出售时间：2017年 </w:t>
      </w:r>
      <w:r w:rsidR="001674A5">
        <w:rPr>
          <w:rFonts w:ascii="仿宋" w:eastAsia="仿宋" w:hAnsi="仿宋" w:hint="eastAsia"/>
          <w:color w:val="000000"/>
          <w:sz w:val="28"/>
          <w:szCs w:val="28"/>
        </w:rPr>
        <w:t>5</w:t>
      </w:r>
      <w:r w:rsidRPr="00171913">
        <w:rPr>
          <w:rFonts w:ascii="仿宋" w:eastAsia="仿宋" w:hAnsi="仿宋" w:hint="eastAsia"/>
          <w:color w:val="000000"/>
          <w:sz w:val="28"/>
          <w:szCs w:val="28"/>
        </w:rPr>
        <w:t>月</w:t>
      </w:r>
      <w:r w:rsidR="001674A5">
        <w:rPr>
          <w:rFonts w:ascii="仿宋" w:eastAsia="仿宋" w:hAnsi="仿宋" w:hint="eastAsia"/>
          <w:color w:val="000000"/>
          <w:sz w:val="28"/>
          <w:szCs w:val="28"/>
        </w:rPr>
        <w:t>11</w:t>
      </w:r>
      <w:r w:rsidRPr="00171913">
        <w:rPr>
          <w:rFonts w:ascii="仿宋" w:eastAsia="仿宋" w:hAnsi="仿宋" w:hint="eastAsia"/>
          <w:color w:val="000000"/>
          <w:sz w:val="28"/>
          <w:szCs w:val="28"/>
        </w:rPr>
        <w:t xml:space="preserve">日至2017年 </w:t>
      </w:r>
      <w:r w:rsidR="001674A5">
        <w:rPr>
          <w:rFonts w:ascii="仿宋" w:eastAsia="仿宋" w:hAnsi="仿宋" w:hint="eastAsia"/>
          <w:color w:val="000000"/>
          <w:sz w:val="28"/>
          <w:szCs w:val="28"/>
        </w:rPr>
        <w:t>5</w:t>
      </w:r>
      <w:r w:rsidRPr="00171913">
        <w:rPr>
          <w:rFonts w:ascii="仿宋" w:eastAsia="仿宋" w:hAnsi="仿宋" w:hint="eastAsia"/>
          <w:color w:val="000000"/>
          <w:sz w:val="28"/>
          <w:szCs w:val="28"/>
        </w:rPr>
        <w:t>月</w:t>
      </w:r>
      <w:r w:rsidR="001674A5">
        <w:rPr>
          <w:rFonts w:ascii="仿宋" w:eastAsia="仿宋" w:hAnsi="仿宋" w:hint="eastAsia"/>
          <w:color w:val="000000"/>
          <w:sz w:val="28"/>
          <w:szCs w:val="28"/>
        </w:rPr>
        <w:t>17</w:t>
      </w:r>
      <w:r w:rsidRPr="00171913">
        <w:rPr>
          <w:rFonts w:ascii="仿宋" w:eastAsia="仿宋" w:hAnsi="仿宋" w:hint="eastAsia"/>
          <w:color w:val="000000"/>
          <w:sz w:val="28"/>
          <w:szCs w:val="28"/>
        </w:rPr>
        <w:t>日。</w:t>
      </w:r>
      <w:r w:rsidRPr="00171913">
        <w:rPr>
          <w:rFonts w:ascii="仿宋" w:eastAsia="仿宋" w:hAnsi="仿宋" w:hint="eastAsia"/>
          <w:color w:val="000000"/>
          <w:sz w:val="28"/>
          <w:szCs w:val="28"/>
        </w:rPr>
        <w:br/>
        <w:t>（2）</w:t>
      </w:r>
      <w:r w:rsidRPr="00171913">
        <w:rPr>
          <w:rFonts w:ascii="仿宋" w:eastAsia="仿宋" w:hAnsi="仿宋" w:cs="宋体" w:hint="eastAsia"/>
          <w:color w:val="000000"/>
          <w:sz w:val="28"/>
          <w:szCs w:val="28"/>
        </w:rPr>
        <w:t>竞争性谈判文件</w:t>
      </w:r>
      <w:r w:rsidRPr="00171913">
        <w:rPr>
          <w:rFonts w:ascii="仿宋" w:eastAsia="仿宋" w:hAnsi="仿宋" w:hint="eastAsia"/>
          <w:color w:val="000000"/>
          <w:sz w:val="28"/>
          <w:szCs w:val="28"/>
        </w:rPr>
        <w:t>售价人民币500元，售后不退。</w:t>
      </w:r>
      <w:r w:rsidRPr="00171913">
        <w:rPr>
          <w:rFonts w:ascii="仿宋" w:eastAsia="仿宋" w:hAnsi="仿宋" w:hint="eastAsia"/>
          <w:color w:val="000000"/>
          <w:sz w:val="28"/>
          <w:szCs w:val="28"/>
        </w:rPr>
        <w:br/>
        <w:t>（3）缴费方式：转账或电汇支付招标文件费到指定账户。</w:t>
      </w:r>
      <w:r w:rsidRPr="00171913">
        <w:rPr>
          <w:rFonts w:ascii="仿宋" w:eastAsia="仿宋" w:hAnsi="仿宋" w:hint="eastAsia"/>
          <w:color w:val="000000"/>
          <w:sz w:val="28"/>
          <w:szCs w:val="28"/>
        </w:rPr>
        <w:br/>
        <w:t>支付账户名称必须和投标人名称一致且已在平顶山市公共资源交易投标人（供应商）库中录入的账户（基本户或一般户均可，不支持结算卡支付）</w:t>
      </w:r>
      <w:r w:rsidRPr="00171913">
        <w:rPr>
          <w:rFonts w:ascii="仿宋" w:eastAsia="仿宋" w:hAnsi="仿宋" w:hint="eastAsia"/>
          <w:color w:val="000000"/>
          <w:sz w:val="28"/>
          <w:szCs w:val="28"/>
        </w:rPr>
        <w:br/>
        <w:t>（4）汇入账户和</w:t>
      </w:r>
      <w:proofErr w:type="gramStart"/>
      <w:r w:rsidRPr="00171913">
        <w:rPr>
          <w:rFonts w:ascii="仿宋" w:eastAsia="仿宋" w:hAnsi="仿宋" w:hint="eastAsia"/>
          <w:color w:val="000000"/>
          <w:sz w:val="28"/>
          <w:szCs w:val="28"/>
        </w:rPr>
        <w:t>帐号</w:t>
      </w:r>
      <w:proofErr w:type="gramEnd"/>
      <w:r w:rsidR="00D1258B" w:rsidRPr="00D1258B">
        <w:rPr>
          <w:rFonts w:ascii="仿宋" w:eastAsia="仿宋" w:hAnsi="仿宋" w:hint="eastAsia"/>
          <w:color w:val="000000"/>
          <w:sz w:val="28"/>
          <w:szCs w:val="28"/>
        </w:rPr>
        <w:t>（保证金账户详见招标文件）</w:t>
      </w:r>
      <w:r w:rsidRPr="00171913">
        <w:rPr>
          <w:rFonts w:ascii="仿宋" w:eastAsia="仿宋" w:hAnsi="仿宋" w:hint="eastAsia"/>
          <w:color w:val="000000"/>
          <w:sz w:val="28"/>
          <w:szCs w:val="28"/>
        </w:rPr>
        <w:t>：</w:t>
      </w:r>
      <w:r w:rsidRPr="00171913">
        <w:rPr>
          <w:rFonts w:ascii="仿宋" w:eastAsia="仿宋" w:hAnsi="仿宋" w:hint="eastAsia"/>
          <w:color w:val="000000"/>
          <w:sz w:val="28"/>
          <w:szCs w:val="28"/>
        </w:rPr>
        <w:br/>
        <w:t>收款单位全称：平顶山市公共资源交易中心</w:t>
      </w:r>
      <w:r w:rsidRPr="00171913">
        <w:rPr>
          <w:rFonts w:ascii="仿宋" w:eastAsia="仿宋" w:hAnsi="仿宋" w:hint="eastAsia"/>
          <w:color w:val="000000"/>
          <w:sz w:val="28"/>
          <w:szCs w:val="28"/>
        </w:rPr>
        <w:br/>
        <w:t>账</w:t>
      </w:r>
      <w:r w:rsidRPr="00171913">
        <w:rPr>
          <w:rFonts w:ascii="宋体" w:eastAsia="宋体" w:hAnsi="宋体" w:cs="宋体" w:hint="eastAsia"/>
          <w:color w:val="000000"/>
          <w:sz w:val="28"/>
          <w:szCs w:val="28"/>
        </w:rPr>
        <w:t> </w:t>
      </w:r>
      <w:r w:rsidRPr="00171913">
        <w:rPr>
          <w:rFonts w:ascii="仿宋" w:eastAsia="仿宋" w:hAnsi="仿宋" w:hint="eastAsia"/>
          <w:color w:val="000000"/>
          <w:sz w:val="28"/>
          <w:szCs w:val="28"/>
        </w:rPr>
        <w:t>号：6013301012010093076</w:t>
      </w:r>
      <w:r w:rsidRPr="00171913">
        <w:rPr>
          <w:rFonts w:ascii="仿宋" w:eastAsia="仿宋" w:hAnsi="仿宋" w:hint="eastAsia"/>
          <w:color w:val="000000"/>
          <w:sz w:val="28"/>
          <w:szCs w:val="28"/>
        </w:rPr>
        <w:br/>
        <w:t>开户银行：平顶山银行行政中心支行</w:t>
      </w:r>
      <w:r w:rsidRPr="00171913">
        <w:rPr>
          <w:rFonts w:ascii="仿宋" w:eastAsia="仿宋" w:hAnsi="仿宋" w:hint="eastAsia"/>
          <w:color w:val="000000"/>
          <w:sz w:val="28"/>
          <w:szCs w:val="28"/>
        </w:rPr>
        <w:br/>
        <w:t>（5）潜在投标人网上报名、</w:t>
      </w:r>
      <w:r w:rsidRPr="00171913">
        <w:rPr>
          <w:rFonts w:ascii="仿宋" w:eastAsia="仿宋" w:hAnsi="仿宋" w:cs="宋体" w:hint="eastAsia"/>
          <w:color w:val="000000"/>
          <w:sz w:val="28"/>
          <w:szCs w:val="28"/>
        </w:rPr>
        <w:t>竞争性谈判文件</w:t>
      </w:r>
      <w:r w:rsidRPr="00171913">
        <w:rPr>
          <w:rFonts w:ascii="仿宋" w:eastAsia="仿宋" w:hAnsi="仿宋" w:hint="eastAsia"/>
          <w:color w:val="000000"/>
          <w:sz w:val="28"/>
          <w:szCs w:val="28"/>
        </w:rPr>
        <w:t>费转账成功后，须在平顶山市公共资源电子化交易系统中，将</w:t>
      </w:r>
      <w:r w:rsidRPr="00171913">
        <w:rPr>
          <w:rFonts w:ascii="仿宋" w:eastAsia="仿宋" w:hAnsi="仿宋" w:cs="宋体" w:hint="eastAsia"/>
          <w:color w:val="000000"/>
          <w:sz w:val="28"/>
          <w:szCs w:val="28"/>
        </w:rPr>
        <w:t>竞争性谈判文件</w:t>
      </w:r>
      <w:proofErr w:type="gramStart"/>
      <w:r w:rsidRPr="00171913">
        <w:rPr>
          <w:rFonts w:ascii="仿宋" w:eastAsia="仿宋" w:hAnsi="仿宋" w:hint="eastAsia"/>
          <w:color w:val="000000"/>
          <w:sz w:val="28"/>
          <w:szCs w:val="28"/>
        </w:rPr>
        <w:t>费成功</w:t>
      </w:r>
      <w:proofErr w:type="gramEnd"/>
      <w:r w:rsidRPr="00171913">
        <w:rPr>
          <w:rFonts w:ascii="仿宋" w:eastAsia="仿宋" w:hAnsi="仿宋" w:hint="eastAsia"/>
          <w:color w:val="000000"/>
          <w:sz w:val="28"/>
          <w:szCs w:val="28"/>
        </w:rPr>
        <w:t>绑定至所投项目和标段，之后方可下载</w:t>
      </w:r>
      <w:r w:rsidRPr="00171913">
        <w:rPr>
          <w:rFonts w:ascii="仿宋" w:eastAsia="仿宋" w:hAnsi="仿宋" w:cs="宋体" w:hint="eastAsia"/>
          <w:color w:val="000000"/>
          <w:sz w:val="28"/>
          <w:szCs w:val="28"/>
        </w:rPr>
        <w:t>竞争性谈判文件（竞争性谈判文件</w:t>
      </w:r>
      <w:r w:rsidRPr="00171913">
        <w:rPr>
          <w:rFonts w:ascii="仿宋" w:eastAsia="仿宋" w:hAnsi="仿宋" w:hint="eastAsia"/>
          <w:color w:val="000000"/>
          <w:sz w:val="28"/>
          <w:szCs w:val="28"/>
        </w:rPr>
        <w:t>中包含图纸、清单等投标所需一切内容），纸质</w:t>
      </w:r>
      <w:r w:rsidRPr="00171913">
        <w:rPr>
          <w:rFonts w:ascii="仿宋" w:eastAsia="仿宋" w:hAnsi="仿宋" w:cs="宋体" w:hint="eastAsia"/>
          <w:color w:val="000000"/>
          <w:sz w:val="28"/>
          <w:szCs w:val="28"/>
        </w:rPr>
        <w:t>竞争性谈判文件</w:t>
      </w:r>
      <w:r w:rsidRPr="00171913">
        <w:rPr>
          <w:rFonts w:ascii="仿宋" w:eastAsia="仿宋" w:hAnsi="仿宋" w:hint="eastAsia"/>
          <w:color w:val="000000"/>
          <w:sz w:val="28"/>
          <w:szCs w:val="28"/>
        </w:rPr>
        <w:t>不再出售。具体操作请查看以下链接：</w:t>
      </w:r>
      <w:r w:rsidRPr="00171913">
        <w:rPr>
          <w:rFonts w:ascii="仿宋" w:eastAsia="仿宋" w:hAnsi="仿宋" w:hint="eastAsia"/>
          <w:color w:val="000000"/>
          <w:sz w:val="28"/>
          <w:szCs w:val="28"/>
        </w:rPr>
        <w:br/>
        <w:t>链接地址：http://www.pdsggzy.com/fwzn/11597.jhtml</w:t>
      </w:r>
      <w:r w:rsidRPr="00171913">
        <w:rPr>
          <w:rFonts w:ascii="仿宋" w:eastAsia="仿宋" w:hAnsi="仿宋" w:hint="eastAsia"/>
          <w:color w:val="000000"/>
          <w:sz w:val="28"/>
          <w:szCs w:val="28"/>
        </w:rPr>
        <w:br/>
        <w:t>注：考虑到人为操作和跨行转账时间延误等因素，</w:t>
      </w:r>
      <w:r w:rsidRPr="00171913">
        <w:rPr>
          <w:rFonts w:ascii="仿宋" w:eastAsia="仿宋" w:hAnsi="仿宋" w:cs="宋体" w:hint="eastAsia"/>
          <w:color w:val="000000"/>
          <w:sz w:val="28"/>
          <w:szCs w:val="28"/>
        </w:rPr>
        <w:t>竞争性谈判文件</w:t>
      </w:r>
      <w:r w:rsidRPr="00171913">
        <w:rPr>
          <w:rFonts w:ascii="仿宋" w:eastAsia="仿宋" w:hAnsi="仿宋" w:hint="eastAsia"/>
          <w:color w:val="000000"/>
          <w:sz w:val="28"/>
          <w:szCs w:val="28"/>
        </w:rPr>
        <w:t>费绑定</w:t>
      </w:r>
      <w:r w:rsidRPr="00171913">
        <w:rPr>
          <w:rFonts w:ascii="仿宋" w:eastAsia="仿宋" w:hAnsi="仿宋" w:hint="eastAsia"/>
          <w:color w:val="000000"/>
          <w:sz w:val="28"/>
          <w:szCs w:val="28"/>
        </w:rPr>
        <w:lastRenderedPageBreak/>
        <w:t>工作的截止时间为开始报名起至报名截止时间后两天，请投标人尽早进行谈判文件费绑定工作。</w:t>
      </w:r>
    </w:p>
    <w:p w:rsidR="00171913" w:rsidRPr="00171913" w:rsidRDefault="00171913" w:rsidP="00171913">
      <w:pPr>
        <w:spacing w:line="520" w:lineRule="exact"/>
        <w:rPr>
          <w:rFonts w:ascii="仿宋" w:eastAsia="仿宋" w:hAnsi="仿宋" w:cs="宋体"/>
          <w:b/>
          <w:bCs/>
          <w:sz w:val="28"/>
          <w:szCs w:val="28"/>
        </w:rPr>
      </w:pPr>
      <w:r w:rsidRPr="00171913">
        <w:rPr>
          <w:rFonts w:ascii="仿宋" w:eastAsia="仿宋" w:hAnsi="仿宋" w:cs="宋体" w:hint="eastAsia"/>
          <w:b/>
          <w:bCs/>
          <w:sz w:val="28"/>
          <w:szCs w:val="28"/>
        </w:rPr>
        <w:t xml:space="preserve">4、 </w:t>
      </w:r>
      <w:r w:rsidRPr="00171913">
        <w:rPr>
          <w:rFonts w:ascii="仿宋" w:eastAsia="仿宋" w:hAnsi="仿宋" w:cs="宋体" w:hint="eastAsia"/>
          <w:b/>
          <w:color w:val="000000"/>
          <w:sz w:val="28"/>
          <w:szCs w:val="28"/>
        </w:rPr>
        <w:t>竞争性谈判</w:t>
      </w:r>
      <w:r w:rsidRPr="00171913">
        <w:rPr>
          <w:rFonts w:ascii="仿宋" w:eastAsia="仿宋" w:hAnsi="仿宋" w:cs="宋体" w:hint="eastAsia"/>
          <w:b/>
          <w:bCs/>
          <w:sz w:val="28"/>
          <w:szCs w:val="28"/>
        </w:rPr>
        <w:t>响应文件的递交及其他事项</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4.1</w:t>
      </w:r>
      <w:r w:rsidRPr="00171913">
        <w:rPr>
          <w:rFonts w:ascii="仿宋" w:eastAsia="仿宋" w:hAnsi="仿宋" w:cs="宋体" w:hint="eastAsia"/>
          <w:color w:val="000000"/>
          <w:sz w:val="28"/>
          <w:szCs w:val="28"/>
        </w:rPr>
        <w:t>竞争性</w:t>
      </w:r>
      <w:r w:rsidRPr="00171913">
        <w:rPr>
          <w:rFonts w:ascii="仿宋" w:eastAsia="仿宋" w:hAnsi="仿宋" w:cs="宋体" w:hint="eastAsia"/>
          <w:bCs/>
          <w:sz w:val="28"/>
          <w:szCs w:val="28"/>
        </w:rPr>
        <w:t>谈判响应</w:t>
      </w:r>
      <w:r w:rsidRPr="00171913">
        <w:rPr>
          <w:rFonts w:ascii="仿宋" w:eastAsia="仿宋" w:hAnsi="仿宋" w:cs="宋体" w:hint="eastAsia"/>
          <w:sz w:val="28"/>
          <w:szCs w:val="28"/>
        </w:rPr>
        <w:t>文件递交的截止时间（投标截止时间）：详见</w:t>
      </w:r>
      <w:r w:rsidRPr="00171913">
        <w:rPr>
          <w:rFonts w:ascii="仿宋" w:eastAsia="仿宋" w:hAnsi="仿宋" w:cs="宋体" w:hint="eastAsia"/>
          <w:color w:val="000000"/>
          <w:sz w:val="28"/>
          <w:szCs w:val="28"/>
        </w:rPr>
        <w:t>竞争性</w:t>
      </w:r>
      <w:r w:rsidRPr="00171913">
        <w:rPr>
          <w:rFonts w:ascii="仿宋" w:eastAsia="仿宋" w:hAnsi="仿宋" w:cs="宋体" w:hint="eastAsia"/>
          <w:sz w:val="28"/>
          <w:szCs w:val="28"/>
        </w:rPr>
        <w:t>谈判文件。</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4.2</w:t>
      </w:r>
      <w:r w:rsidRPr="00171913">
        <w:rPr>
          <w:rFonts w:ascii="仿宋" w:eastAsia="仿宋" w:hAnsi="仿宋" w:cs="宋体" w:hint="eastAsia"/>
          <w:color w:val="000000"/>
          <w:sz w:val="28"/>
          <w:szCs w:val="28"/>
        </w:rPr>
        <w:t>竞争性</w:t>
      </w:r>
      <w:r w:rsidRPr="00171913">
        <w:rPr>
          <w:rFonts w:ascii="仿宋" w:eastAsia="仿宋" w:hAnsi="仿宋" w:cs="宋体" w:hint="eastAsia"/>
          <w:bCs/>
          <w:sz w:val="28"/>
          <w:szCs w:val="28"/>
        </w:rPr>
        <w:t>谈判响应</w:t>
      </w:r>
      <w:r w:rsidRPr="00171913">
        <w:rPr>
          <w:rFonts w:ascii="仿宋" w:eastAsia="仿宋" w:hAnsi="仿宋" w:cs="宋体" w:hint="eastAsia"/>
          <w:sz w:val="28"/>
          <w:szCs w:val="28"/>
        </w:rPr>
        <w:t>文件递交地点：平顶山市公共资源交易中心（平顶山市行政综合办公楼七楼）</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4.3 逾期送达的或者未送达指定地点或未按要求密封的</w:t>
      </w:r>
      <w:r w:rsidRPr="00171913">
        <w:rPr>
          <w:rFonts w:ascii="仿宋" w:eastAsia="仿宋" w:hAnsi="仿宋" w:cs="宋体" w:hint="eastAsia"/>
          <w:color w:val="000000"/>
          <w:sz w:val="28"/>
          <w:szCs w:val="28"/>
        </w:rPr>
        <w:t>竞争性</w:t>
      </w:r>
      <w:r w:rsidRPr="00171913">
        <w:rPr>
          <w:rFonts w:ascii="仿宋" w:eastAsia="仿宋" w:hAnsi="仿宋" w:cs="宋体" w:hint="eastAsia"/>
          <w:bCs/>
          <w:sz w:val="28"/>
          <w:szCs w:val="28"/>
        </w:rPr>
        <w:t>谈判响应</w:t>
      </w:r>
      <w:r w:rsidRPr="00171913">
        <w:rPr>
          <w:rFonts w:ascii="仿宋" w:eastAsia="仿宋" w:hAnsi="仿宋" w:cs="宋体" w:hint="eastAsia"/>
          <w:sz w:val="28"/>
          <w:szCs w:val="28"/>
        </w:rPr>
        <w:t>文件，招标人不予受理。</w:t>
      </w:r>
    </w:p>
    <w:p w:rsidR="00171913" w:rsidRPr="00171913" w:rsidRDefault="00171913" w:rsidP="00171913">
      <w:pPr>
        <w:spacing w:line="520" w:lineRule="exact"/>
        <w:rPr>
          <w:rFonts w:ascii="仿宋" w:eastAsia="仿宋" w:hAnsi="仿宋" w:cs="宋体"/>
          <w:sz w:val="28"/>
          <w:szCs w:val="28"/>
        </w:rPr>
      </w:pPr>
      <w:r w:rsidRPr="00171913">
        <w:rPr>
          <w:rFonts w:ascii="仿宋" w:eastAsia="仿宋" w:hAnsi="仿宋" w:cs="宋体" w:hint="eastAsia"/>
          <w:sz w:val="28"/>
          <w:szCs w:val="28"/>
        </w:rPr>
        <w:t>4.4</w:t>
      </w:r>
      <w:proofErr w:type="gramStart"/>
      <w:r w:rsidRPr="00171913">
        <w:rPr>
          <w:rFonts w:ascii="仿宋" w:eastAsia="仿宋" w:hAnsi="仿宋" w:cs="宋体" w:hint="eastAsia"/>
          <w:sz w:val="28"/>
          <w:szCs w:val="28"/>
        </w:rPr>
        <w:t>各</w:t>
      </w:r>
      <w:proofErr w:type="gramEnd"/>
      <w:r w:rsidRPr="00171913">
        <w:rPr>
          <w:rFonts w:ascii="仿宋" w:eastAsia="仿宋" w:hAnsi="仿宋" w:cs="宋体" w:hint="eastAsia"/>
          <w:sz w:val="28"/>
          <w:szCs w:val="28"/>
        </w:rPr>
        <w:t>参与本次招标采购的投标人需派法人代表或授权委托人持身份证原件参加开标会议。</w:t>
      </w:r>
    </w:p>
    <w:p w:rsidR="00171913" w:rsidRPr="00171913" w:rsidRDefault="00171913" w:rsidP="00171913">
      <w:pPr>
        <w:spacing w:line="520" w:lineRule="exact"/>
        <w:rPr>
          <w:rFonts w:ascii="仿宋" w:eastAsia="仿宋" w:hAnsi="仿宋" w:cs="华文中宋"/>
          <w:b/>
          <w:sz w:val="28"/>
          <w:szCs w:val="28"/>
        </w:rPr>
      </w:pPr>
      <w:r w:rsidRPr="00171913">
        <w:rPr>
          <w:rFonts w:ascii="仿宋" w:eastAsia="仿宋" w:hAnsi="仿宋" w:cs="宋体" w:hint="eastAsia"/>
          <w:b/>
          <w:bCs/>
          <w:sz w:val="28"/>
          <w:szCs w:val="28"/>
        </w:rPr>
        <w:t>5、发布公告的媒介</w:t>
      </w:r>
    </w:p>
    <w:p w:rsidR="00171913" w:rsidRPr="00171913" w:rsidRDefault="00171913" w:rsidP="00171913">
      <w:pPr>
        <w:spacing w:line="360" w:lineRule="auto"/>
        <w:rPr>
          <w:rFonts w:ascii="仿宋" w:eastAsia="仿宋" w:hAnsi="仿宋" w:cs="宋体"/>
          <w:sz w:val="28"/>
          <w:szCs w:val="28"/>
        </w:rPr>
      </w:pPr>
      <w:r w:rsidRPr="00171913">
        <w:rPr>
          <w:rFonts w:ascii="仿宋" w:eastAsia="仿宋" w:hAnsi="仿宋" w:cs="宋体" w:hint="eastAsia"/>
          <w:sz w:val="28"/>
          <w:szCs w:val="28"/>
        </w:rPr>
        <w:t>本次招标公告在《中国采购与招标网》、《河南招标采购综合网》、《河南省政府采购网》、《平顶山新城区管委会》、《平顶山市公共资源交易网》、《河南省公共资源交易公共服务平台》</w:t>
      </w:r>
      <w:bookmarkStart w:id="0" w:name="_GoBack"/>
      <w:bookmarkEnd w:id="0"/>
      <w:r w:rsidRPr="00171913">
        <w:rPr>
          <w:rFonts w:ascii="仿宋" w:eastAsia="仿宋" w:hAnsi="仿宋" w:cs="宋体" w:hint="eastAsia"/>
          <w:sz w:val="28"/>
          <w:szCs w:val="28"/>
        </w:rPr>
        <w:t>相关媒体同时发布。</w:t>
      </w:r>
    </w:p>
    <w:p w:rsidR="00171913" w:rsidRPr="00171913" w:rsidRDefault="00171913" w:rsidP="00171913">
      <w:pPr>
        <w:spacing w:line="360" w:lineRule="auto"/>
        <w:rPr>
          <w:rFonts w:ascii="仿宋" w:eastAsia="仿宋" w:hAnsi="仿宋" w:cs="宋体"/>
          <w:b/>
          <w:bCs/>
          <w:sz w:val="28"/>
          <w:szCs w:val="28"/>
        </w:rPr>
      </w:pPr>
      <w:r w:rsidRPr="00171913">
        <w:rPr>
          <w:rFonts w:ascii="仿宋" w:eastAsia="仿宋" w:hAnsi="仿宋" w:cs="宋体" w:hint="eastAsia"/>
          <w:b/>
          <w:bCs/>
          <w:sz w:val="28"/>
          <w:szCs w:val="28"/>
        </w:rPr>
        <w:t>6、联系方式</w:t>
      </w:r>
    </w:p>
    <w:p w:rsidR="00171913" w:rsidRPr="00171913" w:rsidRDefault="00171913" w:rsidP="00171913">
      <w:pPr>
        <w:spacing w:line="360" w:lineRule="auto"/>
        <w:rPr>
          <w:rFonts w:ascii="仿宋" w:eastAsia="仿宋" w:hAnsi="仿宋" w:cs="宋体"/>
          <w:sz w:val="28"/>
          <w:szCs w:val="28"/>
        </w:rPr>
      </w:pPr>
      <w:r w:rsidRPr="00171913">
        <w:rPr>
          <w:rFonts w:ascii="仿宋" w:eastAsia="仿宋" w:hAnsi="仿宋" w:cs="宋体" w:hint="eastAsia"/>
          <w:sz w:val="28"/>
          <w:szCs w:val="28"/>
        </w:rPr>
        <w:t xml:space="preserve">  招标人：平顶山</w:t>
      </w:r>
      <w:proofErr w:type="gramStart"/>
      <w:r w:rsidRPr="00171913">
        <w:rPr>
          <w:rFonts w:ascii="仿宋" w:eastAsia="仿宋" w:hAnsi="仿宋" w:cs="宋体" w:hint="eastAsia"/>
          <w:sz w:val="28"/>
          <w:szCs w:val="28"/>
        </w:rPr>
        <w:t>东方今典科技</w:t>
      </w:r>
      <w:proofErr w:type="gramEnd"/>
      <w:r w:rsidRPr="00171913">
        <w:rPr>
          <w:rFonts w:ascii="仿宋" w:eastAsia="仿宋" w:hAnsi="仿宋" w:cs="宋体" w:hint="eastAsia"/>
          <w:sz w:val="28"/>
          <w:szCs w:val="28"/>
        </w:rPr>
        <w:t xml:space="preserve">发展有限公司       </w:t>
      </w:r>
    </w:p>
    <w:p w:rsidR="00171913" w:rsidRPr="00171913" w:rsidRDefault="00171913" w:rsidP="00171913">
      <w:pPr>
        <w:spacing w:line="360" w:lineRule="auto"/>
        <w:rPr>
          <w:rFonts w:ascii="仿宋" w:eastAsia="仿宋" w:hAnsi="仿宋" w:cs="宋体"/>
          <w:sz w:val="28"/>
          <w:szCs w:val="28"/>
        </w:rPr>
      </w:pPr>
      <w:r w:rsidRPr="00171913">
        <w:rPr>
          <w:rFonts w:ascii="仿宋" w:eastAsia="仿宋" w:hAnsi="仿宋" w:cs="宋体" w:hint="eastAsia"/>
          <w:sz w:val="28"/>
          <w:szCs w:val="28"/>
        </w:rPr>
        <w:t xml:space="preserve">  联系人：李先生</w:t>
      </w:r>
    </w:p>
    <w:p w:rsidR="00171913" w:rsidRPr="00171913" w:rsidRDefault="00171913" w:rsidP="00171913">
      <w:pPr>
        <w:spacing w:line="360" w:lineRule="auto"/>
        <w:rPr>
          <w:rFonts w:ascii="仿宋" w:eastAsia="仿宋" w:hAnsi="仿宋" w:cs="宋体"/>
          <w:sz w:val="28"/>
          <w:szCs w:val="28"/>
        </w:rPr>
      </w:pPr>
      <w:r w:rsidRPr="00171913">
        <w:rPr>
          <w:rFonts w:ascii="仿宋" w:eastAsia="仿宋" w:hAnsi="仿宋" w:cs="宋体" w:hint="eastAsia"/>
          <w:sz w:val="28"/>
          <w:szCs w:val="28"/>
        </w:rPr>
        <w:t xml:space="preserve">  联系电话：13333758199</w:t>
      </w:r>
    </w:p>
    <w:p w:rsidR="00171913" w:rsidRPr="00171913" w:rsidRDefault="00171913" w:rsidP="00171913">
      <w:pPr>
        <w:spacing w:line="360" w:lineRule="auto"/>
        <w:rPr>
          <w:rFonts w:ascii="仿宋" w:eastAsia="仿宋" w:hAnsi="仿宋" w:cs="宋体"/>
          <w:sz w:val="28"/>
          <w:szCs w:val="28"/>
        </w:rPr>
      </w:pPr>
      <w:r w:rsidRPr="00171913">
        <w:rPr>
          <w:rFonts w:ascii="仿宋" w:eastAsia="仿宋" w:hAnsi="仿宋" w:cs="宋体" w:hint="eastAsia"/>
          <w:sz w:val="28"/>
          <w:szCs w:val="28"/>
        </w:rPr>
        <w:t xml:space="preserve">  招标代理机构：河南建基工程管理有限公司</w:t>
      </w:r>
    </w:p>
    <w:p w:rsidR="00171913" w:rsidRPr="00171913" w:rsidRDefault="00171913" w:rsidP="00171913">
      <w:pPr>
        <w:topLinePunct/>
        <w:snapToGrid w:val="0"/>
        <w:spacing w:line="288" w:lineRule="auto"/>
        <w:ind w:firstLineChars="100" w:firstLine="280"/>
        <w:jc w:val="left"/>
        <w:rPr>
          <w:rFonts w:ascii="仿宋" w:eastAsia="仿宋" w:hAnsi="仿宋" w:cs="华文中宋"/>
          <w:sz w:val="28"/>
          <w:szCs w:val="28"/>
        </w:rPr>
      </w:pPr>
      <w:r w:rsidRPr="00171913">
        <w:rPr>
          <w:rFonts w:ascii="仿宋" w:eastAsia="仿宋" w:hAnsi="仿宋" w:cs="华文中宋" w:hint="eastAsia"/>
          <w:sz w:val="28"/>
          <w:szCs w:val="28"/>
        </w:rPr>
        <w:t>联系人：闫女士</w:t>
      </w:r>
    </w:p>
    <w:p w:rsidR="00171913" w:rsidRPr="00171913" w:rsidRDefault="00171913" w:rsidP="00171913">
      <w:pPr>
        <w:topLinePunct/>
        <w:snapToGrid w:val="0"/>
        <w:spacing w:line="288" w:lineRule="auto"/>
        <w:ind w:firstLineChars="100" w:firstLine="280"/>
        <w:jc w:val="left"/>
        <w:rPr>
          <w:rFonts w:ascii="仿宋" w:eastAsia="仿宋" w:hAnsi="仿宋" w:cs="华文中宋"/>
          <w:color w:val="000000"/>
          <w:sz w:val="28"/>
          <w:szCs w:val="28"/>
        </w:rPr>
      </w:pPr>
      <w:r w:rsidRPr="00171913">
        <w:rPr>
          <w:rFonts w:ascii="仿宋" w:eastAsia="仿宋" w:hAnsi="仿宋" w:cs="华文中宋" w:hint="eastAsia"/>
          <w:color w:val="000000"/>
          <w:sz w:val="28"/>
          <w:szCs w:val="28"/>
        </w:rPr>
        <w:t>电话：0375-2989199</w:t>
      </w:r>
      <w:r w:rsidRPr="00171913">
        <w:rPr>
          <w:rFonts w:ascii="宋体" w:eastAsia="宋体" w:hAnsi="宋体" w:cs="宋体" w:hint="eastAsia"/>
          <w:color w:val="000000"/>
          <w:sz w:val="28"/>
          <w:szCs w:val="28"/>
        </w:rPr>
        <w:t>  </w:t>
      </w:r>
      <w:r w:rsidRPr="00171913">
        <w:rPr>
          <w:rFonts w:ascii="仿宋" w:eastAsia="仿宋" w:hAnsi="仿宋" w:cs="华文中宋" w:hint="eastAsia"/>
          <w:color w:val="000000"/>
          <w:sz w:val="28"/>
          <w:szCs w:val="28"/>
        </w:rPr>
        <w:t xml:space="preserve">    </w:t>
      </w:r>
      <w:r w:rsidRPr="00171913">
        <w:rPr>
          <w:rFonts w:ascii="仿宋" w:eastAsia="仿宋" w:hAnsi="仿宋" w:cs="华文中宋" w:hint="eastAsia"/>
          <w:sz w:val="28"/>
          <w:szCs w:val="28"/>
        </w:rPr>
        <w:t>18537589199</w:t>
      </w:r>
    </w:p>
    <w:p w:rsidR="00171913" w:rsidRPr="00171913" w:rsidRDefault="00171913" w:rsidP="00171913">
      <w:pPr>
        <w:topLinePunct/>
        <w:snapToGrid w:val="0"/>
        <w:spacing w:line="288" w:lineRule="auto"/>
        <w:ind w:firstLineChars="100" w:firstLine="280"/>
        <w:jc w:val="left"/>
        <w:rPr>
          <w:rFonts w:ascii="仿宋" w:eastAsia="仿宋" w:hAnsi="仿宋" w:cs="华文中宋"/>
          <w:sz w:val="28"/>
          <w:szCs w:val="28"/>
        </w:rPr>
      </w:pPr>
      <w:r w:rsidRPr="00171913">
        <w:rPr>
          <w:rFonts w:ascii="仿宋" w:eastAsia="仿宋" w:hAnsi="仿宋" w:cs="华文中宋" w:hint="eastAsia"/>
          <w:sz w:val="28"/>
          <w:szCs w:val="28"/>
        </w:rPr>
        <w:t>联系地址：平顶山市新城区长安大道和</w:t>
      </w:r>
      <w:proofErr w:type="gramStart"/>
      <w:r w:rsidRPr="00171913">
        <w:rPr>
          <w:rFonts w:ascii="仿宋" w:eastAsia="仿宋" w:hAnsi="仿宋" w:cs="华文中宋" w:hint="eastAsia"/>
          <w:sz w:val="28"/>
          <w:szCs w:val="28"/>
        </w:rPr>
        <w:t>育英</w:t>
      </w:r>
      <w:proofErr w:type="gramEnd"/>
      <w:r w:rsidRPr="00171913">
        <w:rPr>
          <w:rFonts w:ascii="仿宋" w:eastAsia="仿宋" w:hAnsi="仿宋" w:cs="华文中宋" w:hint="eastAsia"/>
          <w:sz w:val="28"/>
          <w:szCs w:val="28"/>
        </w:rPr>
        <w:t>路</w:t>
      </w:r>
      <w:proofErr w:type="gramStart"/>
      <w:r w:rsidRPr="00171913">
        <w:rPr>
          <w:rFonts w:ascii="仿宋" w:eastAsia="仿宋" w:hAnsi="仿宋" w:cs="华文中宋" w:hint="eastAsia"/>
          <w:sz w:val="28"/>
          <w:szCs w:val="28"/>
        </w:rPr>
        <w:t>交叉口蓝湾国际</w:t>
      </w:r>
      <w:proofErr w:type="gramEnd"/>
      <w:r w:rsidRPr="00171913">
        <w:rPr>
          <w:rFonts w:ascii="仿宋" w:eastAsia="仿宋" w:hAnsi="仿宋" w:cs="华文中宋" w:hint="eastAsia"/>
          <w:sz w:val="28"/>
          <w:szCs w:val="28"/>
        </w:rPr>
        <w:t>公寓东二单元301室</w:t>
      </w:r>
    </w:p>
    <w:p w:rsidR="00171913" w:rsidRPr="00171913" w:rsidRDefault="00171913" w:rsidP="00171913">
      <w:pPr>
        <w:widowControl/>
        <w:spacing w:line="360" w:lineRule="auto"/>
        <w:jc w:val="left"/>
        <w:rPr>
          <w:rFonts w:ascii="仿宋" w:eastAsia="仿宋" w:hAnsi="仿宋" w:cs="华文中宋"/>
          <w:sz w:val="28"/>
          <w:szCs w:val="28"/>
        </w:rPr>
      </w:pPr>
    </w:p>
    <w:sectPr w:rsidR="00171913" w:rsidRPr="00171913" w:rsidSect="003868DC">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F1" w:rsidRDefault="00914EF1" w:rsidP="003903EF">
      <w:r>
        <w:separator/>
      </w:r>
    </w:p>
  </w:endnote>
  <w:endnote w:type="continuationSeparator" w:id="0">
    <w:p w:rsidR="00914EF1" w:rsidRDefault="00914EF1" w:rsidP="0039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F1" w:rsidRDefault="00914EF1" w:rsidP="003903EF">
      <w:r>
        <w:separator/>
      </w:r>
    </w:p>
  </w:footnote>
  <w:footnote w:type="continuationSeparator" w:id="0">
    <w:p w:rsidR="00914EF1" w:rsidRDefault="00914EF1" w:rsidP="00390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66324"/>
    <w:multiLevelType w:val="hybridMultilevel"/>
    <w:tmpl w:val="D9B6CE02"/>
    <w:lvl w:ilvl="0" w:tplc="A60EE82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F094A4"/>
    <w:multiLevelType w:val="singleLevel"/>
    <w:tmpl w:val="58F094A4"/>
    <w:lvl w:ilvl="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A316A24"/>
    <w:rsid w:val="000057F8"/>
    <w:rsid w:val="001674A5"/>
    <w:rsid w:val="00171913"/>
    <w:rsid w:val="00327C94"/>
    <w:rsid w:val="003868DC"/>
    <w:rsid w:val="003903EF"/>
    <w:rsid w:val="00446AC1"/>
    <w:rsid w:val="004F39B6"/>
    <w:rsid w:val="00713141"/>
    <w:rsid w:val="00744FF3"/>
    <w:rsid w:val="00777FE3"/>
    <w:rsid w:val="007A47E0"/>
    <w:rsid w:val="007F2088"/>
    <w:rsid w:val="008042E9"/>
    <w:rsid w:val="008455F1"/>
    <w:rsid w:val="00861AFA"/>
    <w:rsid w:val="008E2E9E"/>
    <w:rsid w:val="00914EF1"/>
    <w:rsid w:val="00A13ADE"/>
    <w:rsid w:val="00BE06A1"/>
    <w:rsid w:val="00CE2623"/>
    <w:rsid w:val="00D1258B"/>
    <w:rsid w:val="00D7606D"/>
    <w:rsid w:val="00E13C70"/>
    <w:rsid w:val="36A33DB1"/>
    <w:rsid w:val="7A31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FF3"/>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744FF3"/>
    <w:pPr>
      <w:jc w:val="left"/>
      <w:outlineLvl w:val="1"/>
    </w:pPr>
    <w:rPr>
      <w:rFonts w:ascii="宋体" w:eastAsia="宋体" w:hAnsi="宋体" w:cs="Times New Roman"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4FF3"/>
    <w:pPr>
      <w:jc w:val="left"/>
    </w:pPr>
    <w:rPr>
      <w:rFonts w:cs="Times New Roman"/>
      <w:kern w:val="0"/>
      <w:sz w:val="24"/>
    </w:rPr>
  </w:style>
  <w:style w:type="character" w:styleId="a4">
    <w:name w:val="FollowedHyperlink"/>
    <w:basedOn w:val="a0"/>
    <w:rsid w:val="00744FF3"/>
    <w:rPr>
      <w:color w:val="000000"/>
      <w:sz w:val="14"/>
      <w:szCs w:val="14"/>
      <w:u w:val="none"/>
    </w:rPr>
  </w:style>
  <w:style w:type="character" w:styleId="a5">
    <w:name w:val="Emphasis"/>
    <w:basedOn w:val="a0"/>
    <w:qFormat/>
    <w:rsid w:val="00744FF3"/>
  </w:style>
  <w:style w:type="character" w:styleId="a6">
    <w:name w:val="Hyperlink"/>
    <w:basedOn w:val="a0"/>
    <w:rsid w:val="00744FF3"/>
    <w:rPr>
      <w:color w:val="000000"/>
      <w:sz w:val="14"/>
      <w:szCs w:val="14"/>
      <w:u w:val="none"/>
    </w:rPr>
  </w:style>
  <w:style w:type="character" w:customStyle="1" w:styleId="gb-jt">
    <w:name w:val="gb-jt"/>
    <w:basedOn w:val="a0"/>
    <w:rsid w:val="00744FF3"/>
  </w:style>
  <w:style w:type="character" w:customStyle="1" w:styleId="right">
    <w:name w:val="right"/>
    <w:basedOn w:val="a0"/>
    <w:rsid w:val="00744FF3"/>
    <w:rPr>
      <w:color w:val="999999"/>
    </w:rPr>
  </w:style>
  <w:style w:type="character" w:customStyle="1" w:styleId="hover12">
    <w:name w:val="hover12"/>
    <w:basedOn w:val="a0"/>
    <w:rsid w:val="00744FF3"/>
  </w:style>
  <w:style w:type="character" w:customStyle="1" w:styleId="blue">
    <w:name w:val="blue"/>
    <w:basedOn w:val="a0"/>
    <w:rsid w:val="00744FF3"/>
    <w:rPr>
      <w:color w:val="0371C6"/>
      <w:sz w:val="16"/>
      <w:szCs w:val="16"/>
    </w:rPr>
  </w:style>
  <w:style w:type="paragraph" w:styleId="a7">
    <w:name w:val="header"/>
    <w:basedOn w:val="a"/>
    <w:link w:val="Char"/>
    <w:rsid w:val="00390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903EF"/>
    <w:rPr>
      <w:rFonts w:asciiTheme="minorHAnsi" w:eastAsiaTheme="minorEastAsia" w:hAnsiTheme="minorHAnsi" w:cstheme="minorBidi"/>
      <w:kern w:val="2"/>
      <w:sz w:val="18"/>
      <w:szCs w:val="18"/>
    </w:rPr>
  </w:style>
  <w:style w:type="paragraph" w:styleId="a8">
    <w:name w:val="footer"/>
    <w:basedOn w:val="a"/>
    <w:link w:val="Char0"/>
    <w:rsid w:val="003903EF"/>
    <w:pPr>
      <w:tabs>
        <w:tab w:val="center" w:pos="4153"/>
        <w:tab w:val="right" w:pos="8306"/>
      </w:tabs>
      <w:snapToGrid w:val="0"/>
      <w:jc w:val="left"/>
    </w:pPr>
    <w:rPr>
      <w:sz w:val="18"/>
      <w:szCs w:val="18"/>
    </w:rPr>
  </w:style>
  <w:style w:type="character" w:customStyle="1" w:styleId="Char0">
    <w:name w:val="页脚 Char"/>
    <w:basedOn w:val="a0"/>
    <w:link w:val="a8"/>
    <w:rsid w:val="003903EF"/>
    <w:rPr>
      <w:rFonts w:asciiTheme="minorHAnsi" w:eastAsiaTheme="minorEastAsia" w:hAnsiTheme="minorHAnsi" w:cstheme="minorBidi"/>
      <w:kern w:val="2"/>
      <w:sz w:val="18"/>
      <w:szCs w:val="18"/>
    </w:rPr>
  </w:style>
  <w:style w:type="paragraph" w:customStyle="1" w:styleId="cjk">
    <w:name w:val="cjk"/>
    <w:basedOn w:val="a"/>
    <w:rsid w:val="008E2E9E"/>
    <w:pPr>
      <w:widowControl/>
      <w:jc w:val="left"/>
    </w:pPr>
    <w:rPr>
      <w:rFonts w:ascii="宋体" w:eastAsia="宋体" w:hAnsi="宋体" w:cs="宋体"/>
      <w:kern w:val="0"/>
      <w:sz w:val="24"/>
    </w:rPr>
  </w:style>
  <w:style w:type="paragraph" w:styleId="a9">
    <w:name w:val="List Paragraph"/>
    <w:basedOn w:val="a"/>
    <w:uiPriority w:val="99"/>
    <w:rsid w:val="008E2E9E"/>
    <w:pPr>
      <w:ind w:firstLineChars="200" w:firstLine="420"/>
    </w:pPr>
  </w:style>
  <w:style w:type="paragraph" w:styleId="aa">
    <w:name w:val="Balloon Text"/>
    <w:basedOn w:val="a"/>
    <w:link w:val="Char1"/>
    <w:rsid w:val="007F2088"/>
    <w:rPr>
      <w:sz w:val="18"/>
      <w:szCs w:val="18"/>
    </w:rPr>
  </w:style>
  <w:style w:type="character" w:customStyle="1" w:styleId="Char1">
    <w:name w:val="批注框文本 Char"/>
    <w:basedOn w:val="a0"/>
    <w:link w:val="aa"/>
    <w:rsid w:val="007F208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FollowedHyperlink"/>
    <w:basedOn w:val="a0"/>
    <w:rPr>
      <w:color w:val="000000"/>
      <w:sz w:val="14"/>
      <w:szCs w:val="14"/>
      <w:u w:val="none"/>
    </w:rPr>
  </w:style>
  <w:style w:type="character" w:styleId="a5">
    <w:name w:val="Emphasis"/>
    <w:basedOn w:val="a0"/>
    <w:qFormat/>
  </w:style>
  <w:style w:type="character" w:styleId="a6">
    <w:name w:val="Hyperlink"/>
    <w:basedOn w:val="a0"/>
    <w:rPr>
      <w:color w:val="000000"/>
      <w:sz w:val="14"/>
      <w:szCs w:val="14"/>
      <w:u w:val="none"/>
    </w:rPr>
  </w:style>
  <w:style w:type="character" w:customStyle="1" w:styleId="gb-jt">
    <w:name w:val="gb-jt"/>
    <w:basedOn w:val="a0"/>
  </w:style>
  <w:style w:type="character" w:customStyle="1" w:styleId="right">
    <w:name w:val="right"/>
    <w:basedOn w:val="a0"/>
    <w:rPr>
      <w:color w:val="999999"/>
    </w:rPr>
  </w:style>
  <w:style w:type="character" w:customStyle="1" w:styleId="hover12">
    <w:name w:val="hover12"/>
    <w:basedOn w:val="a0"/>
  </w:style>
  <w:style w:type="character" w:customStyle="1" w:styleId="blue">
    <w:name w:val="blue"/>
    <w:basedOn w:val="a0"/>
    <w:rPr>
      <w:color w:val="0371C6"/>
      <w:sz w:val="16"/>
      <w:szCs w:val="16"/>
    </w:rPr>
  </w:style>
  <w:style w:type="paragraph" w:styleId="a7">
    <w:name w:val="header"/>
    <w:basedOn w:val="a"/>
    <w:link w:val="Char"/>
    <w:rsid w:val="00390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903EF"/>
    <w:rPr>
      <w:rFonts w:asciiTheme="minorHAnsi" w:eastAsiaTheme="minorEastAsia" w:hAnsiTheme="minorHAnsi" w:cstheme="minorBidi"/>
      <w:kern w:val="2"/>
      <w:sz w:val="18"/>
      <w:szCs w:val="18"/>
    </w:rPr>
  </w:style>
  <w:style w:type="paragraph" w:styleId="a8">
    <w:name w:val="footer"/>
    <w:basedOn w:val="a"/>
    <w:link w:val="Char0"/>
    <w:rsid w:val="003903EF"/>
    <w:pPr>
      <w:tabs>
        <w:tab w:val="center" w:pos="4153"/>
        <w:tab w:val="right" w:pos="8306"/>
      </w:tabs>
      <w:snapToGrid w:val="0"/>
      <w:jc w:val="left"/>
    </w:pPr>
    <w:rPr>
      <w:sz w:val="18"/>
      <w:szCs w:val="18"/>
    </w:rPr>
  </w:style>
  <w:style w:type="character" w:customStyle="1" w:styleId="Char0">
    <w:name w:val="页脚 Char"/>
    <w:basedOn w:val="a0"/>
    <w:link w:val="a8"/>
    <w:rsid w:val="003903EF"/>
    <w:rPr>
      <w:rFonts w:asciiTheme="minorHAnsi" w:eastAsiaTheme="minorEastAsia" w:hAnsiTheme="minorHAnsi" w:cstheme="minorBidi"/>
      <w:kern w:val="2"/>
      <w:sz w:val="18"/>
      <w:szCs w:val="18"/>
    </w:rPr>
  </w:style>
  <w:style w:type="paragraph" w:customStyle="1" w:styleId="cjk">
    <w:name w:val="cjk"/>
    <w:basedOn w:val="a"/>
    <w:rsid w:val="008E2E9E"/>
    <w:pPr>
      <w:widowControl/>
      <w:jc w:val="left"/>
    </w:pPr>
    <w:rPr>
      <w:rFonts w:ascii="宋体" w:eastAsia="宋体" w:hAnsi="宋体" w:cs="宋体"/>
      <w:kern w:val="0"/>
      <w:sz w:val="24"/>
    </w:rPr>
  </w:style>
  <w:style w:type="paragraph" w:styleId="a9">
    <w:name w:val="List Paragraph"/>
    <w:basedOn w:val="a"/>
    <w:uiPriority w:val="99"/>
    <w:rsid w:val="008E2E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1525</Words>
  <Characters>332</Characters>
  <Application>Microsoft Office Word</Application>
  <DocSecurity>0</DocSecurity>
  <Lines>2</Lines>
  <Paragraphs>3</Paragraphs>
  <ScaleCrop>false</ScaleCrop>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河南建基平顶山办事处</dc:creator>
  <cp:lastModifiedBy>河南建基工程管理有限公司:张新泉</cp:lastModifiedBy>
  <cp:revision>15</cp:revision>
  <cp:lastPrinted>2017-05-10T00:40:00Z</cp:lastPrinted>
  <dcterms:created xsi:type="dcterms:W3CDTF">2017-05-08T01:07:00Z</dcterms:created>
  <dcterms:modified xsi:type="dcterms:W3CDTF">2017-05-10T03:32:00Z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