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762" w:rsidRPr="00452A8E" w:rsidRDefault="00426EDD" w:rsidP="00426EDD">
      <w:pPr>
        <w:pStyle w:val="3"/>
        <w:spacing w:line="240" w:lineRule="auto"/>
        <w:jc w:val="center"/>
        <w:rPr>
          <w:rFonts w:ascii="宋体" w:hAnsi="宋体" w:cs="宋体"/>
          <w:kern w:val="0"/>
          <w:sz w:val="28"/>
          <w:szCs w:val="28"/>
        </w:rPr>
      </w:pPr>
      <w:bookmarkStart w:id="0" w:name="_Toc463964353"/>
      <w:r w:rsidRPr="00452A8E">
        <w:rPr>
          <w:rFonts w:ascii="宋体" w:hAnsi="宋体" w:cs="宋体" w:hint="eastAsia"/>
          <w:kern w:val="0"/>
          <w:sz w:val="28"/>
          <w:szCs w:val="28"/>
        </w:rPr>
        <w:t>平顶山市体育局2017全民健步</w:t>
      </w:r>
      <w:proofErr w:type="gramStart"/>
      <w:r w:rsidRPr="00452A8E">
        <w:rPr>
          <w:rFonts w:ascii="宋体" w:hAnsi="宋体" w:cs="宋体" w:hint="eastAsia"/>
          <w:kern w:val="0"/>
          <w:sz w:val="28"/>
          <w:szCs w:val="28"/>
        </w:rPr>
        <w:t>走网络</w:t>
      </w:r>
      <w:proofErr w:type="gramEnd"/>
      <w:r w:rsidRPr="00452A8E">
        <w:rPr>
          <w:rFonts w:ascii="宋体" w:hAnsi="宋体" w:cs="宋体" w:hint="eastAsia"/>
          <w:kern w:val="0"/>
          <w:sz w:val="28"/>
          <w:szCs w:val="28"/>
        </w:rPr>
        <w:t>竞赛系列活动软件服务项目</w:t>
      </w:r>
    </w:p>
    <w:p w:rsidR="00A06762" w:rsidRPr="00452A8E" w:rsidRDefault="00A06762" w:rsidP="00AB2111">
      <w:pPr>
        <w:pStyle w:val="3"/>
        <w:spacing w:line="300" w:lineRule="exact"/>
        <w:jc w:val="center"/>
        <w:rPr>
          <w:sz w:val="28"/>
          <w:szCs w:val="28"/>
        </w:rPr>
      </w:pPr>
      <w:r w:rsidRPr="00452A8E">
        <w:rPr>
          <w:rFonts w:hint="eastAsia"/>
          <w:sz w:val="28"/>
          <w:szCs w:val="28"/>
        </w:rPr>
        <w:t>竞争性磋商公告</w:t>
      </w:r>
    </w:p>
    <w:bookmarkEnd w:id="0"/>
    <w:p w:rsidR="006C4437" w:rsidRPr="00452A8E" w:rsidRDefault="006C4437" w:rsidP="006C4437">
      <w:pPr>
        <w:widowControl/>
        <w:spacing w:line="360" w:lineRule="auto"/>
        <w:ind w:firstLineChars="200" w:firstLine="420"/>
        <w:jc w:val="left"/>
        <w:rPr>
          <w:rFonts w:ascii="宋体" w:hAnsi="宋体" w:cs="宋体"/>
          <w:kern w:val="0"/>
          <w:szCs w:val="21"/>
        </w:rPr>
      </w:pPr>
      <w:r w:rsidRPr="00452A8E">
        <w:rPr>
          <w:rFonts w:ascii="宋体" w:hAnsi="宋体" w:cs="宋体" w:hint="eastAsia"/>
          <w:kern w:val="0"/>
          <w:szCs w:val="21"/>
        </w:rPr>
        <w:t>河南创达建设工程管理有限公司受平顶山市</w:t>
      </w:r>
      <w:r w:rsidR="00426EDD" w:rsidRPr="00452A8E">
        <w:rPr>
          <w:rFonts w:ascii="宋体" w:hAnsi="宋体" w:cs="宋体" w:hint="eastAsia"/>
          <w:kern w:val="0"/>
          <w:szCs w:val="21"/>
        </w:rPr>
        <w:t>体育</w:t>
      </w:r>
      <w:r w:rsidRPr="00452A8E">
        <w:rPr>
          <w:rFonts w:ascii="宋体" w:hAnsi="宋体" w:cs="宋体" w:hint="eastAsia"/>
          <w:kern w:val="0"/>
          <w:szCs w:val="21"/>
        </w:rPr>
        <w:t>局的委托，就</w:t>
      </w:r>
      <w:r w:rsidR="00C27BBD" w:rsidRPr="00452A8E">
        <w:rPr>
          <w:rFonts w:ascii="宋体" w:hAnsi="宋体" w:cs="宋体" w:hint="eastAsia"/>
          <w:kern w:val="0"/>
          <w:szCs w:val="21"/>
        </w:rPr>
        <w:t>平顶山市体育局2017全民健步</w:t>
      </w:r>
      <w:proofErr w:type="gramStart"/>
      <w:r w:rsidR="00C27BBD" w:rsidRPr="00452A8E">
        <w:rPr>
          <w:rFonts w:ascii="宋体" w:hAnsi="宋体" w:cs="宋体" w:hint="eastAsia"/>
          <w:kern w:val="0"/>
          <w:szCs w:val="21"/>
        </w:rPr>
        <w:t>走网络</w:t>
      </w:r>
      <w:proofErr w:type="gramEnd"/>
      <w:r w:rsidR="00C27BBD" w:rsidRPr="00452A8E">
        <w:rPr>
          <w:rFonts w:ascii="宋体" w:hAnsi="宋体" w:cs="宋体" w:hint="eastAsia"/>
          <w:kern w:val="0"/>
          <w:szCs w:val="21"/>
        </w:rPr>
        <w:t>竞赛系列活动软件服务项目</w:t>
      </w:r>
      <w:r w:rsidRPr="00452A8E">
        <w:rPr>
          <w:rFonts w:ascii="宋体" w:hAnsi="宋体" w:cs="宋体" w:hint="eastAsia"/>
          <w:kern w:val="0"/>
          <w:szCs w:val="21"/>
        </w:rPr>
        <w:t>采用竞争性磋商方式进行采购，</w:t>
      </w:r>
      <w:proofErr w:type="gramStart"/>
      <w:r w:rsidRPr="00452A8E">
        <w:rPr>
          <w:rFonts w:ascii="宋体" w:hAnsi="宋体" w:cs="宋体" w:hint="eastAsia"/>
          <w:kern w:val="0"/>
          <w:szCs w:val="21"/>
        </w:rPr>
        <w:t>望我国</w:t>
      </w:r>
      <w:proofErr w:type="gramEnd"/>
      <w:r w:rsidRPr="00452A8E">
        <w:rPr>
          <w:rFonts w:ascii="宋体" w:hAnsi="宋体" w:cs="宋体" w:hint="eastAsia"/>
          <w:kern w:val="0"/>
          <w:szCs w:val="21"/>
        </w:rPr>
        <w:t>提供该类服务的供应商积极参与。</w:t>
      </w:r>
    </w:p>
    <w:p w:rsidR="006C4437" w:rsidRPr="00452A8E" w:rsidRDefault="006C4437" w:rsidP="006C4437">
      <w:pPr>
        <w:spacing w:line="360" w:lineRule="auto"/>
        <w:rPr>
          <w:b/>
          <w:bCs/>
        </w:rPr>
      </w:pPr>
      <w:r w:rsidRPr="00452A8E">
        <w:rPr>
          <w:rFonts w:hint="eastAsia"/>
          <w:b/>
          <w:bCs/>
        </w:rPr>
        <w:t>1</w:t>
      </w:r>
      <w:r w:rsidRPr="00452A8E">
        <w:rPr>
          <w:rFonts w:ascii="宋体" w:hAnsi="宋体" w:hint="eastAsia"/>
          <w:b/>
          <w:bCs/>
        </w:rPr>
        <w:t>、项目名称及采购编号</w:t>
      </w:r>
    </w:p>
    <w:p w:rsidR="006C4437" w:rsidRPr="00452A8E" w:rsidRDefault="006C4437" w:rsidP="006C4437">
      <w:pPr>
        <w:spacing w:line="360" w:lineRule="auto"/>
        <w:ind w:firstLineChars="202" w:firstLine="424"/>
      </w:pPr>
      <w:r w:rsidRPr="00452A8E">
        <w:rPr>
          <w:rFonts w:hint="eastAsia"/>
        </w:rPr>
        <w:t>1.1</w:t>
      </w:r>
      <w:r w:rsidRPr="00452A8E">
        <w:rPr>
          <w:rFonts w:ascii="宋体" w:hAnsi="宋体" w:hint="eastAsia"/>
        </w:rPr>
        <w:t>项目名称：</w:t>
      </w:r>
      <w:r w:rsidR="00C27BBD" w:rsidRPr="00452A8E">
        <w:rPr>
          <w:rFonts w:ascii="宋体" w:hAnsi="宋体" w:cs="宋体" w:hint="eastAsia"/>
          <w:kern w:val="0"/>
          <w:szCs w:val="21"/>
        </w:rPr>
        <w:t>平顶山市体育局2017全民健步</w:t>
      </w:r>
      <w:proofErr w:type="gramStart"/>
      <w:r w:rsidR="00C27BBD" w:rsidRPr="00452A8E">
        <w:rPr>
          <w:rFonts w:ascii="宋体" w:hAnsi="宋体" w:cs="宋体" w:hint="eastAsia"/>
          <w:kern w:val="0"/>
          <w:szCs w:val="21"/>
        </w:rPr>
        <w:t>走网络</w:t>
      </w:r>
      <w:proofErr w:type="gramEnd"/>
      <w:r w:rsidR="00C27BBD" w:rsidRPr="00452A8E">
        <w:rPr>
          <w:rFonts w:ascii="宋体" w:hAnsi="宋体" w:cs="宋体" w:hint="eastAsia"/>
          <w:kern w:val="0"/>
          <w:szCs w:val="21"/>
        </w:rPr>
        <w:t>竞赛系列活动软件服务项目</w:t>
      </w:r>
    </w:p>
    <w:p w:rsidR="006C4437" w:rsidRPr="00452A8E" w:rsidRDefault="006C4437" w:rsidP="006C4437">
      <w:pPr>
        <w:spacing w:line="360" w:lineRule="auto"/>
        <w:ind w:firstLineChars="202" w:firstLine="424"/>
      </w:pPr>
      <w:r w:rsidRPr="00452A8E">
        <w:rPr>
          <w:rFonts w:hint="eastAsia"/>
        </w:rPr>
        <w:t>1.2</w:t>
      </w:r>
      <w:r w:rsidR="00C27BBD" w:rsidRPr="00452A8E">
        <w:rPr>
          <w:rFonts w:ascii="宋体" w:hAnsi="宋体" w:hint="eastAsia"/>
        </w:rPr>
        <w:t>采购编号：PZC2017-117</w:t>
      </w:r>
      <w:r w:rsidR="007B2D15" w:rsidRPr="00452A8E">
        <w:rPr>
          <w:rFonts w:ascii="宋体" w:hAnsi="宋体" w:hint="eastAsia"/>
        </w:rPr>
        <w:t>B</w:t>
      </w:r>
      <w:r w:rsidR="00C27BBD" w:rsidRPr="00452A8E">
        <w:rPr>
          <w:rFonts w:ascii="宋体" w:hAnsi="宋体" w:hint="eastAsia"/>
        </w:rPr>
        <w:t>jc-66017</w:t>
      </w:r>
      <w:r w:rsidRPr="00452A8E">
        <w:rPr>
          <w:rFonts w:ascii="宋体" w:hAnsi="宋体" w:hint="eastAsia"/>
        </w:rPr>
        <w:t xml:space="preserve"> </w:t>
      </w:r>
    </w:p>
    <w:p w:rsidR="006C4437" w:rsidRPr="00452A8E" w:rsidRDefault="006C4437" w:rsidP="006C4437">
      <w:pPr>
        <w:spacing w:line="360" w:lineRule="auto"/>
        <w:rPr>
          <w:b/>
          <w:bCs/>
        </w:rPr>
      </w:pPr>
      <w:r w:rsidRPr="00452A8E">
        <w:rPr>
          <w:rFonts w:hint="eastAsia"/>
          <w:b/>
          <w:bCs/>
        </w:rPr>
        <w:t>2</w:t>
      </w:r>
      <w:r w:rsidRPr="00452A8E">
        <w:rPr>
          <w:rFonts w:ascii="宋体" w:hAnsi="宋体" w:hint="eastAsia"/>
          <w:b/>
          <w:bCs/>
        </w:rPr>
        <w:t>、采购项目简要说明</w:t>
      </w:r>
    </w:p>
    <w:p w:rsidR="006C4437" w:rsidRPr="00452A8E" w:rsidRDefault="006C4437" w:rsidP="006C4437">
      <w:pPr>
        <w:spacing w:line="360" w:lineRule="auto"/>
        <w:ind w:firstLineChars="202" w:firstLine="424"/>
        <w:rPr>
          <w:rFonts w:ascii="宋体" w:hAnsi="宋体"/>
        </w:rPr>
      </w:pPr>
      <w:r w:rsidRPr="00452A8E">
        <w:rPr>
          <w:rFonts w:hint="eastAsia"/>
        </w:rPr>
        <w:t>2.1</w:t>
      </w:r>
      <w:r w:rsidRPr="00452A8E">
        <w:rPr>
          <w:rFonts w:ascii="宋体" w:hAnsi="宋体" w:hint="eastAsia"/>
        </w:rPr>
        <w:t>项目概况：</w:t>
      </w:r>
      <w:r w:rsidR="00B0470C" w:rsidRPr="00452A8E">
        <w:rPr>
          <w:rFonts w:ascii="宋体" w:hAnsi="宋体" w:cs="宋体" w:hint="eastAsia"/>
          <w:kern w:val="0"/>
          <w:szCs w:val="21"/>
        </w:rPr>
        <w:t>平顶山市体育局2017全民健步</w:t>
      </w:r>
      <w:proofErr w:type="gramStart"/>
      <w:r w:rsidR="00B0470C" w:rsidRPr="00452A8E">
        <w:rPr>
          <w:rFonts w:ascii="宋体" w:hAnsi="宋体" w:cs="宋体" w:hint="eastAsia"/>
          <w:kern w:val="0"/>
          <w:szCs w:val="21"/>
        </w:rPr>
        <w:t>走网络</w:t>
      </w:r>
      <w:proofErr w:type="gramEnd"/>
      <w:r w:rsidR="00B0470C" w:rsidRPr="00452A8E">
        <w:rPr>
          <w:rFonts w:ascii="宋体" w:hAnsi="宋体" w:cs="宋体" w:hint="eastAsia"/>
          <w:kern w:val="0"/>
          <w:szCs w:val="21"/>
        </w:rPr>
        <w:t>竞赛系列活动软件服务项目</w:t>
      </w:r>
      <w:r w:rsidR="004D19F4" w:rsidRPr="00452A8E">
        <w:rPr>
          <w:rFonts w:ascii="宋体" w:hAnsi="宋体" w:cs="宋体" w:hint="eastAsia"/>
          <w:kern w:val="0"/>
          <w:szCs w:val="21"/>
        </w:rPr>
        <w:t>是全民健步</w:t>
      </w:r>
      <w:proofErr w:type="gramStart"/>
      <w:r w:rsidR="004D19F4" w:rsidRPr="00452A8E">
        <w:rPr>
          <w:rFonts w:ascii="宋体" w:hAnsi="宋体" w:cs="宋体" w:hint="eastAsia"/>
          <w:kern w:val="0"/>
          <w:szCs w:val="21"/>
        </w:rPr>
        <w:t>走网络</w:t>
      </w:r>
      <w:proofErr w:type="gramEnd"/>
      <w:r w:rsidR="004D19F4" w:rsidRPr="00452A8E">
        <w:rPr>
          <w:rFonts w:ascii="宋体" w:hAnsi="宋体" w:cs="宋体" w:hint="eastAsia"/>
          <w:kern w:val="0"/>
          <w:szCs w:val="21"/>
        </w:rPr>
        <w:t>竞赛系列活动的配套服务建设项目，通过手机APP</w:t>
      </w:r>
      <w:proofErr w:type="gramStart"/>
      <w:r w:rsidR="004D19F4" w:rsidRPr="00452A8E">
        <w:rPr>
          <w:rFonts w:hint="eastAsia"/>
        </w:rPr>
        <w:t>计步软件</w:t>
      </w:r>
      <w:proofErr w:type="gramEnd"/>
      <w:r w:rsidR="004D19F4" w:rsidRPr="00452A8E">
        <w:rPr>
          <w:rFonts w:hint="eastAsia"/>
        </w:rPr>
        <w:t>为竞赛者</w:t>
      </w:r>
      <w:r w:rsidR="004D19F4" w:rsidRPr="00452A8E">
        <w:rPr>
          <w:rFonts w:ascii="宋体" w:hAnsi="宋体" w:cs="宋体" w:hint="eastAsia"/>
          <w:kern w:val="0"/>
          <w:szCs w:val="21"/>
        </w:rPr>
        <w:t>提供</w:t>
      </w:r>
      <w:r w:rsidR="00B0470C" w:rsidRPr="00452A8E">
        <w:rPr>
          <w:rFonts w:ascii="宋体" w:hAnsi="宋体" w:cs="宋体" w:hint="eastAsia"/>
          <w:kern w:val="0"/>
          <w:szCs w:val="21"/>
        </w:rPr>
        <w:t>线上</w:t>
      </w:r>
      <w:r w:rsidR="00D1109F" w:rsidRPr="00452A8E">
        <w:rPr>
          <w:rFonts w:ascii="宋体" w:hAnsi="宋体" w:cs="宋体" w:hint="eastAsia"/>
          <w:kern w:val="0"/>
          <w:szCs w:val="21"/>
        </w:rPr>
        <w:t>活动</w:t>
      </w:r>
      <w:r w:rsidR="00D1109F" w:rsidRPr="00452A8E">
        <w:rPr>
          <w:rFonts w:hint="eastAsia"/>
        </w:rPr>
        <w:t>服务</w:t>
      </w:r>
      <w:r w:rsidR="00D1109F" w:rsidRPr="00452A8E">
        <w:rPr>
          <w:rFonts w:ascii="宋体" w:hAnsi="宋体" w:cs="宋体" w:hint="eastAsia"/>
          <w:kern w:val="0"/>
          <w:szCs w:val="21"/>
        </w:rPr>
        <w:t>。</w:t>
      </w:r>
      <w:r w:rsidR="00D1109F" w:rsidRPr="00452A8E">
        <w:rPr>
          <w:rFonts w:ascii="宋体" w:hAnsi="宋体"/>
        </w:rPr>
        <w:t xml:space="preserve"> </w:t>
      </w:r>
    </w:p>
    <w:p w:rsidR="006C4437" w:rsidRPr="00452A8E" w:rsidRDefault="006C4437" w:rsidP="006C4437">
      <w:pPr>
        <w:spacing w:line="360" w:lineRule="auto"/>
        <w:ind w:firstLineChars="202" w:firstLine="424"/>
      </w:pPr>
      <w:r w:rsidRPr="00452A8E">
        <w:rPr>
          <w:rFonts w:hint="eastAsia"/>
        </w:rPr>
        <w:t>2.2</w:t>
      </w:r>
      <w:r w:rsidRPr="00452A8E">
        <w:rPr>
          <w:rFonts w:hint="eastAsia"/>
        </w:rPr>
        <w:t>服务要求：</w:t>
      </w:r>
      <w:r w:rsidR="003E782D" w:rsidRPr="00452A8E">
        <w:rPr>
          <w:rFonts w:hint="eastAsia"/>
        </w:rPr>
        <w:t>满足采购需求</w:t>
      </w:r>
      <w:r w:rsidR="00E62459" w:rsidRPr="00452A8E">
        <w:rPr>
          <w:rFonts w:hint="eastAsia"/>
        </w:rPr>
        <w:t>和技术要求</w:t>
      </w:r>
      <w:r w:rsidRPr="00452A8E">
        <w:rPr>
          <w:rFonts w:hint="eastAsia"/>
        </w:rPr>
        <w:t>。</w:t>
      </w:r>
    </w:p>
    <w:p w:rsidR="006C4437" w:rsidRPr="00452A8E" w:rsidRDefault="006C4437" w:rsidP="006C4437">
      <w:pPr>
        <w:spacing w:line="360" w:lineRule="auto"/>
        <w:ind w:firstLineChars="202" w:firstLine="424"/>
      </w:pPr>
      <w:r w:rsidRPr="00452A8E">
        <w:rPr>
          <w:rFonts w:hint="eastAsia"/>
        </w:rPr>
        <w:t>2.3</w:t>
      </w:r>
      <w:r w:rsidRPr="00452A8E">
        <w:rPr>
          <w:rFonts w:hint="eastAsia"/>
        </w:rPr>
        <w:t>资金来源：财政资金，已落实，约</w:t>
      </w:r>
      <w:r w:rsidR="00B0470C" w:rsidRPr="00452A8E">
        <w:rPr>
          <w:rFonts w:hint="eastAsia"/>
        </w:rPr>
        <w:t>50</w:t>
      </w:r>
      <w:r w:rsidRPr="00452A8E">
        <w:rPr>
          <w:rFonts w:hint="eastAsia"/>
        </w:rPr>
        <w:t>万元；</w:t>
      </w:r>
      <w:r w:rsidRPr="00452A8E">
        <w:rPr>
          <w:rFonts w:hint="eastAsia"/>
        </w:rPr>
        <w:t xml:space="preserve">  </w:t>
      </w:r>
    </w:p>
    <w:p w:rsidR="00CA0330" w:rsidRPr="00452A8E" w:rsidRDefault="006C4437" w:rsidP="00CA0330">
      <w:pPr>
        <w:spacing w:line="360" w:lineRule="auto"/>
        <w:ind w:firstLineChars="202" w:firstLine="424"/>
      </w:pPr>
      <w:r w:rsidRPr="00452A8E">
        <w:rPr>
          <w:rFonts w:hint="eastAsia"/>
        </w:rPr>
        <w:t>2.4</w:t>
      </w:r>
      <w:r w:rsidR="004A38C8" w:rsidRPr="00452A8E">
        <w:rPr>
          <w:rFonts w:hint="eastAsia"/>
        </w:rPr>
        <w:t>采购</w:t>
      </w:r>
      <w:r w:rsidRPr="00452A8E">
        <w:rPr>
          <w:rFonts w:hint="eastAsia"/>
        </w:rPr>
        <w:t>范围：</w:t>
      </w:r>
      <w:r w:rsidR="004D19F4" w:rsidRPr="00452A8E">
        <w:rPr>
          <w:rFonts w:ascii="宋体" w:hAnsi="宋体" w:cs="宋体" w:hint="eastAsia"/>
          <w:kern w:val="0"/>
          <w:szCs w:val="21"/>
        </w:rPr>
        <w:t>手机APP</w:t>
      </w:r>
      <w:proofErr w:type="gramStart"/>
      <w:r w:rsidR="003E782D" w:rsidRPr="00452A8E">
        <w:rPr>
          <w:rFonts w:hint="eastAsia"/>
        </w:rPr>
        <w:t>计步软件</w:t>
      </w:r>
      <w:proofErr w:type="gramEnd"/>
      <w:r w:rsidR="003E782D" w:rsidRPr="00452A8E">
        <w:rPr>
          <w:rFonts w:hint="eastAsia"/>
        </w:rPr>
        <w:t>服务，详见</w:t>
      </w:r>
      <w:r w:rsidR="003E782D" w:rsidRPr="00452A8E">
        <w:rPr>
          <w:rFonts w:ascii="宋体" w:hAnsi="宋体" w:cs="宋体" w:hint="eastAsia"/>
          <w:kern w:val="0"/>
          <w:szCs w:val="21"/>
        </w:rPr>
        <w:t>竞争性磋商文件</w:t>
      </w:r>
      <w:r w:rsidR="003E782D" w:rsidRPr="00452A8E">
        <w:rPr>
          <w:rFonts w:hint="eastAsia"/>
        </w:rPr>
        <w:t>采购需求</w:t>
      </w:r>
      <w:r w:rsidR="00E62459" w:rsidRPr="00452A8E">
        <w:rPr>
          <w:rFonts w:hint="eastAsia"/>
        </w:rPr>
        <w:t>和技术要求</w:t>
      </w:r>
      <w:r w:rsidR="003E782D" w:rsidRPr="00452A8E">
        <w:rPr>
          <w:rFonts w:hint="eastAsia"/>
        </w:rPr>
        <w:t>。</w:t>
      </w:r>
    </w:p>
    <w:p w:rsidR="006C4437" w:rsidRPr="00452A8E" w:rsidRDefault="006C4437" w:rsidP="006C4437">
      <w:pPr>
        <w:spacing w:line="360" w:lineRule="auto"/>
        <w:rPr>
          <w:b/>
          <w:bCs/>
        </w:rPr>
      </w:pPr>
      <w:r w:rsidRPr="00452A8E">
        <w:rPr>
          <w:rFonts w:hint="eastAsia"/>
          <w:b/>
          <w:bCs/>
        </w:rPr>
        <w:t>3</w:t>
      </w:r>
      <w:r w:rsidRPr="00452A8E">
        <w:rPr>
          <w:rFonts w:ascii="宋体" w:hAnsi="宋体" w:hint="eastAsia"/>
          <w:b/>
          <w:bCs/>
        </w:rPr>
        <w:t>、供应商资格要求：</w:t>
      </w:r>
    </w:p>
    <w:p w:rsidR="006C4437" w:rsidRPr="00452A8E" w:rsidRDefault="006C4437" w:rsidP="006C4437">
      <w:pPr>
        <w:spacing w:line="360" w:lineRule="auto"/>
        <w:ind w:firstLineChars="202" w:firstLine="424"/>
      </w:pPr>
      <w:r w:rsidRPr="00452A8E">
        <w:rPr>
          <w:rFonts w:hint="eastAsia"/>
        </w:rPr>
        <w:t>3.1</w:t>
      </w:r>
      <w:r w:rsidR="004A3207" w:rsidRPr="00452A8E">
        <w:rPr>
          <w:rFonts w:hint="eastAsia"/>
        </w:rPr>
        <w:t>在中华人民共和国内注册的独立法人，具有营业执照、税务登记证、组织机构代码证或三证合一营业执照；</w:t>
      </w:r>
    </w:p>
    <w:p w:rsidR="006C4437" w:rsidRPr="00452A8E" w:rsidRDefault="006C4437" w:rsidP="006C4437">
      <w:pPr>
        <w:spacing w:line="360" w:lineRule="auto"/>
        <w:ind w:firstLineChars="202" w:firstLine="424"/>
      </w:pPr>
      <w:r w:rsidRPr="00452A8E">
        <w:rPr>
          <w:rFonts w:hint="eastAsia"/>
        </w:rPr>
        <w:t>3.2</w:t>
      </w:r>
      <w:r w:rsidR="004A3207" w:rsidRPr="00452A8E">
        <w:rPr>
          <w:rFonts w:hint="eastAsia"/>
        </w:rPr>
        <w:t>参加政府采购活动近三年内，在经营活动中没有重大的违法、违纪行为记录和质量安全事故（提供书面承诺书，并加盖投标人</w:t>
      </w:r>
      <w:proofErr w:type="gramStart"/>
      <w:r w:rsidR="004A3207" w:rsidRPr="00452A8E">
        <w:rPr>
          <w:rFonts w:hint="eastAsia"/>
        </w:rPr>
        <w:t>单位章且由</w:t>
      </w:r>
      <w:proofErr w:type="gramEnd"/>
      <w:r w:rsidR="004A3207" w:rsidRPr="00452A8E">
        <w:rPr>
          <w:rFonts w:hint="eastAsia"/>
        </w:rPr>
        <w:t>法定代表人及代理人签字确认）；</w:t>
      </w:r>
    </w:p>
    <w:p w:rsidR="004A3207" w:rsidRPr="00452A8E" w:rsidRDefault="006C4437" w:rsidP="006C4437">
      <w:pPr>
        <w:spacing w:line="360" w:lineRule="auto"/>
        <w:ind w:firstLineChars="202" w:firstLine="424"/>
      </w:pPr>
      <w:r w:rsidRPr="00452A8E">
        <w:rPr>
          <w:rFonts w:hint="eastAsia"/>
        </w:rPr>
        <w:t>3.3</w:t>
      </w:r>
      <w:r w:rsidR="007A7C4B" w:rsidRPr="00452A8E">
        <w:rPr>
          <w:rFonts w:hint="eastAsia"/>
        </w:rPr>
        <w:t>供应商</w:t>
      </w:r>
      <w:r w:rsidR="004A3207" w:rsidRPr="00452A8E">
        <w:rPr>
          <w:rFonts w:hint="eastAsia"/>
        </w:rPr>
        <w:t>须提供成熟</w:t>
      </w:r>
      <w:proofErr w:type="gramStart"/>
      <w:r w:rsidR="004A3207" w:rsidRPr="00452A8E">
        <w:rPr>
          <w:rFonts w:hint="eastAsia"/>
        </w:rPr>
        <w:t>计步软件</w:t>
      </w:r>
      <w:proofErr w:type="gramEnd"/>
      <w:r w:rsidR="004A3207" w:rsidRPr="00452A8E">
        <w:rPr>
          <w:rFonts w:hint="eastAsia"/>
        </w:rPr>
        <w:t>服务企业的合作协议或使用推广授权</w:t>
      </w:r>
      <w:r w:rsidR="00425913" w:rsidRPr="00452A8E">
        <w:rPr>
          <w:rFonts w:hint="eastAsia"/>
        </w:rPr>
        <w:t>（</w:t>
      </w:r>
      <w:r w:rsidR="00000B56" w:rsidRPr="00452A8E">
        <w:rPr>
          <w:rFonts w:hint="eastAsia"/>
        </w:rPr>
        <w:t>对本项目投标的供应商提供的合作协议或使用推广授权具有</w:t>
      </w:r>
      <w:r w:rsidR="00425913" w:rsidRPr="00452A8E">
        <w:rPr>
          <w:rFonts w:hint="eastAsia"/>
        </w:rPr>
        <w:t>唯一</w:t>
      </w:r>
      <w:r w:rsidR="00000B56" w:rsidRPr="00452A8E">
        <w:rPr>
          <w:rFonts w:hint="eastAsia"/>
        </w:rPr>
        <w:t>性</w:t>
      </w:r>
      <w:r w:rsidR="00425913" w:rsidRPr="00452A8E">
        <w:rPr>
          <w:rFonts w:hint="eastAsia"/>
        </w:rPr>
        <w:t>）</w:t>
      </w:r>
      <w:r w:rsidR="004A3207" w:rsidRPr="00452A8E">
        <w:rPr>
          <w:rFonts w:hint="eastAsia"/>
        </w:rPr>
        <w:t>；</w:t>
      </w:r>
    </w:p>
    <w:p w:rsidR="007A7C4B" w:rsidRPr="00452A8E" w:rsidRDefault="007A7C4B" w:rsidP="006C4437">
      <w:pPr>
        <w:spacing w:line="360" w:lineRule="auto"/>
        <w:ind w:firstLineChars="202" w:firstLine="424"/>
      </w:pPr>
      <w:r w:rsidRPr="00452A8E">
        <w:rPr>
          <w:rFonts w:hint="eastAsia"/>
        </w:rPr>
        <w:t>3.4</w:t>
      </w:r>
      <w:r w:rsidRPr="00452A8E">
        <w:rPr>
          <w:rFonts w:hint="eastAsia"/>
        </w:rPr>
        <w:t>供应商需提供“信用中国”网站的“失信被执行人”和“重大税收违法案件当事人名单”、“中国政府采购”网站的“政府采购严重违法失信行为记录名单”查询结果页面截图，若有不良记录，报名无效（执行财库【</w:t>
      </w:r>
      <w:r w:rsidRPr="00452A8E">
        <w:rPr>
          <w:rFonts w:hint="eastAsia"/>
        </w:rPr>
        <w:t>2016</w:t>
      </w:r>
      <w:r w:rsidRPr="00452A8E">
        <w:rPr>
          <w:rFonts w:hint="eastAsia"/>
        </w:rPr>
        <w:t>】</w:t>
      </w:r>
      <w:r w:rsidRPr="00452A8E">
        <w:rPr>
          <w:rFonts w:hint="eastAsia"/>
        </w:rPr>
        <w:t>125</w:t>
      </w:r>
      <w:r w:rsidRPr="00452A8E">
        <w:rPr>
          <w:rFonts w:hint="eastAsia"/>
        </w:rPr>
        <w:t>号文）</w:t>
      </w:r>
    </w:p>
    <w:p w:rsidR="006C4437" w:rsidRPr="00452A8E" w:rsidRDefault="006C4437" w:rsidP="006C4437">
      <w:pPr>
        <w:spacing w:line="360" w:lineRule="auto"/>
        <w:ind w:firstLineChars="202" w:firstLine="424"/>
      </w:pPr>
      <w:r w:rsidRPr="00452A8E">
        <w:rPr>
          <w:rFonts w:hint="eastAsia"/>
        </w:rPr>
        <w:t>3.</w:t>
      </w:r>
      <w:r w:rsidR="007A7C4B" w:rsidRPr="00452A8E">
        <w:rPr>
          <w:rFonts w:hint="eastAsia"/>
        </w:rPr>
        <w:t>5</w:t>
      </w:r>
      <w:r w:rsidR="004A3207" w:rsidRPr="00452A8E">
        <w:rPr>
          <w:rFonts w:hint="eastAsia"/>
        </w:rPr>
        <w:t>本项目不接受联合体投标</w:t>
      </w:r>
      <w:r w:rsidRPr="00452A8E">
        <w:rPr>
          <w:rFonts w:hint="eastAsia"/>
        </w:rPr>
        <w:t>；</w:t>
      </w:r>
    </w:p>
    <w:p w:rsidR="00387BC2" w:rsidRPr="00452A8E" w:rsidRDefault="00387BC2" w:rsidP="00387BC2">
      <w:pPr>
        <w:spacing w:line="360" w:lineRule="auto"/>
      </w:pPr>
      <w:r w:rsidRPr="00452A8E">
        <w:rPr>
          <w:rFonts w:hint="eastAsia"/>
          <w:b/>
        </w:rPr>
        <w:t>4</w:t>
      </w:r>
      <w:r w:rsidRPr="00452A8E">
        <w:rPr>
          <w:rFonts w:hint="eastAsia"/>
          <w:b/>
        </w:rPr>
        <w:t>、报名、竞争性磋商文件获取及响应文件递交的时间和地点</w:t>
      </w:r>
    </w:p>
    <w:p w:rsidR="00387BC2" w:rsidRPr="00452A8E" w:rsidRDefault="00387BC2" w:rsidP="00387BC2">
      <w:pPr>
        <w:spacing w:line="360" w:lineRule="auto"/>
      </w:pPr>
      <w:r w:rsidRPr="00452A8E">
        <w:rPr>
          <w:rFonts w:hint="eastAsia"/>
        </w:rPr>
        <w:t>4.1</w:t>
      </w:r>
      <w:r w:rsidRPr="00452A8E">
        <w:rPr>
          <w:rFonts w:hint="eastAsia"/>
        </w:rPr>
        <w:t>报名及购买竞争性磋商文件时间：</w:t>
      </w:r>
      <w:r w:rsidRPr="00452A8E">
        <w:rPr>
          <w:rFonts w:hint="eastAsia"/>
        </w:rPr>
        <w:t>2017</w:t>
      </w:r>
      <w:r w:rsidRPr="00452A8E">
        <w:rPr>
          <w:rFonts w:hint="eastAsia"/>
        </w:rPr>
        <w:t>年</w:t>
      </w:r>
      <w:r w:rsidR="00966AEC" w:rsidRPr="00452A8E">
        <w:rPr>
          <w:rFonts w:hint="eastAsia"/>
        </w:rPr>
        <w:t>3</w:t>
      </w:r>
      <w:r w:rsidRPr="00452A8E">
        <w:rPr>
          <w:rFonts w:hint="eastAsia"/>
        </w:rPr>
        <w:t>月</w:t>
      </w:r>
      <w:r w:rsidR="00966AEC" w:rsidRPr="00452A8E">
        <w:rPr>
          <w:rFonts w:hint="eastAsia"/>
        </w:rPr>
        <w:t>1</w:t>
      </w:r>
      <w:r w:rsidR="00367EFE" w:rsidRPr="00452A8E">
        <w:rPr>
          <w:rFonts w:hint="eastAsia"/>
        </w:rPr>
        <w:t>4</w:t>
      </w:r>
      <w:r w:rsidRPr="00452A8E">
        <w:rPr>
          <w:rFonts w:hint="eastAsia"/>
        </w:rPr>
        <w:t>日至</w:t>
      </w:r>
      <w:r w:rsidR="00966AEC" w:rsidRPr="00452A8E">
        <w:rPr>
          <w:rFonts w:hint="eastAsia"/>
        </w:rPr>
        <w:t>3</w:t>
      </w:r>
      <w:r w:rsidRPr="00452A8E">
        <w:rPr>
          <w:rFonts w:hint="eastAsia"/>
        </w:rPr>
        <w:t>月</w:t>
      </w:r>
      <w:r w:rsidR="00367EFE" w:rsidRPr="00452A8E">
        <w:rPr>
          <w:rFonts w:hint="eastAsia"/>
        </w:rPr>
        <w:t>20</w:t>
      </w:r>
      <w:r w:rsidRPr="00452A8E">
        <w:rPr>
          <w:rFonts w:hint="eastAsia"/>
        </w:rPr>
        <w:t>日。</w:t>
      </w:r>
    </w:p>
    <w:p w:rsidR="00387BC2" w:rsidRPr="00452A8E" w:rsidRDefault="00387BC2" w:rsidP="00387BC2">
      <w:pPr>
        <w:spacing w:line="360" w:lineRule="auto"/>
      </w:pPr>
      <w:r w:rsidRPr="00452A8E">
        <w:rPr>
          <w:rFonts w:hint="eastAsia"/>
        </w:rPr>
        <w:lastRenderedPageBreak/>
        <w:t>4.2</w:t>
      </w:r>
      <w:r w:rsidRPr="00452A8E">
        <w:rPr>
          <w:rFonts w:hint="eastAsia"/>
        </w:rPr>
        <w:t>竞争性磋商文件出售及获取方式：该项目实施网上报名、网上出售竞争性磋商文件，潜在投标供应商报名前先登录平顶山市公共资源交易网（网址：</w:t>
      </w:r>
      <w:r w:rsidRPr="00452A8E">
        <w:rPr>
          <w:rFonts w:hint="eastAsia"/>
        </w:rPr>
        <w:t>www.pdsggzy.com</w:t>
      </w:r>
      <w:r w:rsidRPr="00452A8E">
        <w:rPr>
          <w:rFonts w:hint="eastAsia"/>
        </w:rPr>
        <w:t>）进行“企业注册”，并到平顶山市公共资源交易中心办理</w:t>
      </w:r>
      <w:r w:rsidRPr="00452A8E">
        <w:rPr>
          <w:rFonts w:hint="eastAsia"/>
        </w:rPr>
        <w:t>CA</w:t>
      </w:r>
      <w:r w:rsidRPr="00452A8E">
        <w:rPr>
          <w:rFonts w:hint="eastAsia"/>
        </w:rPr>
        <w:t>数字证书。潜在投标供应商报名，下载招标文件需先凭</w:t>
      </w:r>
      <w:r w:rsidRPr="00452A8E">
        <w:rPr>
          <w:rFonts w:hint="eastAsia"/>
        </w:rPr>
        <w:t>CA</w:t>
      </w:r>
      <w:r w:rsidRPr="00452A8E">
        <w:rPr>
          <w:rFonts w:hint="eastAsia"/>
        </w:rPr>
        <w:t>数字证书通过平顶山市公共资源交易网“供应商登录”入口进行具体操作，请查看平顶山市公共资源交易</w:t>
      </w:r>
      <w:proofErr w:type="gramStart"/>
      <w:r w:rsidRPr="00452A8E">
        <w:rPr>
          <w:rFonts w:hint="eastAsia"/>
        </w:rPr>
        <w:t>网供应</w:t>
      </w:r>
      <w:proofErr w:type="gramEnd"/>
      <w:r w:rsidRPr="00452A8E">
        <w:rPr>
          <w:rFonts w:hint="eastAsia"/>
        </w:rPr>
        <w:t>商登录上的投标人操作手册。</w:t>
      </w:r>
    </w:p>
    <w:p w:rsidR="00387BC2" w:rsidRPr="00452A8E" w:rsidRDefault="00387BC2" w:rsidP="00387BC2">
      <w:pPr>
        <w:spacing w:line="360" w:lineRule="auto"/>
      </w:pPr>
      <w:r w:rsidRPr="00452A8E">
        <w:rPr>
          <w:rFonts w:hint="eastAsia"/>
        </w:rPr>
        <w:t>4.3</w:t>
      </w:r>
      <w:r w:rsidRPr="00452A8E">
        <w:rPr>
          <w:rFonts w:hint="eastAsia"/>
        </w:rPr>
        <w:t>竞争性磋商文件售价及缴费方式：人民币</w:t>
      </w:r>
      <w:r w:rsidRPr="00452A8E">
        <w:rPr>
          <w:rFonts w:hint="eastAsia"/>
        </w:rPr>
        <w:t>500</w:t>
      </w:r>
      <w:r w:rsidRPr="00452A8E">
        <w:rPr>
          <w:rFonts w:hint="eastAsia"/>
        </w:rPr>
        <w:t>元</w:t>
      </w:r>
      <w:r w:rsidRPr="00452A8E">
        <w:rPr>
          <w:rFonts w:hint="eastAsia"/>
        </w:rPr>
        <w:t>/</w:t>
      </w:r>
      <w:r w:rsidRPr="00452A8E">
        <w:rPr>
          <w:rFonts w:hint="eastAsia"/>
        </w:rPr>
        <w:t>份，售后不退；潜在投标供应商必须从基本账户转入文件费，并提供备注投</w:t>
      </w:r>
      <w:proofErr w:type="gramStart"/>
      <w:r w:rsidRPr="00452A8E">
        <w:rPr>
          <w:rFonts w:hint="eastAsia"/>
        </w:rPr>
        <w:t>报项目</w:t>
      </w:r>
      <w:proofErr w:type="gramEnd"/>
      <w:r w:rsidRPr="00452A8E">
        <w:rPr>
          <w:rFonts w:hint="eastAsia"/>
        </w:rPr>
        <w:t>名称及采购编号（见竞争性磋商公告）的转账凭证，用于核准入场：</w:t>
      </w:r>
    </w:p>
    <w:p w:rsidR="00387BC2" w:rsidRPr="00452A8E" w:rsidRDefault="00387BC2" w:rsidP="00387BC2">
      <w:pPr>
        <w:spacing w:line="360" w:lineRule="auto"/>
      </w:pPr>
      <w:r w:rsidRPr="00452A8E">
        <w:rPr>
          <w:rFonts w:hint="eastAsia"/>
        </w:rPr>
        <w:t>收款账号：</w:t>
      </w:r>
      <w:r w:rsidRPr="00452A8E">
        <w:rPr>
          <w:rFonts w:hint="eastAsia"/>
        </w:rPr>
        <w:t>601 330 101 201 009 3076</w:t>
      </w:r>
    </w:p>
    <w:p w:rsidR="00387BC2" w:rsidRPr="00452A8E" w:rsidRDefault="00387BC2" w:rsidP="00387BC2">
      <w:pPr>
        <w:spacing w:line="360" w:lineRule="auto"/>
      </w:pPr>
      <w:r w:rsidRPr="00452A8E">
        <w:rPr>
          <w:rFonts w:hint="eastAsia"/>
        </w:rPr>
        <w:t>收款单位：平顶山市公共资源交易中心</w:t>
      </w:r>
    </w:p>
    <w:p w:rsidR="00387BC2" w:rsidRPr="00452A8E" w:rsidRDefault="00387BC2" w:rsidP="00387BC2">
      <w:pPr>
        <w:spacing w:line="360" w:lineRule="auto"/>
      </w:pPr>
      <w:r w:rsidRPr="00452A8E">
        <w:rPr>
          <w:rFonts w:hint="eastAsia"/>
        </w:rPr>
        <w:t>开户银行：</w:t>
      </w:r>
      <w:r w:rsidR="00D63939" w:rsidRPr="00452A8E">
        <w:rPr>
          <w:rFonts w:eastAsia="微软雅黑 宋体" w:cs="Calibri" w:hint="eastAsia"/>
          <w:kern w:val="0"/>
          <w:szCs w:val="21"/>
        </w:rPr>
        <w:t>平顶山银行股份有限公司行政中心支行</w:t>
      </w:r>
    </w:p>
    <w:p w:rsidR="00387BC2" w:rsidRPr="00452A8E" w:rsidRDefault="00387BC2" w:rsidP="00387BC2">
      <w:pPr>
        <w:spacing w:line="360" w:lineRule="auto"/>
      </w:pPr>
      <w:r w:rsidRPr="00452A8E">
        <w:rPr>
          <w:rFonts w:hint="eastAsia"/>
        </w:rPr>
        <w:t>注：潜在供应商缴纳文件费时，银行转账单应注明</w:t>
      </w:r>
      <w:r w:rsidRPr="00452A8E">
        <w:rPr>
          <w:rFonts w:hint="eastAsia"/>
        </w:rPr>
        <w:t>***</w:t>
      </w:r>
      <w:r w:rsidRPr="00452A8E">
        <w:rPr>
          <w:rFonts w:hint="eastAsia"/>
        </w:rPr>
        <w:t>项目招标文件费。开标时提交银行汇款回执单，未按以上要求注明及交纳招标文件费和提交银行汇款回执单或在报名截止时间之后缴纳招标文件费的，拒收其投标文件。</w:t>
      </w:r>
    </w:p>
    <w:p w:rsidR="00387BC2" w:rsidRPr="00452A8E" w:rsidRDefault="00387BC2" w:rsidP="00387BC2">
      <w:pPr>
        <w:spacing w:line="360" w:lineRule="auto"/>
      </w:pPr>
      <w:r w:rsidRPr="00452A8E">
        <w:rPr>
          <w:rFonts w:hint="eastAsia"/>
        </w:rPr>
        <w:t>4</w:t>
      </w:r>
      <w:r w:rsidRPr="00452A8E">
        <w:t xml:space="preserve">.4 </w:t>
      </w:r>
      <w:r w:rsidRPr="00452A8E">
        <w:rPr>
          <w:rFonts w:hint="eastAsia"/>
        </w:rPr>
        <w:t>投标文件递交的截止时间：</w:t>
      </w:r>
      <w:r w:rsidRPr="00452A8E">
        <w:rPr>
          <w:rFonts w:hint="eastAsia"/>
        </w:rPr>
        <w:t>2017</w:t>
      </w:r>
      <w:r w:rsidRPr="00452A8E">
        <w:rPr>
          <w:rFonts w:hint="eastAsia"/>
        </w:rPr>
        <w:t>年</w:t>
      </w:r>
      <w:r w:rsidR="00BC479F" w:rsidRPr="00452A8E">
        <w:rPr>
          <w:rFonts w:hint="eastAsia"/>
        </w:rPr>
        <w:t>3</w:t>
      </w:r>
      <w:r w:rsidRPr="00452A8E">
        <w:rPr>
          <w:rFonts w:hint="eastAsia"/>
        </w:rPr>
        <w:t>月</w:t>
      </w:r>
      <w:r w:rsidR="00BC479F" w:rsidRPr="00452A8E">
        <w:rPr>
          <w:rFonts w:hint="eastAsia"/>
        </w:rPr>
        <w:t>24</w:t>
      </w:r>
      <w:r w:rsidRPr="00452A8E">
        <w:rPr>
          <w:rFonts w:hint="eastAsia"/>
        </w:rPr>
        <w:t>日</w:t>
      </w:r>
      <w:r w:rsidR="00BC479F" w:rsidRPr="00452A8E">
        <w:rPr>
          <w:rFonts w:hint="eastAsia"/>
        </w:rPr>
        <w:t>10</w:t>
      </w:r>
      <w:r w:rsidRPr="00452A8E">
        <w:rPr>
          <w:rFonts w:hint="eastAsia"/>
        </w:rPr>
        <w:t>时</w:t>
      </w:r>
      <w:r w:rsidR="00BC479F" w:rsidRPr="00452A8E">
        <w:rPr>
          <w:rFonts w:hint="eastAsia"/>
        </w:rPr>
        <w:t>00</w:t>
      </w:r>
      <w:r w:rsidRPr="00452A8E">
        <w:rPr>
          <w:rFonts w:hint="eastAsia"/>
        </w:rPr>
        <w:t>分；</w:t>
      </w:r>
    </w:p>
    <w:p w:rsidR="00387BC2" w:rsidRPr="00452A8E" w:rsidRDefault="00387BC2" w:rsidP="00387BC2">
      <w:pPr>
        <w:spacing w:line="360" w:lineRule="auto"/>
      </w:pPr>
      <w:r w:rsidRPr="00452A8E">
        <w:t xml:space="preserve"> </w:t>
      </w:r>
      <w:r w:rsidRPr="00452A8E">
        <w:rPr>
          <w:rFonts w:hint="eastAsia"/>
        </w:rPr>
        <w:t>投标文件接收地点：平顶山市公共资源交易中心（平顶山市行政综合办公楼</w:t>
      </w:r>
      <w:r w:rsidRPr="00452A8E">
        <w:rPr>
          <w:rFonts w:hint="eastAsia"/>
        </w:rPr>
        <w:t>7</w:t>
      </w:r>
      <w:r w:rsidRPr="00452A8E">
        <w:rPr>
          <w:rFonts w:hint="eastAsia"/>
        </w:rPr>
        <w:t>楼）；</w:t>
      </w:r>
    </w:p>
    <w:p w:rsidR="00387BC2" w:rsidRPr="00452A8E" w:rsidRDefault="00387BC2" w:rsidP="00387BC2">
      <w:pPr>
        <w:spacing w:line="360" w:lineRule="auto"/>
      </w:pPr>
      <w:r w:rsidRPr="00452A8E">
        <w:t xml:space="preserve"> </w:t>
      </w:r>
      <w:r w:rsidRPr="00452A8E">
        <w:rPr>
          <w:rFonts w:hint="eastAsia"/>
        </w:rPr>
        <w:t>逾期送达的或者未送达指定地点的投标文件，招标人及招标代理机构不予受理。</w:t>
      </w:r>
    </w:p>
    <w:p w:rsidR="006C4437" w:rsidRPr="00452A8E" w:rsidRDefault="00387BC2" w:rsidP="006C4437">
      <w:pPr>
        <w:shd w:val="clear" w:color="auto" w:fill="FFFFFF"/>
        <w:spacing w:line="360" w:lineRule="auto"/>
        <w:rPr>
          <w:b/>
          <w:bCs/>
        </w:rPr>
      </w:pPr>
      <w:r w:rsidRPr="00452A8E">
        <w:rPr>
          <w:rFonts w:hint="eastAsia"/>
          <w:b/>
          <w:bCs/>
        </w:rPr>
        <w:t>5</w:t>
      </w:r>
      <w:r w:rsidR="006C4437" w:rsidRPr="00452A8E">
        <w:rPr>
          <w:rFonts w:hint="eastAsia"/>
          <w:b/>
          <w:bCs/>
        </w:rPr>
        <w:t>、发布公告的媒介</w:t>
      </w:r>
    </w:p>
    <w:p w:rsidR="006C4437" w:rsidRPr="00452A8E" w:rsidRDefault="006C4437" w:rsidP="006C4437">
      <w:pPr>
        <w:shd w:val="clear" w:color="auto" w:fill="FFFFFF"/>
        <w:spacing w:line="360" w:lineRule="auto"/>
        <w:ind w:firstLineChars="202" w:firstLine="424"/>
      </w:pPr>
      <w:r w:rsidRPr="00452A8E">
        <w:rPr>
          <w:rFonts w:hint="eastAsia"/>
        </w:rPr>
        <w:t>本次</w:t>
      </w:r>
      <w:r w:rsidR="0019769D" w:rsidRPr="00452A8E">
        <w:rPr>
          <w:rFonts w:hint="eastAsia"/>
        </w:rPr>
        <w:t>磋商</w:t>
      </w:r>
      <w:r w:rsidRPr="00452A8E">
        <w:rPr>
          <w:rFonts w:hint="eastAsia"/>
        </w:rPr>
        <w:t>公告在《中国采购与招标网》、《河南招标采购综合网》、《河南省政府采购网》、《平顶山市政府采购网》、《平顶山市公共资源交易</w:t>
      </w:r>
      <w:r w:rsidR="008C066B" w:rsidRPr="00452A8E">
        <w:rPr>
          <w:rFonts w:hint="eastAsia"/>
        </w:rPr>
        <w:t>网</w:t>
      </w:r>
      <w:r w:rsidRPr="00452A8E">
        <w:rPr>
          <w:rFonts w:hint="eastAsia"/>
        </w:rPr>
        <w:t>》</w:t>
      </w:r>
      <w:r w:rsidR="006E1810" w:rsidRPr="00452A8E">
        <w:rPr>
          <w:rFonts w:hint="eastAsia"/>
        </w:rPr>
        <w:t>、《河南省公共资源交易公共服务平台》</w:t>
      </w:r>
      <w:r w:rsidRPr="00452A8E">
        <w:rPr>
          <w:rFonts w:hint="eastAsia"/>
        </w:rPr>
        <w:t>网上同时发布。</w:t>
      </w:r>
    </w:p>
    <w:p w:rsidR="006C4437" w:rsidRPr="00452A8E" w:rsidRDefault="00387BC2" w:rsidP="006C4437">
      <w:pPr>
        <w:shd w:val="clear" w:color="auto" w:fill="FFFFFF"/>
        <w:spacing w:line="360" w:lineRule="auto"/>
        <w:rPr>
          <w:b/>
          <w:bCs/>
        </w:rPr>
      </w:pPr>
      <w:r w:rsidRPr="00452A8E">
        <w:rPr>
          <w:rFonts w:hint="eastAsia"/>
          <w:b/>
          <w:bCs/>
        </w:rPr>
        <w:t>6</w:t>
      </w:r>
      <w:r w:rsidR="006C4437" w:rsidRPr="00452A8E">
        <w:rPr>
          <w:rFonts w:hint="eastAsia"/>
          <w:b/>
          <w:bCs/>
        </w:rPr>
        <w:t>、联系方式</w:t>
      </w:r>
    </w:p>
    <w:p w:rsidR="005E1408" w:rsidRPr="00452A8E" w:rsidRDefault="005E1408" w:rsidP="005E1408">
      <w:pPr>
        <w:spacing w:line="360" w:lineRule="auto"/>
      </w:pPr>
      <w:r w:rsidRPr="00452A8E">
        <w:rPr>
          <w:rFonts w:ascii="宋体" w:hAnsi="宋体" w:hint="eastAsia"/>
        </w:rPr>
        <w:t>采购人：</w:t>
      </w:r>
      <w:r w:rsidR="007164E4" w:rsidRPr="00452A8E">
        <w:rPr>
          <w:rFonts w:ascii="宋体" w:hAnsi="宋体" w:cs="宋体" w:hint="eastAsia"/>
          <w:kern w:val="0"/>
          <w:szCs w:val="21"/>
        </w:rPr>
        <w:t>平顶山体育</w:t>
      </w:r>
      <w:r w:rsidRPr="00452A8E">
        <w:rPr>
          <w:rFonts w:ascii="宋体" w:hAnsi="宋体" w:cs="宋体" w:hint="eastAsia"/>
          <w:kern w:val="0"/>
          <w:szCs w:val="21"/>
        </w:rPr>
        <w:t>局</w:t>
      </w:r>
    </w:p>
    <w:p w:rsidR="005E1408" w:rsidRPr="00452A8E" w:rsidRDefault="005E1408" w:rsidP="005E1408">
      <w:pPr>
        <w:spacing w:line="360" w:lineRule="auto"/>
      </w:pPr>
      <w:r w:rsidRPr="00452A8E">
        <w:rPr>
          <w:rFonts w:ascii="宋体" w:hAnsi="宋体" w:hint="eastAsia"/>
        </w:rPr>
        <w:t>联系人：</w:t>
      </w:r>
      <w:r w:rsidR="007164E4" w:rsidRPr="00452A8E">
        <w:rPr>
          <w:rFonts w:ascii="宋体" w:hAnsi="宋体" w:hint="eastAsia"/>
        </w:rPr>
        <w:t>潘</w:t>
      </w:r>
      <w:r w:rsidR="00000B56" w:rsidRPr="00452A8E">
        <w:rPr>
          <w:rFonts w:ascii="宋体" w:hAnsi="宋体" w:hint="eastAsia"/>
        </w:rPr>
        <w:t>先生</w:t>
      </w:r>
      <w:r w:rsidR="00387BC2" w:rsidRPr="00452A8E">
        <w:rPr>
          <w:rFonts w:hint="eastAsia"/>
        </w:rPr>
        <w:t xml:space="preserve">    </w:t>
      </w:r>
      <w:r w:rsidRPr="00452A8E">
        <w:rPr>
          <w:rFonts w:ascii="宋体" w:hAnsi="宋体" w:hint="eastAsia"/>
        </w:rPr>
        <w:t>联系电话：0375-</w:t>
      </w:r>
      <w:r w:rsidR="00000B56" w:rsidRPr="00452A8E">
        <w:rPr>
          <w:rFonts w:ascii="宋体" w:hAnsi="宋体" w:hint="eastAsia"/>
        </w:rPr>
        <w:t>3396207</w:t>
      </w:r>
    </w:p>
    <w:p w:rsidR="005E1408" w:rsidRPr="00452A8E" w:rsidRDefault="005E1408" w:rsidP="005E1408">
      <w:pPr>
        <w:spacing w:line="360" w:lineRule="auto"/>
        <w:rPr>
          <w:rFonts w:ascii="宋体" w:hAnsi="宋体"/>
        </w:rPr>
      </w:pPr>
      <w:r w:rsidRPr="00452A8E">
        <w:rPr>
          <w:rFonts w:ascii="宋体" w:hAnsi="宋体" w:hint="eastAsia"/>
        </w:rPr>
        <w:t>采购代理机构：河南创达建设工程管理有限公司</w:t>
      </w:r>
    </w:p>
    <w:p w:rsidR="005E1408" w:rsidRPr="00452A8E" w:rsidRDefault="005E1408" w:rsidP="005E1408">
      <w:pPr>
        <w:spacing w:line="360" w:lineRule="auto"/>
        <w:rPr>
          <w:rFonts w:ascii="宋体" w:hAnsi="宋体"/>
        </w:rPr>
      </w:pPr>
      <w:r w:rsidRPr="00452A8E">
        <w:rPr>
          <w:rFonts w:ascii="宋体" w:hAnsi="宋体" w:hint="eastAsia"/>
        </w:rPr>
        <w:t>联系地址：平顶山市湛河区南环路西段</w:t>
      </w:r>
    </w:p>
    <w:p w:rsidR="005E1408" w:rsidRPr="00452A8E" w:rsidRDefault="005E1408" w:rsidP="005E1408">
      <w:pPr>
        <w:spacing w:line="360" w:lineRule="auto"/>
        <w:rPr>
          <w:rFonts w:ascii="宋体" w:hAnsi="宋体"/>
        </w:rPr>
      </w:pPr>
      <w:r w:rsidRPr="00452A8E">
        <w:rPr>
          <w:rFonts w:ascii="宋体" w:hAnsi="宋体" w:hint="eastAsia"/>
        </w:rPr>
        <w:t>联系人：程先生</w:t>
      </w:r>
      <w:r w:rsidR="00387BC2" w:rsidRPr="00452A8E">
        <w:rPr>
          <w:rFonts w:ascii="宋体" w:hAnsi="宋体" w:hint="eastAsia"/>
        </w:rPr>
        <w:t xml:space="preserve">    </w:t>
      </w:r>
      <w:r w:rsidRPr="00452A8E">
        <w:rPr>
          <w:rFonts w:ascii="宋体" w:hAnsi="宋体" w:hint="eastAsia"/>
        </w:rPr>
        <w:t>联系电话：</w:t>
      </w:r>
      <w:r w:rsidR="00216EFC" w:rsidRPr="00452A8E">
        <w:rPr>
          <w:rFonts w:ascii="宋体" w:hAnsi="宋体" w:hint="eastAsia"/>
        </w:rPr>
        <w:t>18937566014</w:t>
      </w:r>
    </w:p>
    <w:p w:rsidR="003B2F73" w:rsidRPr="00452A8E" w:rsidRDefault="006C4437" w:rsidP="00387BC2">
      <w:pPr>
        <w:spacing w:line="360" w:lineRule="auto"/>
        <w:jc w:val="right"/>
        <w:rPr>
          <w:sz w:val="24"/>
        </w:rPr>
      </w:pPr>
      <w:r w:rsidRPr="00452A8E">
        <w:rPr>
          <w:rFonts w:hint="eastAsia"/>
          <w:sz w:val="24"/>
        </w:rPr>
        <w:t xml:space="preserve"> 201</w:t>
      </w:r>
      <w:r w:rsidR="002E25C9" w:rsidRPr="00452A8E">
        <w:rPr>
          <w:rFonts w:hint="eastAsia"/>
          <w:sz w:val="24"/>
        </w:rPr>
        <w:t>7</w:t>
      </w:r>
      <w:r w:rsidRPr="00452A8E">
        <w:rPr>
          <w:rFonts w:ascii="宋体" w:hAnsi="宋体" w:hint="eastAsia"/>
          <w:sz w:val="24"/>
        </w:rPr>
        <w:t>年</w:t>
      </w:r>
      <w:r w:rsidR="00F11844" w:rsidRPr="00452A8E">
        <w:rPr>
          <w:rFonts w:hint="eastAsia"/>
          <w:sz w:val="24"/>
        </w:rPr>
        <w:t>3</w:t>
      </w:r>
      <w:r w:rsidRPr="00452A8E">
        <w:rPr>
          <w:rFonts w:ascii="宋体" w:hAnsi="宋体" w:hint="eastAsia"/>
          <w:sz w:val="24"/>
        </w:rPr>
        <w:t>月</w:t>
      </w:r>
      <w:r w:rsidR="009B332A" w:rsidRPr="00452A8E">
        <w:rPr>
          <w:rFonts w:hint="eastAsia"/>
          <w:sz w:val="24"/>
        </w:rPr>
        <w:t>1</w:t>
      </w:r>
      <w:r w:rsidR="00BC479F" w:rsidRPr="00452A8E">
        <w:rPr>
          <w:rFonts w:hint="eastAsia"/>
          <w:sz w:val="24"/>
        </w:rPr>
        <w:t>3</w:t>
      </w:r>
      <w:r w:rsidRPr="00452A8E">
        <w:rPr>
          <w:rFonts w:ascii="宋体" w:hAnsi="宋体" w:hint="eastAsia"/>
          <w:sz w:val="24"/>
        </w:rPr>
        <w:t>日</w:t>
      </w:r>
    </w:p>
    <w:sectPr w:rsidR="003B2F73" w:rsidRPr="00452A8E" w:rsidSect="001D67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E93" w:rsidRDefault="00911E93" w:rsidP="006C4437">
      <w:r>
        <w:separator/>
      </w:r>
    </w:p>
  </w:endnote>
  <w:endnote w:type="continuationSeparator" w:id="0">
    <w:p w:rsidR="00911E93" w:rsidRDefault="00911E93" w:rsidP="006C4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宋体">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E93" w:rsidRDefault="00911E93" w:rsidP="006C4437">
      <w:r>
        <w:separator/>
      </w:r>
    </w:p>
  </w:footnote>
  <w:footnote w:type="continuationSeparator" w:id="0">
    <w:p w:rsidR="00911E93" w:rsidRDefault="00911E93" w:rsidP="006C4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292A8"/>
    <w:multiLevelType w:val="singleLevel"/>
    <w:tmpl w:val="583292A8"/>
    <w:lvl w:ilvl="0">
      <w:start w:val="1"/>
      <w:numFmt w:val="decimal"/>
      <w:suff w:val="nothing"/>
      <w:lvlText w:val="（%1）"/>
      <w:lvlJc w:val="left"/>
    </w:lvl>
  </w:abstractNum>
  <w:abstractNum w:abstractNumId="1">
    <w:nsid w:val="5F935A03"/>
    <w:multiLevelType w:val="multilevel"/>
    <w:tmpl w:val="5F935A03"/>
    <w:lvl w:ilvl="0">
      <w:start w:val="1"/>
      <w:numFmt w:val="japaneseCounting"/>
      <w:lvlText w:val="第%1章"/>
      <w:lvlJc w:val="left"/>
      <w:pPr>
        <w:ind w:left="1260" w:hanging="12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4437"/>
    <w:rsid w:val="00000B56"/>
    <w:rsid w:val="0002724D"/>
    <w:rsid w:val="000873DE"/>
    <w:rsid w:val="000A42ED"/>
    <w:rsid w:val="000A5299"/>
    <w:rsid w:val="0019769D"/>
    <w:rsid w:val="001D6778"/>
    <w:rsid w:val="00216EFC"/>
    <w:rsid w:val="002322C0"/>
    <w:rsid w:val="002E25C9"/>
    <w:rsid w:val="00367EFE"/>
    <w:rsid w:val="00387BC2"/>
    <w:rsid w:val="003B2F73"/>
    <w:rsid w:val="003E782D"/>
    <w:rsid w:val="00425913"/>
    <w:rsid w:val="00426EDD"/>
    <w:rsid w:val="00452A8E"/>
    <w:rsid w:val="004A3207"/>
    <w:rsid w:val="004A38C8"/>
    <w:rsid w:val="004D19F4"/>
    <w:rsid w:val="00563852"/>
    <w:rsid w:val="005E1408"/>
    <w:rsid w:val="005E58F9"/>
    <w:rsid w:val="005F1C06"/>
    <w:rsid w:val="006359C4"/>
    <w:rsid w:val="006C4437"/>
    <w:rsid w:val="006E1810"/>
    <w:rsid w:val="007152B9"/>
    <w:rsid w:val="007164E4"/>
    <w:rsid w:val="00726BFF"/>
    <w:rsid w:val="007A7C4B"/>
    <w:rsid w:val="007B2D15"/>
    <w:rsid w:val="00824876"/>
    <w:rsid w:val="00826D1D"/>
    <w:rsid w:val="00846085"/>
    <w:rsid w:val="008B5A38"/>
    <w:rsid w:val="008C066B"/>
    <w:rsid w:val="008F5978"/>
    <w:rsid w:val="00911E93"/>
    <w:rsid w:val="00966AEC"/>
    <w:rsid w:val="0097579B"/>
    <w:rsid w:val="009B332A"/>
    <w:rsid w:val="009C6270"/>
    <w:rsid w:val="00A06762"/>
    <w:rsid w:val="00A2068F"/>
    <w:rsid w:val="00AB2111"/>
    <w:rsid w:val="00AB40A9"/>
    <w:rsid w:val="00B00C21"/>
    <w:rsid w:val="00B0470C"/>
    <w:rsid w:val="00B86A1C"/>
    <w:rsid w:val="00BC479F"/>
    <w:rsid w:val="00BD0E3C"/>
    <w:rsid w:val="00BF1289"/>
    <w:rsid w:val="00C26C85"/>
    <w:rsid w:val="00C27BBD"/>
    <w:rsid w:val="00CA0330"/>
    <w:rsid w:val="00D1109F"/>
    <w:rsid w:val="00D46907"/>
    <w:rsid w:val="00D52F74"/>
    <w:rsid w:val="00D63817"/>
    <w:rsid w:val="00D63939"/>
    <w:rsid w:val="00D75D94"/>
    <w:rsid w:val="00DB070F"/>
    <w:rsid w:val="00DE0D22"/>
    <w:rsid w:val="00E33A81"/>
    <w:rsid w:val="00E62459"/>
    <w:rsid w:val="00EC019A"/>
    <w:rsid w:val="00EE458B"/>
    <w:rsid w:val="00F11844"/>
    <w:rsid w:val="00F45F40"/>
    <w:rsid w:val="00F76471"/>
    <w:rsid w:val="00F83F4F"/>
    <w:rsid w:val="00FF3C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4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C4437"/>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A067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44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4437"/>
    <w:rPr>
      <w:sz w:val="18"/>
      <w:szCs w:val="18"/>
    </w:rPr>
  </w:style>
  <w:style w:type="paragraph" w:styleId="a4">
    <w:name w:val="footer"/>
    <w:basedOn w:val="a"/>
    <w:link w:val="Char0"/>
    <w:uiPriority w:val="99"/>
    <w:semiHidden/>
    <w:unhideWhenUsed/>
    <w:rsid w:val="006C44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4437"/>
    <w:rPr>
      <w:sz w:val="18"/>
      <w:szCs w:val="18"/>
    </w:rPr>
  </w:style>
  <w:style w:type="paragraph" w:customStyle="1" w:styleId="10">
    <w:name w:val="样式 标题 1 + 居中"/>
    <w:basedOn w:val="1"/>
    <w:rsid w:val="006C4437"/>
    <w:pPr>
      <w:jc w:val="center"/>
    </w:pPr>
    <w:rPr>
      <w:rFonts w:cs="宋体"/>
      <w:sz w:val="32"/>
      <w:szCs w:val="20"/>
    </w:rPr>
  </w:style>
  <w:style w:type="character" w:customStyle="1" w:styleId="1Char">
    <w:name w:val="标题 1 Char"/>
    <w:basedOn w:val="a0"/>
    <w:link w:val="1"/>
    <w:uiPriority w:val="9"/>
    <w:rsid w:val="006C4437"/>
    <w:rPr>
      <w:rFonts w:ascii="Times New Roman" w:eastAsia="宋体" w:hAnsi="Times New Roman" w:cs="Times New Roman"/>
      <w:b/>
      <w:bCs/>
      <w:kern w:val="44"/>
      <w:sz w:val="44"/>
      <w:szCs w:val="44"/>
    </w:rPr>
  </w:style>
  <w:style w:type="character" w:customStyle="1" w:styleId="3Char">
    <w:name w:val="标题 3 Char"/>
    <w:basedOn w:val="a0"/>
    <w:link w:val="3"/>
    <w:uiPriority w:val="9"/>
    <w:semiHidden/>
    <w:rsid w:val="00A06762"/>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leovo</cp:lastModifiedBy>
  <cp:revision>41</cp:revision>
  <cp:lastPrinted>2017-03-03T01:32:00Z</cp:lastPrinted>
  <dcterms:created xsi:type="dcterms:W3CDTF">2016-12-15T07:34:00Z</dcterms:created>
  <dcterms:modified xsi:type="dcterms:W3CDTF">2017-03-13T00:25:00Z</dcterms:modified>
</cp:coreProperties>
</file>