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40" w:lineRule="exact"/>
        <w:ind w:left="0" w:leftChars="0" w:right="-20" w:rightChars="0" w:firstLine="0" w:firstLineChars="0"/>
        <w:jc w:val="center"/>
        <w:textAlignment w:val="auto"/>
        <w:outlineLvl w:val="9"/>
        <w:rPr>
          <w:rFonts w:hint="eastAsia" w:hAnsi="Tahoma" w:cs="宋体"/>
          <w:b/>
          <w:bCs/>
          <w:color w:val="000000"/>
          <w:kern w:val="0"/>
          <w:sz w:val="32"/>
          <w:szCs w:val="32"/>
          <w:highlight w:val="white"/>
          <w:lang w:val="zh-CN"/>
        </w:rPr>
      </w:pPr>
      <w:r>
        <w:rPr>
          <w:rFonts w:hint="eastAsia" w:hAnsi="Tahoma" w:cs="宋体"/>
          <w:b/>
          <w:bCs/>
          <w:color w:val="000000"/>
          <w:kern w:val="0"/>
          <w:sz w:val="32"/>
          <w:szCs w:val="32"/>
          <w:highlight w:val="white"/>
          <w:lang w:val="zh-CN"/>
        </w:rPr>
        <w:t>硃砂洞引水渠及沿线两岸景观生态工程建设项目</w:t>
      </w:r>
    </w:p>
    <w:p>
      <w:pPr>
        <w:keepNext w:val="0"/>
        <w:keepLines w:val="0"/>
        <w:pageBreakBefore w:val="0"/>
        <w:widowControl w:val="0"/>
        <w:kinsoku/>
        <w:wordWrap/>
        <w:overflowPunct/>
        <w:topLinePunct w:val="0"/>
        <w:autoSpaceDE w:val="0"/>
        <w:autoSpaceDN w:val="0"/>
        <w:bidi w:val="0"/>
        <w:adjustRightInd w:val="0"/>
        <w:snapToGrid/>
        <w:spacing w:line="640" w:lineRule="exact"/>
        <w:ind w:left="0" w:leftChars="0" w:right="-20" w:rightChars="0" w:firstLine="0" w:firstLineChars="0"/>
        <w:jc w:val="center"/>
        <w:textAlignment w:val="auto"/>
        <w:outlineLvl w:val="9"/>
        <w:rPr>
          <w:rFonts w:hAnsi="Tahoma" w:cs="宋体"/>
          <w:b/>
          <w:bCs/>
          <w:color w:val="000000"/>
          <w:kern w:val="0"/>
          <w:sz w:val="32"/>
          <w:szCs w:val="32"/>
          <w:highlight w:val="white"/>
          <w:lang w:val="zh-CN"/>
        </w:rPr>
      </w:pPr>
      <w:r>
        <w:rPr>
          <w:rFonts w:hint="eastAsia" w:hAnsi="Tahoma" w:cs="宋体"/>
          <w:b/>
          <w:bCs/>
          <w:color w:val="000000"/>
          <w:kern w:val="0"/>
          <w:sz w:val="32"/>
          <w:szCs w:val="32"/>
          <w:highlight w:val="white"/>
          <w:lang w:val="zh-CN"/>
        </w:rPr>
        <w:t>招标公告</w:t>
      </w:r>
    </w:p>
    <w:p>
      <w:pPr>
        <w:widowControl/>
        <w:snapToGrid w:val="0"/>
        <w:spacing w:line="400" w:lineRule="exact"/>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 xml:space="preserve">1、招标条件 </w:t>
      </w:r>
    </w:p>
    <w:p>
      <w:pPr>
        <w:widowControl/>
        <w:snapToGrid w:val="0"/>
        <w:spacing w:line="400" w:lineRule="exact"/>
        <w:ind w:left="315" w:leftChars="150" w:firstLine="105" w:firstLineChars="5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rPr>
        <w:t xml:space="preserve">   </w:t>
      </w:r>
      <w:r>
        <w:rPr>
          <w:rFonts w:hint="eastAsia" w:ascii="宋体" w:hAnsi="Tahoma" w:cs="宋体"/>
          <w:color w:val="000000"/>
          <w:kern w:val="0"/>
          <w:szCs w:val="21"/>
          <w:highlight w:val="white"/>
          <w:lang w:val="zh-CN"/>
        </w:rPr>
        <w:t>硃砂洞引水渠</w:t>
      </w:r>
      <w:r>
        <w:rPr>
          <w:rFonts w:hint="eastAsia" w:ascii="宋体" w:hAnsi="Tahoma" w:cs="宋体"/>
          <w:color w:val="000000"/>
          <w:kern w:val="0"/>
          <w:szCs w:val="21"/>
          <w:highlight w:val="white"/>
        </w:rPr>
        <w:t>及沿线</w:t>
      </w:r>
      <w:r>
        <w:rPr>
          <w:rFonts w:hint="eastAsia" w:ascii="宋体" w:hAnsi="Tahoma" w:cs="宋体"/>
          <w:color w:val="000000"/>
          <w:kern w:val="0"/>
          <w:szCs w:val="21"/>
          <w:highlight w:val="white"/>
          <w:lang w:val="zh-CN"/>
        </w:rPr>
        <w:t>两岸景观生态工程建设项目已经</w:t>
      </w:r>
      <w:r>
        <w:rPr>
          <w:rFonts w:hint="eastAsia" w:ascii="宋体" w:hAnsi="Tahoma" w:cs="宋体"/>
          <w:color w:val="000000"/>
          <w:kern w:val="0"/>
          <w:szCs w:val="21"/>
          <w:highlight w:val="white"/>
        </w:rPr>
        <w:t>市</w:t>
      </w:r>
      <w:r>
        <w:rPr>
          <w:rFonts w:hint="eastAsia" w:ascii="宋体" w:hAnsi="Tahoma" w:cs="宋体"/>
          <w:color w:val="000000"/>
          <w:kern w:val="0"/>
          <w:szCs w:val="21"/>
          <w:highlight w:val="white"/>
          <w:lang w:val="zh-CN"/>
        </w:rPr>
        <w:t>发改</w:t>
      </w:r>
      <w:r>
        <w:rPr>
          <w:rFonts w:hint="eastAsia" w:ascii="宋体" w:hAnsi="Tahoma" w:cs="宋体"/>
          <w:color w:val="000000"/>
          <w:kern w:val="0"/>
          <w:szCs w:val="21"/>
          <w:highlight w:val="white"/>
        </w:rPr>
        <w:t>城市[2014]575号</w:t>
      </w:r>
      <w:r>
        <w:rPr>
          <w:rFonts w:hint="eastAsia" w:ascii="宋体" w:hAnsi="Tahoma" w:cs="宋体"/>
          <w:color w:val="000000"/>
          <w:kern w:val="0"/>
          <w:szCs w:val="21"/>
          <w:highlight w:val="white"/>
          <w:lang w:val="zh-CN"/>
        </w:rPr>
        <w:t>文批准建设，建设资金已落实，资金来源为财政投资，招标人为平顶山市新城区建设和环境保护局，招标代理机构为河南省阳光工程项目管理有限公司。该项目已具备招标条件，现对该项目的设计和施工一体化、监理进行公开招标，欢迎符合条件的投标人报名并参加投标。</w:t>
      </w:r>
    </w:p>
    <w:p>
      <w:pPr>
        <w:widowControl/>
        <w:snapToGrid w:val="0"/>
        <w:spacing w:line="400" w:lineRule="exact"/>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2、工程概况与招标范围</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2.1 项目名称：硃砂洞引水渠</w:t>
      </w:r>
      <w:r>
        <w:rPr>
          <w:rFonts w:hint="eastAsia" w:ascii="宋体" w:hAnsi="Tahoma" w:cs="宋体"/>
          <w:color w:val="000000"/>
          <w:kern w:val="0"/>
          <w:szCs w:val="21"/>
          <w:highlight w:val="white"/>
        </w:rPr>
        <w:t>及沿线</w:t>
      </w:r>
      <w:r>
        <w:rPr>
          <w:rFonts w:hint="eastAsia" w:ascii="宋体" w:hAnsi="Tahoma" w:cs="宋体"/>
          <w:color w:val="000000"/>
          <w:kern w:val="0"/>
          <w:szCs w:val="21"/>
          <w:highlight w:val="white"/>
          <w:lang w:val="zh-CN"/>
        </w:rPr>
        <w:t>两岸景观生态工程</w:t>
      </w:r>
    </w:p>
    <w:p>
      <w:pPr>
        <w:widowControl/>
        <w:snapToGrid w:val="0"/>
        <w:spacing w:line="400" w:lineRule="exact"/>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 xml:space="preserve">    2.2 采购编号：</w:t>
      </w:r>
      <w:r>
        <w:rPr>
          <w:rFonts w:hint="eastAsia" w:ascii="宋体" w:hAnsi="Tahoma" w:cs="宋体"/>
          <w:color w:val="000000"/>
          <w:kern w:val="0"/>
          <w:szCs w:val="21"/>
          <w:highlight w:val="white"/>
        </w:rPr>
        <w:t>PXCZC16235</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2.3</w:t>
      </w:r>
      <w:r>
        <w:rPr>
          <w:rFonts w:hint="eastAsia" w:ascii="宋体" w:hAnsi="Tahoma" w:cs="宋体"/>
          <w:color w:val="0000FF"/>
          <w:kern w:val="0"/>
          <w:szCs w:val="21"/>
          <w:highlight w:val="white"/>
          <w:lang w:val="zh-CN"/>
        </w:rPr>
        <w:t xml:space="preserve"> 建设设计要求：</w:t>
      </w:r>
      <w:r>
        <w:rPr>
          <w:rFonts w:hint="eastAsia" w:ascii="宋体" w:hAnsi="Tahoma" w:cs="宋体"/>
          <w:color w:val="0000FF"/>
          <w:kern w:val="0"/>
          <w:szCs w:val="21"/>
          <w:highlight w:val="white"/>
        </w:rPr>
        <w:t>根据招标人提供的概念性设计方案，进行优化设计</w:t>
      </w:r>
    </w:p>
    <w:p>
      <w:pPr>
        <w:widowControl/>
        <w:snapToGrid w:val="0"/>
        <w:spacing w:line="400" w:lineRule="exact"/>
        <w:ind w:firstLine="420" w:firstLineChars="200"/>
        <w:jc w:val="left"/>
        <w:rPr>
          <w:rFonts w:hint="eastAsia" w:ascii="宋体" w:hAnsi="Tahoma" w:cs="宋体"/>
          <w:color w:val="000000"/>
          <w:kern w:val="0"/>
          <w:szCs w:val="21"/>
          <w:highlight w:val="white"/>
        </w:rPr>
      </w:pPr>
      <w:r>
        <w:rPr>
          <w:rFonts w:hint="eastAsia" w:ascii="宋体" w:hAnsi="Tahoma" w:cs="宋体"/>
          <w:color w:val="000000"/>
          <w:kern w:val="0"/>
          <w:szCs w:val="21"/>
          <w:highlight w:val="white"/>
          <w:lang w:val="zh-CN"/>
        </w:rPr>
        <w:t>2.4 建设地点：平顶山市新城区，</w:t>
      </w:r>
      <w:r>
        <w:rPr>
          <w:rFonts w:hint="eastAsia" w:ascii="宋体" w:hAnsi="Tahoma" w:cs="宋体"/>
          <w:color w:val="000000"/>
          <w:kern w:val="0"/>
          <w:szCs w:val="21"/>
          <w:highlight w:val="white"/>
        </w:rPr>
        <w:t>未来路西侧，南起白龟湖，北至宁洛高速。</w:t>
      </w:r>
    </w:p>
    <w:p>
      <w:pPr>
        <w:widowControl/>
        <w:snapToGrid w:val="0"/>
        <w:spacing w:line="400" w:lineRule="exact"/>
        <w:ind w:firstLine="420" w:firstLineChars="200"/>
        <w:jc w:val="left"/>
        <w:rPr>
          <w:rFonts w:hint="eastAsia" w:ascii="宋体" w:hAnsi="Tahoma" w:cs="宋体"/>
          <w:color w:val="000000"/>
          <w:kern w:val="0"/>
          <w:szCs w:val="21"/>
          <w:highlight w:val="white"/>
        </w:rPr>
      </w:pPr>
      <w:r>
        <w:rPr>
          <w:rFonts w:hint="eastAsia" w:ascii="宋体" w:hAnsi="Tahoma" w:cs="宋体"/>
          <w:color w:val="000000"/>
          <w:kern w:val="0"/>
          <w:szCs w:val="21"/>
          <w:highlight w:val="white"/>
        </w:rPr>
        <w:t>2.5建设规模：包括3532米（白龟湖至宁洛高速）的河道治理及长约2560米（白龟湖至老平宝大道）的河道沿线两岸景观生态工程。</w:t>
      </w:r>
      <w:r>
        <w:rPr>
          <w:rFonts w:hint="eastAsia" w:ascii="宋体" w:hAnsi="Tahoma" w:cs="宋体"/>
          <w:color w:val="000000"/>
          <w:kern w:val="0"/>
          <w:szCs w:val="21"/>
          <w:highlight w:val="white"/>
          <w:lang w:val="zh-CN"/>
        </w:rPr>
        <w:t>总投资额</w:t>
      </w:r>
      <w:r>
        <w:rPr>
          <w:rFonts w:hint="eastAsia" w:ascii="宋体" w:hAnsi="Tahoma" w:cs="宋体"/>
          <w:color w:val="000000"/>
          <w:kern w:val="0"/>
          <w:szCs w:val="21"/>
          <w:highlight w:val="white"/>
        </w:rPr>
        <w:t>约</w:t>
      </w:r>
      <w:r>
        <w:rPr>
          <w:rFonts w:hint="eastAsia" w:ascii="宋体" w:hAnsi="Tahoma" w:cs="宋体"/>
          <w:color w:val="000000"/>
          <w:kern w:val="0"/>
          <w:szCs w:val="21"/>
          <w:highlight w:val="white"/>
          <w:lang w:val="zh-CN"/>
        </w:rPr>
        <w:t>3500万元。</w:t>
      </w:r>
      <w:r>
        <w:rPr>
          <w:rFonts w:hint="eastAsia" w:ascii="宋体" w:hAnsi="Tahoma" w:cs="宋体"/>
          <w:color w:val="000000"/>
          <w:kern w:val="0"/>
          <w:szCs w:val="21"/>
          <w:highlight w:val="white"/>
        </w:rPr>
        <w:t>其中景观设计限额2000万元以内（含2000万元），其他金额约1500万元。</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2.5 标段划分：一标段为本项目的设计和施工；二标段为监理服务。</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2.6 招标范围：一标段为硃砂洞引水渠</w:t>
      </w:r>
      <w:r>
        <w:rPr>
          <w:rFonts w:hint="eastAsia" w:ascii="宋体" w:hAnsi="Tahoma" w:cs="宋体"/>
          <w:color w:val="000000"/>
          <w:kern w:val="0"/>
          <w:szCs w:val="21"/>
          <w:highlight w:val="white"/>
        </w:rPr>
        <w:t>及沿线</w:t>
      </w:r>
      <w:r>
        <w:rPr>
          <w:rFonts w:hint="eastAsia" w:ascii="宋体" w:hAnsi="Tahoma" w:cs="宋体"/>
          <w:color w:val="000000"/>
          <w:kern w:val="0"/>
          <w:szCs w:val="21"/>
          <w:highlight w:val="white"/>
          <w:lang w:val="zh-CN"/>
        </w:rPr>
        <w:t>两岸景观生态工程设计和施工一体化，二标段为施工、保修阶段的监理及相关服务。</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2.7 招标内容：</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 xml:space="preserve">   （1）设计内容：</w:t>
      </w:r>
      <w:r>
        <w:rPr>
          <w:rFonts w:hint="eastAsia" w:ascii="宋体" w:hAnsi="Tahoma" w:cs="宋体"/>
          <w:color w:val="0000FF"/>
          <w:kern w:val="0"/>
          <w:szCs w:val="21"/>
          <w:highlight w:val="white"/>
          <w:lang w:val="zh-CN"/>
        </w:rPr>
        <w:t>现有</w:t>
      </w:r>
      <w:r>
        <w:rPr>
          <w:rFonts w:hint="eastAsia" w:ascii="宋体" w:hAnsi="Tahoma" w:cs="宋体"/>
          <w:color w:val="000000"/>
          <w:kern w:val="0"/>
          <w:szCs w:val="21"/>
          <w:highlight w:val="white"/>
          <w:lang w:val="zh-CN"/>
        </w:rPr>
        <w:t>方案</w:t>
      </w:r>
      <w:r>
        <w:rPr>
          <w:rFonts w:hint="eastAsia" w:ascii="宋体" w:hAnsi="Tahoma" w:cs="宋体"/>
          <w:color w:val="000000"/>
          <w:kern w:val="0"/>
          <w:szCs w:val="21"/>
          <w:highlight w:val="white"/>
        </w:rPr>
        <w:t>优化</w:t>
      </w:r>
      <w:r>
        <w:rPr>
          <w:rFonts w:hint="eastAsia" w:ascii="宋体" w:hAnsi="Tahoma" w:cs="宋体"/>
          <w:color w:val="000000"/>
          <w:kern w:val="0"/>
          <w:szCs w:val="21"/>
          <w:highlight w:val="white"/>
          <w:lang w:val="zh-CN"/>
        </w:rPr>
        <w:t>设计、设计概算编制、施工图设计服务等。</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 xml:space="preserve">   （2）施工内容：施工图设计范围包括的所有内容。</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 xml:space="preserve">   （3）监理内容：项目前期和施工、保修阶段的监理及相关服务。</w:t>
      </w:r>
    </w:p>
    <w:p>
      <w:pPr>
        <w:widowControl/>
        <w:snapToGrid w:val="0"/>
        <w:spacing w:line="400" w:lineRule="exact"/>
        <w:ind w:firstLine="735" w:firstLineChars="35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（4）其他具体要求详见招标文件。</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2.8 工期：</w:t>
      </w:r>
    </w:p>
    <w:p>
      <w:pPr>
        <w:widowControl/>
        <w:snapToGrid w:val="0"/>
        <w:spacing w:line="400" w:lineRule="exact"/>
        <w:ind w:firstLine="420" w:firstLineChars="200"/>
        <w:jc w:val="left"/>
        <w:rPr>
          <w:rFonts w:hint="eastAsia" w:ascii="宋体" w:hAnsi="Tahoma" w:cs="宋体"/>
          <w:color w:val="000000"/>
          <w:kern w:val="0"/>
          <w:szCs w:val="21"/>
          <w:highlight w:val="white"/>
        </w:rPr>
      </w:pPr>
      <w:r>
        <w:rPr>
          <w:rFonts w:hint="eastAsia" w:ascii="宋体" w:hAnsi="Tahoma" w:cs="宋体"/>
          <w:color w:val="000000"/>
          <w:kern w:val="0"/>
          <w:szCs w:val="21"/>
          <w:highlight w:val="white"/>
        </w:rPr>
        <w:t xml:space="preserve">    设计期限：20天。</w:t>
      </w:r>
    </w:p>
    <w:p>
      <w:pPr>
        <w:widowControl/>
        <w:snapToGrid w:val="0"/>
        <w:spacing w:line="400" w:lineRule="exact"/>
        <w:ind w:firstLine="840" w:firstLineChars="4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rPr>
        <w:t>施工</w:t>
      </w:r>
      <w:r>
        <w:rPr>
          <w:rFonts w:hint="eastAsia" w:ascii="宋体" w:hAnsi="Tahoma" w:cs="宋体"/>
          <w:color w:val="000000"/>
          <w:kern w:val="0"/>
          <w:szCs w:val="21"/>
          <w:highlight w:val="white"/>
          <w:lang w:val="zh-CN"/>
        </w:rPr>
        <w:t>工期：</w:t>
      </w:r>
      <w:r>
        <w:rPr>
          <w:rFonts w:hint="eastAsia" w:ascii="宋体" w:hAnsi="Tahoma" w:cs="宋体"/>
          <w:color w:val="000000"/>
          <w:kern w:val="0"/>
          <w:szCs w:val="21"/>
          <w:highlight w:val="white"/>
        </w:rPr>
        <w:t>18</w:t>
      </w:r>
      <w:r>
        <w:rPr>
          <w:rFonts w:hint="eastAsia" w:ascii="宋体" w:hAnsi="Tahoma" w:cs="宋体"/>
          <w:color w:val="000000"/>
          <w:kern w:val="0"/>
          <w:szCs w:val="21"/>
          <w:highlight w:val="white"/>
          <w:lang w:val="zh-CN"/>
        </w:rPr>
        <w:t>0日历天。</w:t>
      </w:r>
    </w:p>
    <w:p>
      <w:pPr>
        <w:widowControl/>
        <w:snapToGrid w:val="0"/>
        <w:spacing w:line="400" w:lineRule="exact"/>
        <w:ind w:firstLine="840" w:firstLineChars="4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监理期限：</w:t>
      </w:r>
      <w:r>
        <w:rPr>
          <w:rFonts w:hint="eastAsia" w:ascii="宋体" w:hAnsi="Tahoma" w:cs="宋体"/>
          <w:color w:val="000000"/>
          <w:kern w:val="0"/>
          <w:szCs w:val="21"/>
          <w:highlight w:val="white"/>
        </w:rPr>
        <w:t>同施工合同工期</w:t>
      </w:r>
      <w:r>
        <w:rPr>
          <w:rFonts w:hint="eastAsia" w:ascii="宋体" w:hAnsi="Tahoma" w:cs="宋体"/>
          <w:color w:val="000000"/>
          <w:kern w:val="0"/>
          <w:szCs w:val="21"/>
          <w:highlight w:val="white"/>
          <w:lang w:val="zh-CN"/>
        </w:rPr>
        <w:t>。</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2.9 质量要求：合格。</w:t>
      </w:r>
    </w:p>
    <w:p>
      <w:pPr>
        <w:widowControl/>
        <w:snapToGrid w:val="0"/>
        <w:spacing w:line="400" w:lineRule="exact"/>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3、投标人资格要求</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3.1一标段（设计和施工一体化）：</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3.1.1 在中华人民共和国境内注册的独立法人；具有有效的营业执照及有效的企业安全生产许可证；</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3.1.2 具有建设行政主管部门颁发</w:t>
      </w:r>
      <w:bookmarkStart w:id="0" w:name="OLE_LINK1"/>
      <w:r>
        <w:rPr>
          <w:rFonts w:hint="eastAsia" w:ascii="宋体" w:hAnsi="Tahoma" w:cs="宋体"/>
          <w:color w:val="000000"/>
          <w:kern w:val="0"/>
          <w:szCs w:val="21"/>
          <w:highlight w:val="white"/>
        </w:rPr>
        <w:t>的</w:t>
      </w:r>
      <w:r>
        <w:rPr>
          <w:rFonts w:hint="eastAsia" w:ascii="宋体" w:hAnsi="Tahoma" w:cs="宋体"/>
          <w:color w:val="000000"/>
          <w:kern w:val="0"/>
          <w:szCs w:val="21"/>
          <w:highlight w:val="white"/>
          <w:lang w:val="zh-CN"/>
        </w:rPr>
        <w:t>风景园林工程设计专项</w:t>
      </w:r>
      <w:r>
        <w:rPr>
          <w:rFonts w:hint="eastAsia" w:ascii="宋体" w:hAnsi="Tahoma" w:cs="宋体"/>
          <w:color w:val="000000"/>
          <w:kern w:val="0"/>
          <w:szCs w:val="21"/>
          <w:highlight w:val="white"/>
        </w:rPr>
        <w:t>甲</w:t>
      </w:r>
      <w:r>
        <w:rPr>
          <w:rFonts w:hint="eastAsia" w:ascii="宋体" w:hAnsi="Tahoma" w:cs="宋体"/>
          <w:color w:val="000000"/>
          <w:kern w:val="0"/>
          <w:szCs w:val="21"/>
          <w:highlight w:val="white"/>
          <w:lang w:val="zh-CN"/>
        </w:rPr>
        <w:t>级</w:t>
      </w:r>
      <w:r>
        <w:rPr>
          <w:rFonts w:hint="eastAsia" w:ascii="宋体" w:hAnsi="Tahoma" w:cs="宋体"/>
          <w:color w:val="000000"/>
          <w:kern w:val="0"/>
          <w:szCs w:val="21"/>
          <w:highlight w:val="white"/>
        </w:rPr>
        <w:t>或以上</w:t>
      </w:r>
      <w:r>
        <w:rPr>
          <w:rFonts w:hint="eastAsia" w:ascii="宋体" w:hAnsi="Tahoma" w:cs="宋体"/>
          <w:color w:val="000000"/>
          <w:kern w:val="0"/>
          <w:szCs w:val="21"/>
          <w:highlight w:val="white"/>
          <w:lang w:val="zh-CN"/>
        </w:rPr>
        <w:t>资质</w:t>
      </w:r>
      <w:bookmarkEnd w:id="0"/>
      <w:r>
        <w:rPr>
          <w:rFonts w:hint="eastAsia" w:ascii="宋体" w:hAnsi="Tahoma" w:cs="宋体"/>
          <w:color w:val="000000"/>
          <w:kern w:val="0"/>
          <w:szCs w:val="21"/>
          <w:highlight w:val="white"/>
          <w:lang w:val="zh-CN"/>
        </w:rPr>
        <w:t>，同时须具有市政公用工程施工总承包贰级或以上资质证书。</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3.1.3设计项目负责人应具有园林专业高级或以上职称，施工项目拟派项目经理应为本公司注册的市政公用工程一级注册建造师资格证（含临时执业资格），具备有效的项目经理安全生产考核合格证。</w:t>
      </w:r>
      <w:r>
        <w:rPr>
          <w:rFonts w:hint="eastAsia" w:ascii="宋体" w:hAnsi="宋体"/>
          <w:color w:val="FF0000"/>
          <w:szCs w:val="21"/>
        </w:rPr>
        <w:t>并有本公司2016年11月，12月,2017年1月养老保险证明</w:t>
      </w:r>
      <w:r>
        <w:rPr>
          <w:rFonts w:hint="eastAsia" w:ascii="宋体" w:hAnsi="宋体"/>
          <w:color w:val="0000FF"/>
          <w:szCs w:val="21"/>
        </w:rPr>
        <w:t>。</w:t>
      </w:r>
    </w:p>
    <w:p>
      <w:pPr>
        <w:widowControl/>
        <w:snapToGrid w:val="0"/>
        <w:spacing w:line="400" w:lineRule="exact"/>
        <w:ind w:firstLine="420" w:firstLineChars="200"/>
        <w:jc w:val="left"/>
        <w:rPr>
          <w:rFonts w:hint="eastAsia" w:ascii="宋体" w:hAnsi="Tahoma" w:cs="宋体"/>
          <w:color w:val="FF0000"/>
          <w:kern w:val="0"/>
          <w:szCs w:val="21"/>
          <w:highlight w:val="white"/>
        </w:rPr>
      </w:pPr>
      <w:r>
        <w:rPr>
          <w:rFonts w:hint="eastAsia" w:ascii="宋体" w:hAnsi="Tahoma" w:cs="宋体"/>
          <w:color w:val="000000"/>
          <w:kern w:val="0"/>
          <w:szCs w:val="21"/>
          <w:highlight w:val="white"/>
        </w:rPr>
        <w:t xml:space="preserve">3.1.4 </w:t>
      </w:r>
      <w:r>
        <w:rPr>
          <w:rFonts w:hint="eastAsia" w:ascii="宋体" w:hAnsi="Tahoma" w:cs="宋体"/>
          <w:color w:val="FF0000"/>
          <w:kern w:val="0"/>
          <w:szCs w:val="21"/>
          <w:highlight w:val="white"/>
        </w:rPr>
        <w:t>具有类似项目业绩，投资额不低于2000万元（2014年1月1日以后</w:t>
      </w:r>
      <w:r>
        <w:rPr>
          <w:rFonts w:hint="eastAsia" w:ascii="宋体" w:hAnsi="Tahoma" w:cs="宋体"/>
          <w:color w:val="FF0000"/>
          <w:kern w:val="0"/>
          <w:szCs w:val="21"/>
          <w:highlight w:val="white"/>
          <w:lang w:eastAsia="zh-CN"/>
        </w:rPr>
        <w:t>提供中标通知书和合同</w:t>
      </w:r>
      <w:r>
        <w:rPr>
          <w:rFonts w:hint="eastAsia" w:ascii="宋体" w:hAnsi="Tahoma" w:cs="宋体"/>
          <w:color w:val="FF0000"/>
          <w:kern w:val="0"/>
          <w:szCs w:val="21"/>
          <w:highlight w:val="white"/>
        </w:rPr>
        <w:t>（日期以中标通知书的发放时间为准）， 企业和项目经理各一项，不能重复使用）。</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3.1.</w:t>
      </w:r>
      <w:r>
        <w:rPr>
          <w:rFonts w:hint="eastAsia" w:ascii="宋体" w:hAnsi="Tahoma" w:cs="宋体"/>
          <w:color w:val="000000"/>
          <w:kern w:val="0"/>
          <w:szCs w:val="21"/>
          <w:highlight w:val="white"/>
        </w:rPr>
        <w:t>5</w:t>
      </w:r>
      <w:r>
        <w:rPr>
          <w:rFonts w:hint="eastAsia" w:ascii="宋体" w:hAnsi="Tahoma" w:cs="宋体"/>
          <w:color w:val="000000"/>
          <w:kern w:val="0"/>
          <w:szCs w:val="21"/>
          <w:highlight w:val="white"/>
          <w:lang w:val="zh-CN"/>
        </w:rPr>
        <w:t xml:space="preserve"> 本次拟派的项目经理在完工前不得随意更换。</w:t>
      </w:r>
    </w:p>
    <w:p>
      <w:pPr>
        <w:widowControl/>
        <w:numPr>
          <w:ilvl w:val="0"/>
          <w:numId w:val="1"/>
        </w:numPr>
        <w:snapToGrid w:val="0"/>
        <w:spacing w:line="400" w:lineRule="exact"/>
        <w:ind w:firstLine="420" w:firstLineChars="200"/>
        <w:jc w:val="left"/>
        <w:rPr>
          <w:rFonts w:hint="eastAsia" w:ascii="宋体" w:cs="宋体"/>
          <w:color w:val="000000"/>
          <w:kern w:val="0"/>
          <w:szCs w:val="21"/>
          <w:highlight w:val="white"/>
          <w:lang w:val="zh-CN"/>
        </w:rPr>
      </w:pPr>
      <w:r>
        <w:rPr>
          <w:rFonts w:hint="eastAsia" w:ascii="宋体" w:hAnsi="Tahoma" w:cs="宋体"/>
          <w:color w:val="000000"/>
          <w:kern w:val="0"/>
          <w:szCs w:val="21"/>
          <w:highlight w:val="white"/>
          <w:lang w:val="zh-CN"/>
        </w:rPr>
        <w:t>.1.</w:t>
      </w:r>
      <w:r>
        <w:rPr>
          <w:rFonts w:hint="eastAsia" w:ascii="宋体" w:hAnsi="Tahoma" w:cs="宋体"/>
          <w:color w:val="000000"/>
          <w:kern w:val="0"/>
          <w:szCs w:val="21"/>
          <w:highlight w:val="white"/>
        </w:rPr>
        <w:t>6</w:t>
      </w:r>
      <w:r>
        <w:rPr>
          <w:rFonts w:hint="eastAsia" w:ascii="宋体" w:hAnsi="Tahoma" w:cs="宋体"/>
          <w:color w:val="000000"/>
          <w:kern w:val="0"/>
          <w:szCs w:val="21"/>
          <w:highlight w:val="white"/>
          <w:lang w:val="zh-CN"/>
        </w:rPr>
        <w:t xml:space="preserve"> </w:t>
      </w:r>
      <w:r>
        <w:rPr>
          <w:rFonts w:hint="eastAsia" w:ascii="宋体" w:cs="宋体"/>
          <w:color w:val="000000"/>
          <w:kern w:val="0"/>
          <w:szCs w:val="21"/>
          <w:highlight w:val="white"/>
          <w:lang w:val="zh-CN"/>
        </w:rPr>
        <w:t>投标人须提</w:t>
      </w:r>
      <w:r>
        <w:rPr>
          <w:rFonts w:hint="eastAsia" w:ascii="宋体" w:cs="宋体"/>
          <w:color w:val="000000"/>
          <w:kern w:val="0"/>
          <w:szCs w:val="21"/>
          <w:highlight w:val="white"/>
        </w:rPr>
        <w:t>企业注册地</w:t>
      </w:r>
      <w:r>
        <w:rPr>
          <w:rFonts w:hint="eastAsia" w:ascii="宋体" w:cs="宋体"/>
          <w:color w:val="000000"/>
          <w:kern w:val="0"/>
          <w:szCs w:val="21"/>
          <w:highlight w:val="white"/>
          <w:lang w:val="zh-CN"/>
        </w:rPr>
        <w:t>检察机关出具的《行贿犯罪档案查询结果告知函》，应符合豫检会【</w:t>
      </w:r>
      <w:r>
        <w:rPr>
          <w:rFonts w:ascii="宋体" w:cs="宋体"/>
          <w:color w:val="000000"/>
          <w:kern w:val="0"/>
          <w:szCs w:val="21"/>
          <w:highlight w:val="white"/>
          <w:lang w:val="zh-CN"/>
        </w:rPr>
        <w:t>2015</w:t>
      </w:r>
      <w:r>
        <w:rPr>
          <w:rFonts w:hint="eastAsia" w:ascii="宋体" w:cs="宋体"/>
          <w:color w:val="000000"/>
          <w:kern w:val="0"/>
          <w:szCs w:val="21"/>
          <w:highlight w:val="white"/>
          <w:lang w:val="zh-CN"/>
        </w:rPr>
        <w:t>】</w:t>
      </w:r>
      <w:r>
        <w:rPr>
          <w:rFonts w:ascii="宋体" w:cs="宋体"/>
          <w:color w:val="000000"/>
          <w:kern w:val="0"/>
          <w:szCs w:val="21"/>
          <w:highlight w:val="white"/>
          <w:lang w:val="zh-CN"/>
        </w:rPr>
        <w:t>7</w:t>
      </w:r>
      <w:r>
        <w:rPr>
          <w:rFonts w:hint="eastAsia" w:ascii="宋体" w:cs="宋体"/>
          <w:color w:val="000000"/>
          <w:kern w:val="0"/>
          <w:szCs w:val="21"/>
          <w:highlight w:val="white"/>
          <w:lang w:val="zh-CN"/>
        </w:rPr>
        <w:t>号文规定。（</w:t>
      </w:r>
      <w:r>
        <w:rPr>
          <w:rFonts w:hint="eastAsia" w:ascii="宋体" w:cs="宋体"/>
          <w:color w:val="000000"/>
          <w:kern w:val="0"/>
          <w:szCs w:val="21"/>
          <w:highlight w:val="white"/>
        </w:rPr>
        <w:t>应当针对投标单位，法定代表人，项目负责人（设计），项目经理（施工）进行行贿犯罪档案查询）。</w:t>
      </w:r>
      <w:r>
        <w:rPr>
          <w:rFonts w:hint="eastAsia" w:ascii="宋体" w:cs="宋体"/>
          <w:color w:val="000000"/>
          <w:kern w:val="0"/>
          <w:szCs w:val="21"/>
          <w:highlight w:val="white"/>
          <w:lang w:val="zh-CN"/>
        </w:rPr>
        <w:t xml:space="preserve">      </w:t>
      </w:r>
    </w:p>
    <w:p>
      <w:pPr>
        <w:widowControl/>
        <w:snapToGrid w:val="0"/>
        <w:spacing w:line="400" w:lineRule="exact"/>
        <w:jc w:val="left"/>
        <w:rPr>
          <w:rFonts w:hint="eastAsia" w:ascii="宋体" w:hAnsi="Tahoma" w:cs="宋体"/>
          <w:color w:val="000000"/>
          <w:kern w:val="0"/>
          <w:szCs w:val="21"/>
          <w:highlight w:val="white"/>
          <w:lang w:val="zh-CN"/>
        </w:rPr>
      </w:pPr>
      <w:r>
        <w:rPr>
          <w:rFonts w:hint="eastAsia" w:ascii="宋体" w:cs="宋体"/>
          <w:color w:val="000000"/>
          <w:kern w:val="0"/>
          <w:szCs w:val="21"/>
          <w:highlight w:val="white"/>
        </w:rPr>
        <w:t xml:space="preserve">   </w:t>
      </w:r>
      <w:r>
        <w:rPr>
          <w:rFonts w:hint="eastAsia" w:ascii="宋体" w:cs="宋体"/>
          <w:color w:val="000000"/>
          <w:kern w:val="0"/>
          <w:szCs w:val="21"/>
          <w:highlight w:val="white"/>
          <w:lang w:val="zh-CN"/>
        </w:rPr>
        <w:t xml:space="preserve"> </w:t>
      </w:r>
      <w:r>
        <w:rPr>
          <w:rFonts w:hint="eastAsia" w:ascii="宋体" w:hAnsi="Tahoma" w:cs="宋体"/>
          <w:color w:val="000000"/>
          <w:kern w:val="0"/>
          <w:szCs w:val="21"/>
          <w:highlight w:val="white"/>
          <w:lang w:val="zh-CN"/>
        </w:rPr>
        <w:t>3..1.</w:t>
      </w:r>
      <w:r>
        <w:rPr>
          <w:rFonts w:hint="eastAsia" w:ascii="宋体" w:hAnsi="Tahoma" w:cs="宋体"/>
          <w:color w:val="000000"/>
          <w:kern w:val="0"/>
          <w:szCs w:val="21"/>
          <w:highlight w:val="white"/>
        </w:rPr>
        <w:t>7</w:t>
      </w:r>
      <w:r>
        <w:rPr>
          <w:rFonts w:hint="eastAsia" w:ascii="宋体" w:hAnsi="Tahoma" w:cs="宋体"/>
          <w:color w:val="000000"/>
          <w:kern w:val="0"/>
          <w:szCs w:val="21"/>
          <w:highlight w:val="white"/>
          <w:lang w:val="zh-CN"/>
        </w:rPr>
        <w:t xml:space="preserve"> 本标段接受联合体投标。投标人采用联合体进行投标的，须在报名</w:t>
      </w:r>
      <w:r>
        <w:rPr>
          <w:rFonts w:hint="eastAsia" w:ascii="宋体" w:hAnsi="Tahoma" w:cs="宋体"/>
          <w:color w:val="000000"/>
          <w:kern w:val="0"/>
          <w:szCs w:val="21"/>
          <w:highlight w:val="white"/>
        </w:rPr>
        <w:t>前</w:t>
      </w:r>
      <w:r>
        <w:rPr>
          <w:rFonts w:hint="eastAsia" w:ascii="宋体" w:hAnsi="Tahoma" w:cs="宋体"/>
          <w:color w:val="000000"/>
          <w:kern w:val="0"/>
          <w:szCs w:val="21"/>
          <w:highlight w:val="white"/>
          <w:lang w:val="zh-CN"/>
        </w:rPr>
        <w:t>签订联合体协议书，协议书中明确双方的权利和义务及对本项目所承担的责任。</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3..1.</w:t>
      </w:r>
      <w:r>
        <w:rPr>
          <w:rFonts w:hint="eastAsia" w:ascii="宋体" w:hAnsi="Tahoma" w:cs="宋体"/>
          <w:color w:val="000000"/>
          <w:kern w:val="0"/>
          <w:szCs w:val="21"/>
          <w:highlight w:val="white"/>
        </w:rPr>
        <w:t>8</w:t>
      </w:r>
      <w:r>
        <w:rPr>
          <w:rFonts w:hint="eastAsia" w:ascii="宋体" w:hAnsi="Tahoma" w:cs="宋体"/>
          <w:color w:val="000000"/>
          <w:kern w:val="0"/>
          <w:szCs w:val="21"/>
          <w:highlight w:val="white"/>
          <w:lang w:val="zh-CN"/>
        </w:rPr>
        <w:t xml:space="preserve"> 本标段采用资格后审。</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3.2二标段（监理标段）：</w:t>
      </w:r>
    </w:p>
    <w:p>
      <w:pPr>
        <w:autoSpaceDE w:val="0"/>
        <w:autoSpaceDN w:val="0"/>
        <w:adjustRightInd w:val="0"/>
        <w:spacing w:line="440" w:lineRule="atLeast"/>
        <w:ind w:firstLine="420"/>
        <w:jc w:val="left"/>
        <w:rPr>
          <w:rFonts w:ascii="宋体" w:cs="宋体"/>
          <w:kern w:val="0"/>
          <w:szCs w:val="21"/>
          <w:lang w:val="zh-CN"/>
        </w:rPr>
      </w:pPr>
      <w:r>
        <w:rPr>
          <w:rFonts w:hint="eastAsia" w:ascii="宋体" w:cs="宋体"/>
          <w:color w:val="000000"/>
          <w:kern w:val="0"/>
          <w:szCs w:val="21"/>
          <w:highlight w:val="white"/>
          <w:lang w:val="zh-CN"/>
        </w:rPr>
        <w:t>3.2.1在中华人民共和国境内注册的独立法人；具有有效的营业执照；建设行政主管部门颁发的市政公用工程监理</w:t>
      </w:r>
      <w:r>
        <w:rPr>
          <w:rFonts w:hint="eastAsia" w:ascii="宋体" w:cs="宋体"/>
          <w:color w:val="000000"/>
          <w:kern w:val="0"/>
          <w:szCs w:val="21"/>
          <w:highlight w:val="white"/>
        </w:rPr>
        <w:t>甲</w:t>
      </w:r>
      <w:r>
        <w:rPr>
          <w:rFonts w:hint="eastAsia" w:ascii="宋体" w:cs="宋体"/>
          <w:color w:val="000000"/>
          <w:kern w:val="0"/>
          <w:szCs w:val="21"/>
          <w:highlight w:val="white"/>
          <w:lang w:val="zh-CN"/>
        </w:rPr>
        <w:t>级资质证书</w:t>
      </w:r>
      <w:r>
        <w:rPr>
          <w:rFonts w:hint="eastAsia" w:ascii="宋体" w:cs="宋体"/>
          <w:color w:val="000000"/>
          <w:kern w:val="0"/>
          <w:szCs w:val="21"/>
          <w:highlight w:val="white"/>
        </w:rPr>
        <w:t>或工程监理综合资质</w:t>
      </w:r>
      <w:r>
        <w:rPr>
          <w:rFonts w:hint="eastAsia" w:ascii="宋体" w:cs="宋体"/>
          <w:color w:val="000000"/>
          <w:kern w:val="0"/>
          <w:szCs w:val="21"/>
          <w:highlight w:val="white"/>
          <w:lang w:val="zh-CN"/>
        </w:rPr>
        <w:t>；</w:t>
      </w:r>
    </w:p>
    <w:p>
      <w:pPr>
        <w:autoSpaceDE w:val="0"/>
        <w:autoSpaceDN w:val="0"/>
        <w:adjustRightInd w:val="0"/>
        <w:spacing w:line="440" w:lineRule="atLeast"/>
        <w:ind w:firstLine="420"/>
        <w:jc w:val="left"/>
        <w:rPr>
          <w:rFonts w:ascii="宋体" w:cs="宋体"/>
          <w:kern w:val="0"/>
          <w:szCs w:val="21"/>
          <w:lang w:val="zh-CN"/>
        </w:rPr>
      </w:pPr>
      <w:r>
        <w:rPr>
          <w:rFonts w:hint="eastAsia" w:ascii="宋体" w:cs="宋体"/>
          <w:color w:val="000000"/>
          <w:kern w:val="0"/>
          <w:szCs w:val="21"/>
          <w:highlight w:val="white"/>
          <w:lang w:val="zh-CN"/>
        </w:rPr>
        <w:t>3.2</w:t>
      </w:r>
      <w:r>
        <w:rPr>
          <w:rFonts w:ascii="宋体" w:cs="宋体"/>
          <w:color w:val="000000"/>
          <w:kern w:val="0"/>
          <w:szCs w:val="21"/>
          <w:highlight w:val="white"/>
          <w:lang w:val="zh-CN"/>
        </w:rPr>
        <w:t>.2</w:t>
      </w:r>
      <w:r>
        <w:rPr>
          <w:rFonts w:hint="eastAsia" w:ascii="宋体" w:cs="宋体"/>
          <w:color w:val="000000"/>
          <w:kern w:val="0"/>
          <w:szCs w:val="21"/>
          <w:highlight w:val="white"/>
        </w:rPr>
        <w:t xml:space="preserve"> </w:t>
      </w:r>
      <w:r>
        <w:rPr>
          <w:rFonts w:hint="eastAsia" w:ascii="宋体" w:cs="宋体"/>
          <w:color w:val="000000"/>
          <w:kern w:val="0"/>
          <w:szCs w:val="21"/>
          <w:highlight w:val="white"/>
          <w:lang w:val="zh-CN"/>
        </w:rPr>
        <w:t>项目总监理工程师应具有相关专业中级及以上职称、市政公用工程专业注册监理工程师证；拟报本项目的项目总监在报名期间、投标过程中及监理过程中不得随意更换；</w:t>
      </w:r>
      <w:r>
        <w:rPr>
          <w:rFonts w:hint="eastAsia" w:ascii="宋体" w:hAnsi="宋体"/>
          <w:color w:val="FF0000"/>
          <w:szCs w:val="21"/>
        </w:rPr>
        <w:t>并有本公司2016年11月，12月,2017年1月养老保险证明</w:t>
      </w:r>
      <w:r>
        <w:rPr>
          <w:rFonts w:hint="eastAsia" w:ascii="宋体" w:hAnsi="宋体"/>
          <w:color w:val="0000FF"/>
          <w:szCs w:val="21"/>
        </w:rPr>
        <w:t>。</w:t>
      </w:r>
    </w:p>
    <w:p>
      <w:pPr>
        <w:widowControl/>
        <w:snapToGrid w:val="0"/>
        <w:spacing w:line="400" w:lineRule="exact"/>
        <w:ind w:firstLine="420" w:firstLineChars="200"/>
        <w:jc w:val="left"/>
        <w:rPr>
          <w:rFonts w:hint="eastAsia" w:ascii="宋体" w:cs="宋体"/>
          <w:color w:val="000000"/>
          <w:kern w:val="0"/>
          <w:szCs w:val="21"/>
          <w:highlight w:val="white"/>
          <w:lang w:val="zh-CN"/>
        </w:rPr>
      </w:pPr>
      <w:r>
        <w:rPr>
          <w:rFonts w:hint="eastAsia" w:ascii="宋体" w:cs="宋体"/>
          <w:color w:val="000000"/>
          <w:kern w:val="0"/>
          <w:szCs w:val="21"/>
          <w:highlight w:val="white"/>
          <w:lang w:val="zh-CN"/>
        </w:rPr>
        <w:t>3.</w:t>
      </w:r>
      <w:r>
        <w:rPr>
          <w:rFonts w:ascii="宋体" w:cs="宋体"/>
          <w:color w:val="000000"/>
          <w:kern w:val="0"/>
          <w:szCs w:val="21"/>
          <w:highlight w:val="white"/>
          <w:lang w:val="zh-CN"/>
        </w:rPr>
        <w:t>2.3</w:t>
      </w:r>
      <w:r>
        <w:rPr>
          <w:rFonts w:hint="eastAsia" w:ascii="宋体" w:cs="宋体"/>
          <w:color w:val="000000"/>
          <w:kern w:val="0"/>
          <w:szCs w:val="21"/>
          <w:highlight w:val="white"/>
        </w:rPr>
        <w:t xml:space="preserve"> </w:t>
      </w:r>
      <w:r>
        <w:rPr>
          <w:rFonts w:hint="eastAsia" w:ascii="宋体" w:cs="宋体"/>
          <w:color w:val="000000"/>
          <w:kern w:val="0"/>
          <w:szCs w:val="21"/>
          <w:highlight w:val="white"/>
          <w:lang w:val="zh-CN"/>
        </w:rPr>
        <w:t>投标人须提</w:t>
      </w:r>
      <w:r>
        <w:rPr>
          <w:rFonts w:hint="eastAsia" w:ascii="宋体" w:cs="宋体"/>
          <w:color w:val="000000"/>
          <w:kern w:val="0"/>
          <w:szCs w:val="21"/>
          <w:highlight w:val="white"/>
        </w:rPr>
        <w:t>企业注册地</w:t>
      </w:r>
      <w:r>
        <w:rPr>
          <w:rFonts w:hint="eastAsia" w:ascii="宋体" w:cs="宋体"/>
          <w:color w:val="000000"/>
          <w:kern w:val="0"/>
          <w:szCs w:val="21"/>
          <w:highlight w:val="white"/>
          <w:lang w:val="zh-CN"/>
        </w:rPr>
        <w:t>供检察机关出具的《行贿犯罪档案查询结果告知函》，应符合豫检会【</w:t>
      </w:r>
      <w:r>
        <w:rPr>
          <w:rFonts w:ascii="宋体" w:cs="宋体"/>
          <w:color w:val="000000"/>
          <w:kern w:val="0"/>
          <w:szCs w:val="21"/>
          <w:highlight w:val="white"/>
          <w:lang w:val="zh-CN"/>
        </w:rPr>
        <w:t>2015</w:t>
      </w:r>
      <w:r>
        <w:rPr>
          <w:rFonts w:hint="eastAsia" w:ascii="宋体" w:cs="宋体"/>
          <w:color w:val="000000"/>
          <w:kern w:val="0"/>
          <w:szCs w:val="21"/>
          <w:highlight w:val="white"/>
          <w:lang w:val="zh-CN"/>
        </w:rPr>
        <w:t>】</w:t>
      </w:r>
      <w:r>
        <w:rPr>
          <w:rFonts w:ascii="宋体" w:cs="宋体"/>
          <w:color w:val="000000"/>
          <w:kern w:val="0"/>
          <w:szCs w:val="21"/>
          <w:highlight w:val="white"/>
          <w:lang w:val="zh-CN"/>
        </w:rPr>
        <w:t>7</w:t>
      </w:r>
      <w:r>
        <w:rPr>
          <w:rFonts w:hint="eastAsia" w:ascii="宋体" w:cs="宋体"/>
          <w:color w:val="000000"/>
          <w:kern w:val="0"/>
          <w:szCs w:val="21"/>
          <w:highlight w:val="white"/>
          <w:lang w:val="zh-CN"/>
        </w:rPr>
        <w:t>号文规定。（</w:t>
      </w:r>
      <w:r>
        <w:rPr>
          <w:rFonts w:hint="eastAsia" w:ascii="宋体" w:cs="宋体"/>
          <w:color w:val="000000"/>
          <w:kern w:val="0"/>
          <w:szCs w:val="21"/>
          <w:highlight w:val="white"/>
        </w:rPr>
        <w:t>应当针对投标单位，法定代表人，总监进行行贿犯罪档案查询）。</w:t>
      </w:r>
      <w:r>
        <w:rPr>
          <w:rFonts w:hint="eastAsia" w:ascii="宋体" w:cs="宋体"/>
          <w:color w:val="000000"/>
          <w:kern w:val="0"/>
          <w:szCs w:val="21"/>
          <w:highlight w:val="white"/>
          <w:lang w:val="zh-CN"/>
        </w:rPr>
        <w:t xml:space="preserve"> </w:t>
      </w:r>
      <w:r>
        <w:rPr>
          <w:rFonts w:hint="eastAsia" w:ascii="宋体" w:cs="宋体"/>
          <w:color w:val="000000"/>
          <w:kern w:val="0"/>
          <w:szCs w:val="21"/>
          <w:highlight w:val="white"/>
        </w:rPr>
        <w:t>投标人没有被省厅级行政主管部门计入黑名单或不良行为记录承诺书。</w:t>
      </w:r>
      <w:r>
        <w:rPr>
          <w:rFonts w:hint="eastAsia" w:ascii="宋体" w:cs="宋体"/>
          <w:color w:val="000000"/>
          <w:kern w:val="0"/>
          <w:szCs w:val="21"/>
          <w:highlight w:val="white"/>
          <w:lang w:val="zh-CN"/>
        </w:rPr>
        <w:t xml:space="preserve"> </w:t>
      </w:r>
    </w:p>
    <w:p>
      <w:pPr>
        <w:widowControl/>
        <w:snapToGrid w:val="0"/>
        <w:spacing w:line="400" w:lineRule="exact"/>
        <w:jc w:val="left"/>
        <w:rPr>
          <w:rFonts w:hint="eastAsia" w:ascii="宋体" w:hAnsi="Tahoma" w:cs="宋体"/>
          <w:color w:val="000000"/>
          <w:kern w:val="0"/>
          <w:szCs w:val="21"/>
          <w:highlight w:val="white"/>
          <w:lang w:val="zh-CN"/>
        </w:rPr>
      </w:pPr>
      <w:r>
        <w:rPr>
          <w:rFonts w:hint="eastAsia" w:ascii="宋体" w:cs="宋体"/>
          <w:color w:val="000000"/>
          <w:kern w:val="0"/>
          <w:szCs w:val="21"/>
          <w:highlight w:val="white"/>
        </w:rPr>
        <w:t xml:space="preserve">   </w:t>
      </w:r>
      <w:r>
        <w:rPr>
          <w:rFonts w:hint="eastAsia" w:ascii="宋体" w:cs="宋体"/>
          <w:color w:val="000000"/>
          <w:kern w:val="0"/>
          <w:szCs w:val="21"/>
          <w:highlight w:val="white"/>
          <w:lang w:val="zh-CN"/>
        </w:rPr>
        <w:t xml:space="preserve"> </w:t>
      </w:r>
      <w:r>
        <w:rPr>
          <w:rFonts w:hint="eastAsia" w:ascii="宋体" w:hAnsi="Tahoma" w:cs="宋体"/>
          <w:color w:val="000000"/>
          <w:kern w:val="0"/>
          <w:szCs w:val="21"/>
          <w:highlight w:val="white"/>
          <w:lang w:val="zh-CN"/>
        </w:rPr>
        <w:t>3.</w:t>
      </w:r>
      <w:r>
        <w:rPr>
          <w:rFonts w:hint="eastAsia" w:ascii="宋体" w:hAnsi="Tahoma" w:cs="宋体"/>
          <w:color w:val="000000"/>
          <w:kern w:val="0"/>
          <w:szCs w:val="21"/>
          <w:highlight w:val="white"/>
        </w:rPr>
        <w:t xml:space="preserve">2.4 </w:t>
      </w:r>
      <w:r>
        <w:rPr>
          <w:rFonts w:hint="eastAsia" w:ascii="宋体" w:hAnsi="Tahoma" w:cs="宋体"/>
          <w:color w:val="000000"/>
          <w:kern w:val="0"/>
          <w:szCs w:val="21"/>
          <w:highlight w:val="white"/>
          <w:lang w:val="zh-CN"/>
        </w:rPr>
        <w:t>本标段不接受联合体投标。</w:t>
      </w:r>
    </w:p>
    <w:p>
      <w:pPr>
        <w:widowControl/>
        <w:snapToGrid w:val="0"/>
        <w:spacing w:line="400" w:lineRule="exact"/>
        <w:ind w:firstLine="420" w:firstLineChars="200"/>
        <w:jc w:val="left"/>
        <w:rPr>
          <w:rFonts w:hint="eastAsia" w:ascii="宋体" w:hAnsi="Tahoma" w:cs="宋体"/>
          <w:color w:val="000000"/>
          <w:kern w:val="0"/>
          <w:szCs w:val="21"/>
          <w:highlight w:val="white"/>
          <w:lang w:val="zh-CN"/>
        </w:rPr>
      </w:pPr>
      <w:r>
        <w:rPr>
          <w:rFonts w:hint="eastAsia" w:ascii="宋体" w:hAnsi="Tahoma" w:cs="宋体"/>
          <w:color w:val="000000"/>
          <w:kern w:val="0"/>
          <w:szCs w:val="21"/>
          <w:highlight w:val="white"/>
          <w:lang w:val="zh-CN"/>
        </w:rPr>
        <w:t>3.2.</w:t>
      </w:r>
      <w:r>
        <w:rPr>
          <w:rFonts w:hint="eastAsia" w:ascii="宋体" w:hAnsi="Tahoma" w:cs="宋体"/>
          <w:color w:val="000000"/>
          <w:kern w:val="0"/>
          <w:szCs w:val="21"/>
          <w:highlight w:val="white"/>
        </w:rPr>
        <w:t xml:space="preserve">5 </w:t>
      </w:r>
      <w:r>
        <w:rPr>
          <w:rFonts w:hint="eastAsia" w:ascii="宋体" w:hAnsi="Tahoma" w:cs="宋体"/>
          <w:color w:val="000000"/>
          <w:kern w:val="0"/>
          <w:szCs w:val="21"/>
          <w:highlight w:val="white"/>
          <w:lang w:val="zh-CN"/>
        </w:rPr>
        <w:t>本标段采用资格后审。</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ascii="宋体" w:hAnsi="宋体" w:eastAsia="宋体" w:cs="宋体"/>
          <w:color w:val="000000"/>
          <w:sz w:val="14"/>
          <w:szCs w:val="14"/>
        </w:rPr>
      </w:pPr>
      <w:r>
        <w:rPr>
          <w:rFonts w:ascii="宋体" w:hAnsi="宋体" w:eastAsia="宋体" w:cs="宋体"/>
          <w:color w:val="000000"/>
          <w:shd w:val="clear" w:color="auto" w:fill="FFFFFF"/>
        </w:rPr>
        <w:t>四、报名及招标文件的发售：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363"/>
        <w:jc w:val="left"/>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1</w:t>
      </w:r>
      <w:r>
        <w:rPr>
          <w:rFonts w:ascii="宋体" w:hAnsi="宋体" w:eastAsia="宋体" w:cs="宋体"/>
          <w:color w:val="000000"/>
          <w:sz w:val="21"/>
          <w:szCs w:val="21"/>
          <w:shd w:val="clear" w:color="auto" w:fill="FFFFFF"/>
        </w:rPr>
        <w:t>、报名及招标文件领取时间：</w:t>
      </w:r>
      <w:r>
        <w:rPr>
          <w:rFonts w:hint="eastAsia" w:ascii="宋体" w:hAnsi="宋体" w:eastAsia="宋体" w:cs="宋体"/>
          <w:color w:val="000000"/>
          <w:sz w:val="21"/>
          <w:szCs w:val="21"/>
          <w:shd w:val="clear" w:color="auto" w:fill="FFFFFF"/>
        </w:rPr>
        <w:t>2017</w:t>
      </w:r>
      <w:r>
        <w:rPr>
          <w:rFonts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3</w:t>
      </w:r>
      <w:r>
        <w:rPr>
          <w:rFonts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6</w:t>
      </w:r>
      <w:r>
        <w:rPr>
          <w:rFonts w:ascii="宋体" w:hAnsi="宋体" w:eastAsia="宋体" w:cs="宋体"/>
          <w:color w:val="000000"/>
          <w:sz w:val="21"/>
          <w:szCs w:val="21"/>
          <w:shd w:val="clear" w:color="auto" w:fill="FFFFFF"/>
        </w:rPr>
        <w:t>日至</w:t>
      </w:r>
      <w:r>
        <w:rPr>
          <w:rFonts w:hint="eastAsia" w:ascii="宋体" w:hAnsi="宋体" w:eastAsia="宋体" w:cs="宋体"/>
          <w:color w:val="000000"/>
          <w:sz w:val="21"/>
          <w:szCs w:val="21"/>
          <w:shd w:val="clear" w:color="auto" w:fill="FFFFFF"/>
        </w:rPr>
        <w:t>2017</w:t>
      </w:r>
      <w:r>
        <w:rPr>
          <w:rFonts w:ascii="宋体" w:hAnsi="宋体" w:eastAsia="宋体" w:cs="宋体"/>
          <w:color w:val="000000"/>
          <w:sz w:val="21"/>
          <w:szCs w:val="21"/>
          <w:shd w:val="clear" w:color="auto" w:fill="FFFFFF"/>
        </w:rPr>
        <w:t>年</w:t>
      </w:r>
      <w:r>
        <w:rPr>
          <w:rFonts w:hint="eastAsia" w:ascii="宋体" w:hAnsi="宋体" w:eastAsia="宋体" w:cs="宋体"/>
          <w:color w:val="000000"/>
          <w:sz w:val="21"/>
          <w:szCs w:val="21"/>
          <w:shd w:val="clear" w:color="auto" w:fill="FFFFFF"/>
          <w:lang w:val="en-US" w:eastAsia="zh-CN"/>
        </w:rPr>
        <w:t>3</w:t>
      </w:r>
      <w:r>
        <w:rPr>
          <w:rFonts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10</w:t>
      </w:r>
      <w:r>
        <w:rPr>
          <w:rFonts w:ascii="宋体" w:hAnsi="宋体" w:eastAsia="宋体" w:cs="宋体"/>
          <w:color w:val="000000"/>
          <w:sz w:val="21"/>
          <w:szCs w:val="21"/>
          <w:shd w:val="clear" w:color="auto" w:fill="FFFFFF"/>
        </w:rPr>
        <w:t>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363"/>
        <w:jc w:val="left"/>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2</w:t>
      </w:r>
      <w:r>
        <w:rPr>
          <w:rFonts w:ascii="宋体" w:hAnsi="宋体" w:eastAsia="宋体" w:cs="宋体"/>
          <w:color w:val="000000"/>
          <w:sz w:val="21"/>
          <w:szCs w:val="21"/>
          <w:shd w:val="clear" w:color="auto" w:fill="FFFFFF"/>
        </w:rPr>
        <w:t>、招标文件出售及获取方式：该项目实施网上报名、网上出售招标文件，潜在投标供应商报名前先登录平顶山市公共资源交易网（网址：</w:t>
      </w:r>
      <w:r>
        <w:rPr>
          <w:rFonts w:hint="eastAsia" w:ascii="宋体" w:hAnsi="宋体" w:eastAsia="宋体" w:cs="宋体"/>
          <w:color w:val="000000"/>
          <w:sz w:val="21"/>
          <w:szCs w:val="21"/>
          <w:shd w:val="clear" w:color="auto" w:fill="FFFFFF"/>
        </w:rPr>
        <w:t>www.pdsggzy.com</w:t>
      </w:r>
      <w:r>
        <w:rPr>
          <w:rFonts w:ascii="宋体" w:hAnsi="宋体" w:eastAsia="宋体" w:cs="宋体"/>
          <w:color w:val="000000"/>
          <w:sz w:val="21"/>
          <w:szCs w:val="21"/>
          <w:shd w:val="clear" w:color="auto" w:fill="FFFFFF"/>
        </w:rPr>
        <w:t>）进行“企业注册”，并到平顶山市公共资源交易中心办理</w:t>
      </w:r>
      <w:r>
        <w:rPr>
          <w:rFonts w:hint="eastAsia" w:ascii="宋体" w:hAnsi="宋体" w:eastAsia="宋体" w:cs="宋体"/>
          <w:color w:val="000000"/>
          <w:sz w:val="21"/>
          <w:szCs w:val="21"/>
          <w:shd w:val="clear" w:color="auto" w:fill="FFFFFF"/>
        </w:rPr>
        <w:t>CA</w:t>
      </w:r>
      <w:r>
        <w:rPr>
          <w:rFonts w:ascii="宋体" w:hAnsi="宋体" w:eastAsia="宋体" w:cs="宋体"/>
          <w:color w:val="000000"/>
          <w:sz w:val="21"/>
          <w:szCs w:val="21"/>
          <w:shd w:val="clear" w:color="auto" w:fill="FFFFFF"/>
        </w:rPr>
        <w:t>数字证书。潜在投标供应商报名，下载招标文件需先凭</w:t>
      </w:r>
      <w:r>
        <w:rPr>
          <w:rFonts w:hint="eastAsia" w:ascii="宋体" w:hAnsi="宋体" w:eastAsia="宋体" w:cs="宋体"/>
          <w:color w:val="000000"/>
          <w:sz w:val="21"/>
          <w:szCs w:val="21"/>
          <w:shd w:val="clear" w:color="auto" w:fill="FFFFFF"/>
        </w:rPr>
        <w:t>CA</w:t>
      </w:r>
      <w:r>
        <w:rPr>
          <w:rFonts w:ascii="宋体" w:hAnsi="宋体" w:eastAsia="宋体" w:cs="宋体"/>
          <w:color w:val="000000"/>
          <w:sz w:val="21"/>
          <w:szCs w:val="21"/>
          <w:shd w:val="clear" w:color="auto" w:fill="FFFFFF"/>
        </w:rPr>
        <w:t>数字证书通过平顶山市公共资源交易网“供应商登录”入口进行具体操作，请查看平顶山市公共资源交易网供应商登录上的投标人操作手册。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363"/>
        <w:jc w:val="left"/>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3</w:t>
      </w:r>
      <w:r>
        <w:rPr>
          <w:rFonts w:ascii="宋体" w:hAnsi="宋体" w:eastAsia="宋体" w:cs="宋体"/>
          <w:color w:val="000000"/>
          <w:sz w:val="21"/>
          <w:szCs w:val="21"/>
          <w:shd w:val="clear" w:color="auto" w:fill="FFFFFF"/>
        </w:rPr>
        <w:t>、招标文件售价：</w:t>
      </w:r>
      <w:r>
        <w:rPr>
          <w:rFonts w:hint="eastAsia" w:ascii="宋体" w:hAnsi="宋体" w:eastAsia="宋体" w:cs="宋体"/>
          <w:color w:val="000000"/>
          <w:sz w:val="21"/>
          <w:szCs w:val="21"/>
          <w:shd w:val="clear" w:color="auto" w:fill="FFFFFF"/>
        </w:rPr>
        <w:t>500</w:t>
      </w:r>
      <w:r>
        <w:rPr>
          <w:rFonts w:ascii="宋体" w:hAnsi="宋体" w:eastAsia="宋体" w:cs="宋体"/>
          <w:color w:val="000000"/>
          <w:sz w:val="21"/>
          <w:szCs w:val="21"/>
          <w:shd w:val="clear" w:color="auto" w:fill="FFFFFF"/>
        </w:rPr>
        <w:t>元</w:t>
      </w:r>
      <w:r>
        <w:rPr>
          <w:rFonts w:hint="eastAsia" w:ascii="宋体" w:hAnsi="宋体" w:eastAsia="宋体" w:cs="宋体"/>
          <w:color w:val="000000"/>
          <w:sz w:val="21"/>
          <w:szCs w:val="21"/>
          <w:shd w:val="clear" w:color="auto" w:fill="FFFFFF"/>
        </w:rPr>
        <w:t>/</w:t>
      </w:r>
      <w:r>
        <w:rPr>
          <w:rFonts w:ascii="宋体" w:hAnsi="宋体" w:eastAsia="宋体" w:cs="宋体"/>
          <w:color w:val="000000"/>
          <w:sz w:val="21"/>
          <w:szCs w:val="21"/>
          <w:shd w:val="clear" w:color="auto" w:fill="FFFFFF"/>
        </w:rPr>
        <w:t>份，图纸</w:t>
      </w:r>
      <w:r>
        <w:rPr>
          <w:rFonts w:hint="eastAsia" w:ascii="宋体" w:hAnsi="宋体" w:eastAsia="宋体" w:cs="宋体"/>
          <w:color w:val="000000"/>
          <w:sz w:val="21"/>
          <w:szCs w:val="21"/>
          <w:shd w:val="clear" w:color="auto" w:fill="FFFFFF"/>
        </w:rPr>
        <w:t>300</w:t>
      </w:r>
      <w:r>
        <w:rPr>
          <w:rFonts w:ascii="宋体" w:hAnsi="宋体" w:eastAsia="宋体" w:cs="宋体"/>
          <w:color w:val="000000"/>
          <w:sz w:val="21"/>
          <w:szCs w:val="21"/>
          <w:shd w:val="clear" w:color="auto" w:fill="FFFFFF"/>
        </w:rPr>
        <w:t>元</w:t>
      </w:r>
      <w:r>
        <w:rPr>
          <w:rFonts w:hint="eastAsia" w:ascii="宋体" w:hAnsi="宋体" w:eastAsia="宋体" w:cs="宋体"/>
          <w:color w:val="000000"/>
          <w:sz w:val="21"/>
          <w:szCs w:val="21"/>
          <w:shd w:val="clear" w:color="auto" w:fill="FFFFFF"/>
        </w:rPr>
        <w:t>/</w:t>
      </w:r>
      <w:r>
        <w:rPr>
          <w:rFonts w:ascii="宋体" w:hAnsi="宋体" w:eastAsia="宋体" w:cs="宋体"/>
          <w:color w:val="000000"/>
          <w:sz w:val="21"/>
          <w:szCs w:val="21"/>
          <w:shd w:val="clear" w:color="auto" w:fill="FFFFFF"/>
        </w:rPr>
        <w:t>套，售后不退；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left="0" w:leftChars="0" w:right="0" w:rightChars="0" w:firstLine="363"/>
        <w:jc w:val="left"/>
        <w:textAlignment w:val="auto"/>
        <w:outlineLvl w:val="9"/>
        <w:rPr>
          <w:rFonts w:ascii="宋体" w:hAnsi="宋体" w:eastAsia="宋体" w:cs="宋体"/>
          <w:color w:val="000000"/>
          <w:sz w:val="21"/>
          <w:szCs w:val="21"/>
        </w:rPr>
      </w:pPr>
      <w:r>
        <w:rPr>
          <w:rFonts w:ascii="宋体" w:hAnsi="宋体" w:eastAsia="宋体" w:cs="宋体"/>
          <w:color w:val="000000"/>
          <w:sz w:val="21"/>
          <w:szCs w:val="21"/>
          <w:shd w:val="clear" w:color="auto" w:fill="FFFFFF"/>
        </w:rPr>
        <w:t>潜在投标供应商必须从基本账户转入招标文件及图纸费：</w:t>
      </w:r>
    </w:p>
    <w:p>
      <w:pPr>
        <w:pStyle w:val="2"/>
        <w:shd w:val="clear" w:color="auto" w:fill="FFFFFF"/>
        <w:spacing w:beforeAutospacing="0" w:afterAutospacing="0" w:line="380" w:lineRule="atLeast"/>
        <w:ind w:firstLine="363"/>
        <w:rPr>
          <w:rFonts w:ascii="宋体" w:hAnsi="宋体" w:eastAsia="宋体" w:cs="宋体"/>
          <w:color w:val="000000"/>
          <w:sz w:val="21"/>
          <w:szCs w:val="21"/>
        </w:rPr>
      </w:pPr>
      <w:r>
        <w:rPr>
          <w:rFonts w:ascii="宋体" w:hAnsi="宋体" w:eastAsia="宋体" w:cs="宋体"/>
          <w:color w:val="000000"/>
          <w:sz w:val="21"/>
          <w:szCs w:val="21"/>
          <w:shd w:val="clear" w:color="auto" w:fill="FFFFFF"/>
        </w:rPr>
        <w:t>收款账号：</w:t>
      </w:r>
      <w:r>
        <w:rPr>
          <w:rFonts w:hint="eastAsia" w:ascii="宋体" w:hAnsi="宋体" w:eastAsia="宋体" w:cs="宋体"/>
          <w:color w:val="000000"/>
          <w:sz w:val="21"/>
          <w:szCs w:val="21"/>
          <w:shd w:val="clear" w:color="auto" w:fill="FFFFFF"/>
        </w:rPr>
        <w:t>601 330 101 201 009 3076</w:t>
      </w:r>
    </w:p>
    <w:p>
      <w:pPr>
        <w:pStyle w:val="2"/>
        <w:shd w:val="clear" w:color="auto" w:fill="FFFFFF"/>
        <w:spacing w:beforeAutospacing="0" w:afterAutospacing="0" w:line="380" w:lineRule="atLeast"/>
        <w:ind w:firstLine="363"/>
        <w:rPr>
          <w:rFonts w:ascii="宋体" w:hAnsi="宋体" w:eastAsia="宋体" w:cs="宋体"/>
          <w:color w:val="000000"/>
          <w:sz w:val="21"/>
          <w:szCs w:val="21"/>
        </w:rPr>
      </w:pPr>
      <w:r>
        <w:rPr>
          <w:rFonts w:ascii="宋体" w:hAnsi="宋体" w:eastAsia="宋体" w:cs="宋体"/>
          <w:color w:val="000000"/>
          <w:sz w:val="21"/>
          <w:szCs w:val="21"/>
          <w:shd w:val="clear" w:color="auto" w:fill="FFFFFF"/>
        </w:rPr>
        <w:t>收款单位：平顶山市公共资源交易中心</w:t>
      </w:r>
    </w:p>
    <w:p>
      <w:pPr>
        <w:pStyle w:val="2"/>
        <w:shd w:val="clear" w:color="auto" w:fill="FFFFFF"/>
        <w:spacing w:beforeAutospacing="0" w:afterAutospacing="0" w:line="380" w:lineRule="atLeast"/>
        <w:ind w:firstLine="363"/>
        <w:rPr>
          <w:rFonts w:ascii="宋体" w:hAnsi="宋体" w:eastAsia="宋体" w:cs="宋体"/>
          <w:color w:val="000000"/>
          <w:sz w:val="21"/>
          <w:szCs w:val="21"/>
        </w:rPr>
      </w:pPr>
      <w:r>
        <w:rPr>
          <w:rFonts w:ascii="宋体" w:hAnsi="宋体" w:eastAsia="宋体" w:cs="宋体"/>
          <w:color w:val="000000"/>
          <w:sz w:val="21"/>
          <w:szCs w:val="21"/>
          <w:shd w:val="clear" w:color="auto" w:fill="FFFFFF"/>
        </w:rPr>
        <w:t>开户银行：平顶山银行</w:t>
      </w:r>
      <w:r>
        <w:rPr>
          <w:rFonts w:hint="eastAsia" w:ascii="宋体" w:hAnsi="宋体" w:eastAsia="宋体" w:cs="宋体"/>
          <w:color w:val="000000"/>
          <w:sz w:val="21"/>
          <w:szCs w:val="21"/>
          <w:shd w:val="clear" w:color="auto" w:fill="FFFFFF"/>
          <w:lang w:eastAsia="zh-CN"/>
        </w:rPr>
        <w:t>股份有限公司</w:t>
      </w:r>
      <w:bookmarkStart w:id="1" w:name="_GoBack"/>
      <w:bookmarkEnd w:id="1"/>
      <w:r>
        <w:rPr>
          <w:rFonts w:ascii="宋体" w:hAnsi="宋体" w:eastAsia="宋体" w:cs="宋体"/>
          <w:color w:val="000000"/>
          <w:sz w:val="21"/>
          <w:szCs w:val="21"/>
          <w:shd w:val="clear" w:color="auto" w:fill="FFFFFF"/>
        </w:rPr>
        <w:t>行政中心支行</w:t>
      </w:r>
    </w:p>
    <w:p>
      <w:pPr>
        <w:pStyle w:val="2"/>
        <w:shd w:val="clear" w:color="auto" w:fill="FFFFFF"/>
        <w:spacing w:beforeAutospacing="0" w:afterAutospacing="0" w:line="443" w:lineRule="atLeast"/>
        <w:rPr>
          <w:rFonts w:ascii="宋体" w:hAnsi="宋体" w:eastAsia="宋体" w:cs="宋体"/>
          <w:color w:val="000000"/>
          <w:sz w:val="21"/>
          <w:szCs w:val="21"/>
        </w:rPr>
      </w:pPr>
      <w:r>
        <w:rPr>
          <w:rFonts w:ascii="宋体" w:hAnsi="宋体" w:eastAsia="宋体" w:cs="宋体"/>
          <w:color w:val="000000"/>
          <w:sz w:val="21"/>
          <w:szCs w:val="21"/>
          <w:shd w:val="clear" w:color="auto" w:fill="FFFFFF"/>
        </w:rPr>
        <w:t>注：潜在供应商缴纳文件费时，银行转账单应注明</w:t>
      </w:r>
      <w:r>
        <w:rPr>
          <w:rFonts w:hint="eastAsia" w:ascii="宋体" w:hAnsi="宋体" w:eastAsia="宋体" w:cs="宋体"/>
          <w:color w:val="000000"/>
          <w:sz w:val="21"/>
          <w:szCs w:val="21"/>
          <w:shd w:val="clear" w:color="auto" w:fill="FFFFFF"/>
        </w:rPr>
        <w:t>***</w:t>
      </w:r>
      <w:r>
        <w:rPr>
          <w:rFonts w:ascii="宋体" w:hAnsi="宋体" w:eastAsia="宋体" w:cs="宋体"/>
          <w:color w:val="000000"/>
          <w:sz w:val="21"/>
          <w:szCs w:val="21"/>
          <w:shd w:val="clear" w:color="auto" w:fill="FFFFFF"/>
        </w:rPr>
        <w:t>项目文件费，开标时提交银行汇款回执单，未按以上要求注明及交纳文件费和提交银行汇款回执单或在报名截止时间之后缴纳文件费的，拒收其投标文件。</w:t>
      </w:r>
    </w:p>
    <w:p>
      <w:pPr>
        <w:pStyle w:val="2"/>
        <w:shd w:val="clear" w:color="auto" w:fill="FFFFFF"/>
        <w:spacing w:beforeAutospacing="0" w:afterAutospacing="0" w:line="380" w:lineRule="atLeast"/>
        <w:rPr>
          <w:rFonts w:ascii="宋体" w:hAnsi="宋体" w:eastAsia="宋体" w:cs="宋体"/>
          <w:color w:val="000000"/>
          <w:sz w:val="21"/>
          <w:szCs w:val="21"/>
        </w:rPr>
      </w:pPr>
      <w:r>
        <w:rPr>
          <w:rFonts w:ascii="宋体" w:hAnsi="宋体" w:eastAsia="宋体" w:cs="宋体"/>
          <w:color w:val="000000"/>
          <w:sz w:val="21"/>
          <w:szCs w:val="21"/>
          <w:shd w:val="clear" w:color="auto" w:fill="FFFFFF"/>
        </w:rPr>
        <w:t>五、投标文件接收信息</w:t>
      </w:r>
    </w:p>
    <w:p>
      <w:pPr>
        <w:pStyle w:val="2"/>
        <w:shd w:val="clear" w:color="auto" w:fill="FFFFFF"/>
        <w:spacing w:beforeAutospacing="0" w:afterAutospacing="0" w:line="380" w:lineRule="atLeast"/>
        <w:ind w:firstLine="482"/>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5.1</w:t>
      </w:r>
      <w:r>
        <w:rPr>
          <w:rFonts w:ascii="宋体" w:hAnsi="宋体" w:eastAsia="宋体" w:cs="宋体"/>
          <w:color w:val="000000"/>
          <w:sz w:val="21"/>
          <w:szCs w:val="21"/>
          <w:shd w:val="clear" w:color="auto" w:fill="FFFFFF"/>
        </w:rPr>
        <w:t>投标文件接收截止时间：</w:t>
      </w:r>
      <w:r>
        <w:rPr>
          <w:rFonts w:hint="eastAsia" w:ascii="宋体" w:hAnsi="宋体" w:eastAsia="宋体" w:cs="宋体"/>
          <w:color w:val="000000"/>
          <w:sz w:val="21"/>
          <w:szCs w:val="21"/>
          <w:shd w:val="clear" w:color="auto" w:fill="FFFFFF"/>
        </w:rPr>
        <w:t>2017</w:t>
      </w:r>
      <w:r>
        <w:rPr>
          <w:rFonts w:ascii="宋体" w:hAnsi="宋体" w:eastAsia="宋体" w:cs="宋体"/>
          <w:color w:val="000000"/>
          <w:sz w:val="21"/>
          <w:szCs w:val="21"/>
          <w:shd w:val="clear" w:color="auto" w:fill="FFFFFF"/>
        </w:rPr>
        <w:t>年 </w:t>
      </w:r>
      <w:r>
        <w:rPr>
          <w:rFonts w:hint="eastAsia" w:ascii="宋体" w:hAnsi="宋体" w:eastAsia="宋体" w:cs="宋体"/>
          <w:color w:val="000000"/>
          <w:sz w:val="21"/>
          <w:szCs w:val="21"/>
          <w:shd w:val="clear" w:color="auto" w:fill="FFFFFF"/>
        </w:rPr>
        <w:t>3 </w:t>
      </w:r>
      <w:r>
        <w:rPr>
          <w:rFonts w:ascii="宋体" w:hAnsi="宋体" w:eastAsia="宋体" w:cs="宋体"/>
          <w:color w:val="000000"/>
          <w:sz w:val="21"/>
          <w:szCs w:val="21"/>
          <w:shd w:val="clear" w:color="auto" w:fill="FFFFFF"/>
        </w:rPr>
        <w:t>月 </w:t>
      </w:r>
      <w:r>
        <w:rPr>
          <w:rFonts w:hint="eastAsia" w:ascii="宋体" w:hAnsi="宋体" w:eastAsia="宋体" w:cs="宋体"/>
          <w:color w:val="000000"/>
          <w:sz w:val="21"/>
          <w:szCs w:val="21"/>
          <w:shd w:val="clear" w:color="auto" w:fill="FFFFFF"/>
          <w:lang w:val="en-US" w:eastAsia="zh-CN"/>
        </w:rPr>
        <w:t>29</w:t>
      </w:r>
      <w:r>
        <w:rPr>
          <w:rFonts w:ascii="宋体" w:hAnsi="宋体" w:eastAsia="宋体" w:cs="宋体"/>
          <w:color w:val="000000"/>
          <w:sz w:val="21"/>
          <w:szCs w:val="21"/>
          <w:shd w:val="clear" w:color="auto" w:fill="FFFFFF"/>
        </w:rPr>
        <w:t>日 </w:t>
      </w:r>
      <w:r>
        <w:rPr>
          <w:rFonts w:hint="eastAsia" w:ascii="宋体" w:hAnsi="宋体" w:eastAsia="宋体" w:cs="宋体"/>
          <w:color w:val="000000"/>
          <w:sz w:val="21"/>
          <w:szCs w:val="21"/>
          <w:shd w:val="clear" w:color="auto" w:fill="FFFFFF"/>
          <w:lang w:val="en-US" w:eastAsia="zh-CN"/>
        </w:rPr>
        <w:t>10</w:t>
      </w:r>
      <w:r>
        <w:rPr>
          <w:rFonts w:hint="eastAsia" w:ascii="宋体" w:hAnsi="宋体" w:eastAsia="宋体" w:cs="宋体"/>
          <w:color w:val="000000"/>
          <w:sz w:val="21"/>
          <w:szCs w:val="21"/>
          <w:shd w:val="clear" w:color="auto" w:fill="FFFFFF"/>
        </w:rPr>
        <w:t> </w:t>
      </w:r>
      <w:r>
        <w:rPr>
          <w:rFonts w:ascii="宋体" w:hAnsi="宋体" w:eastAsia="宋体" w:cs="宋体"/>
          <w:color w:val="000000"/>
          <w:sz w:val="21"/>
          <w:szCs w:val="21"/>
          <w:shd w:val="clear" w:color="auto" w:fill="FFFFFF"/>
        </w:rPr>
        <w:t>时 </w:t>
      </w:r>
      <w:r>
        <w:rPr>
          <w:rFonts w:hint="eastAsia" w:ascii="宋体" w:hAnsi="宋体" w:eastAsia="宋体" w:cs="宋体"/>
          <w:color w:val="000000"/>
          <w:sz w:val="21"/>
          <w:szCs w:val="21"/>
          <w:shd w:val="clear" w:color="auto" w:fill="FFFFFF"/>
        </w:rPr>
        <w:t>00 </w:t>
      </w:r>
      <w:r>
        <w:rPr>
          <w:rFonts w:ascii="宋体" w:hAnsi="宋体" w:eastAsia="宋体" w:cs="宋体"/>
          <w:color w:val="000000"/>
          <w:sz w:val="21"/>
          <w:szCs w:val="21"/>
          <w:shd w:val="clear" w:color="auto" w:fill="FFFFFF"/>
        </w:rPr>
        <w:t>分。</w:t>
      </w:r>
    </w:p>
    <w:p>
      <w:pPr>
        <w:pStyle w:val="2"/>
        <w:shd w:val="clear" w:color="auto" w:fill="FFFFFF"/>
        <w:spacing w:beforeAutospacing="0" w:afterAutospacing="0" w:line="380" w:lineRule="atLeast"/>
        <w:ind w:firstLine="482"/>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5.2</w:t>
      </w:r>
      <w:r>
        <w:rPr>
          <w:rFonts w:ascii="宋体" w:hAnsi="宋体" w:eastAsia="宋体" w:cs="宋体"/>
          <w:color w:val="000000"/>
          <w:sz w:val="21"/>
          <w:szCs w:val="21"/>
          <w:shd w:val="clear" w:color="auto" w:fill="FFFFFF"/>
        </w:rPr>
        <w:t>投标文件接受地点：</w:t>
      </w:r>
      <w:r>
        <w:rPr>
          <w:rFonts w:ascii="宋体" w:hAnsi="宋体" w:eastAsia="宋体" w:cs="宋体"/>
          <w:color w:val="444444"/>
          <w:sz w:val="21"/>
          <w:szCs w:val="21"/>
          <w:shd w:val="clear" w:color="auto" w:fill="FFFFFF"/>
        </w:rPr>
        <w:t>平顶山市公共资源交易中心</w:t>
      </w:r>
      <w:r>
        <w:rPr>
          <w:rFonts w:ascii="宋体" w:hAnsi="宋体" w:eastAsia="宋体" w:cs="宋体"/>
          <w:color w:val="000000"/>
          <w:sz w:val="21"/>
          <w:szCs w:val="21"/>
          <w:shd w:val="clear" w:color="auto" w:fill="FFFFFF"/>
        </w:rPr>
        <w:t>（平顶山市行政综合办公楼</w:t>
      </w:r>
      <w:r>
        <w:rPr>
          <w:rFonts w:ascii="Calibri" w:hAnsi="Calibri" w:eastAsia="宋体" w:cs="Calibri"/>
          <w:color w:val="000000"/>
          <w:sz w:val="21"/>
          <w:szCs w:val="21"/>
          <w:shd w:val="clear" w:color="auto" w:fill="FFFFFF"/>
        </w:rPr>
        <w:t>7</w:t>
      </w:r>
      <w:r>
        <w:rPr>
          <w:rFonts w:ascii="宋体" w:hAnsi="宋体" w:eastAsia="宋体" w:cs="宋体"/>
          <w:color w:val="000000"/>
          <w:sz w:val="21"/>
          <w:szCs w:val="21"/>
          <w:shd w:val="clear" w:color="auto" w:fill="FFFFFF"/>
        </w:rPr>
        <w:t>楼）；</w:t>
      </w:r>
    </w:p>
    <w:p>
      <w:pPr>
        <w:pStyle w:val="2"/>
        <w:shd w:val="clear" w:color="auto" w:fill="FFFFFF"/>
        <w:spacing w:beforeAutospacing="0" w:afterAutospacing="0" w:line="380" w:lineRule="atLeast"/>
        <w:ind w:firstLine="482"/>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5.3</w:t>
      </w:r>
      <w:r>
        <w:rPr>
          <w:rFonts w:ascii="宋体" w:hAnsi="宋体" w:eastAsia="宋体" w:cs="宋体"/>
          <w:color w:val="000000"/>
          <w:sz w:val="21"/>
          <w:szCs w:val="21"/>
          <w:shd w:val="clear" w:color="auto" w:fill="FFFFFF"/>
        </w:rPr>
        <w:t>其他有关事项：逾期送达或未送达指定地点或未按要求密封的投标文件，招标人不予受理。</w:t>
      </w:r>
    </w:p>
    <w:p>
      <w:pPr>
        <w:pStyle w:val="2"/>
        <w:shd w:val="clear" w:color="auto" w:fill="FFFFFF"/>
        <w:spacing w:beforeAutospacing="0" w:afterAutospacing="0" w:line="380" w:lineRule="atLeast"/>
        <w:rPr>
          <w:rFonts w:ascii="宋体" w:hAnsi="宋体" w:eastAsia="宋体" w:cs="宋体"/>
          <w:color w:val="000000"/>
          <w:sz w:val="21"/>
          <w:szCs w:val="21"/>
        </w:rPr>
      </w:pPr>
      <w:r>
        <w:rPr>
          <w:rFonts w:ascii="宋体" w:hAnsi="宋体" w:eastAsia="宋体" w:cs="宋体"/>
          <w:color w:val="000000"/>
          <w:sz w:val="21"/>
          <w:szCs w:val="21"/>
          <w:shd w:val="clear" w:color="auto" w:fill="FFFFFF"/>
        </w:rPr>
        <w:t>六、开标有关信息</w:t>
      </w:r>
    </w:p>
    <w:p>
      <w:pPr>
        <w:pStyle w:val="2"/>
        <w:shd w:val="clear" w:color="auto" w:fill="FFFFFF"/>
        <w:spacing w:beforeAutospacing="0" w:afterAutospacing="0" w:line="380" w:lineRule="atLeast"/>
        <w:ind w:firstLine="482"/>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6.1</w:t>
      </w:r>
      <w:r>
        <w:rPr>
          <w:rFonts w:ascii="宋体" w:hAnsi="宋体" w:eastAsia="宋体" w:cs="宋体"/>
          <w:color w:val="000000"/>
          <w:sz w:val="21"/>
          <w:szCs w:val="21"/>
          <w:shd w:val="clear" w:color="auto" w:fill="FFFFFF"/>
        </w:rPr>
        <w:t>开标时间：</w:t>
      </w:r>
      <w:r>
        <w:rPr>
          <w:rFonts w:hint="eastAsia" w:ascii="宋体" w:hAnsi="宋体" w:eastAsia="宋体" w:cs="宋体"/>
          <w:color w:val="000000"/>
          <w:sz w:val="21"/>
          <w:szCs w:val="21"/>
          <w:shd w:val="clear" w:color="auto" w:fill="FFFFFF"/>
        </w:rPr>
        <w:t>2017</w:t>
      </w:r>
      <w:r>
        <w:rPr>
          <w:rFonts w:ascii="宋体" w:hAnsi="宋体" w:eastAsia="宋体" w:cs="宋体"/>
          <w:color w:val="000000"/>
          <w:sz w:val="21"/>
          <w:szCs w:val="21"/>
          <w:shd w:val="clear" w:color="auto" w:fill="FFFFFF"/>
        </w:rPr>
        <w:t>年 </w:t>
      </w:r>
      <w:r>
        <w:rPr>
          <w:rFonts w:hint="eastAsia" w:ascii="宋体" w:hAnsi="宋体" w:eastAsia="宋体" w:cs="宋体"/>
          <w:color w:val="000000"/>
          <w:sz w:val="21"/>
          <w:szCs w:val="21"/>
          <w:shd w:val="clear" w:color="auto" w:fill="FFFFFF"/>
        </w:rPr>
        <w:t>3</w:t>
      </w:r>
      <w:r>
        <w:rPr>
          <w:rFonts w:ascii="宋体" w:hAnsi="宋体" w:eastAsia="宋体" w:cs="宋体"/>
          <w:color w:val="000000"/>
          <w:sz w:val="21"/>
          <w:szCs w:val="21"/>
          <w:shd w:val="clear" w:color="auto" w:fill="FFFFFF"/>
        </w:rPr>
        <w:t>月 </w:t>
      </w:r>
      <w:r>
        <w:rPr>
          <w:rFonts w:hint="eastAsia" w:ascii="宋体" w:hAnsi="宋体" w:eastAsia="宋体" w:cs="宋体"/>
          <w:color w:val="000000"/>
          <w:sz w:val="21"/>
          <w:szCs w:val="21"/>
          <w:shd w:val="clear" w:color="auto" w:fill="FFFFFF"/>
          <w:lang w:val="en-US" w:eastAsia="zh-CN"/>
        </w:rPr>
        <w:t>29</w:t>
      </w:r>
      <w:r>
        <w:rPr>
          <w:rFonts w:hint="eastAsia" w:ascii="宋体" w:hAnsi="宋体" w:eastAsia="宋体" w:cs="宋体"/>
          <w:color w:val="000000"/>
          <w:sz w:val="21"/>
          <w:szCs w:val="21"/>
          <w:shd w:val="clear" w:color="auto" w:fill="FFFFFF"/>
        </w:rPr>
        <w:t xml:space="preserve"> </w:t>
      </w:r>
      <w:r>
        <w:rPr>
          <w:rFonts w:ascii="宋体" w:hAnsi="宋体" w:eastAsia="宋体" w:cs="宋体"/>
          <w:color w:val="000000"/>
          <w:sz w:val="21"/>
          <w:szCs w:val="21"/>
          <w:shd w:val="clear" w:color="auto" w:fill="FFFFFF"/>
        </w:rPr>
        <w:t>日 </w:t>
      </w:r>
      <w:r>
        <w:rPr>
          <w:rFonts w:hint="eastAsia" w:ascii="宋体" w:hAnsi="宋体" w:eastAsia="宋体" w:cs="宋体"/>
          <w:color w:val="000000"/>
          <w:sz w:val="21"/>
          <w:szCs w:val="21"/>
          <w:shd w:val="clear" w:color="auto" w:fill="FFFFFF"/>
          <w:lang w:val="en-US" w:eastAsia="zh-CN"/>
        </w:rPr>
        <w:t>10</w:t>
      </w:r>
      <w:r>
        <w:rPr>
          <w:rFonts w:ascii="宋体" w:hAnsi="宋体" w:eastAsia="宋体" w:cs="宋体"/>
          <w:color w:val="000000"/>
          <w:sz w:val="21"/>
          <w:szCs w:val="21"/>
          <w:shd w:val="clear" w:color="auto" w:fill="FFFFFF"/>
        </w:rPr>
        <w:t>时 </w:t>
      </w:r>
      <w:r>
        <w:rPr>
          <w:rFonts w:hint="eastAsia" w:ascii="宋体" w:hAnsi="宋体" w:eastAsia="宋体" w:cs="宋体"/>
          <w:color w:val="000000"/>
          <w:sz w:val="21"/>
          <w:szCs w:val="21"/>
          <w:shd w:val="clear" w:color="auto" w:fill="FFFFFF"/>
        </w:rPr>
        <w:t>00 </w:t>
      </w:r>
      <w:r>
        <w:rPr>
          <w:rFonts w:ascii="宋体" w:hAnsi="宋体" w:eastAsia="宋体" w:cs="宋体"/>
          <w:color w:val="000000"/>
          <w:sz w:val="21"/>
          <w:szCs w:val="21"/>
          <w:shd w:val="clear" w:color="auto" w:fill="FFFFFF"/>
        </w:rPr>
        <w:t>分。</w:t>
      </w:r>
    </w:p>
    <w:p>
      <w:pPr>
        <w:pStyle w:val="2"/>
        <w:shd w:val="clear" w:color="auto" w:fill="FFFFFF"/>
        <w:spacing w:beforeAutospacing="0" w:afterAutospacing="0" w:line="380" w:lineRule="atLeast"/>
        <w:ind w:firstLine="482"/>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6.2</w:t>
      </w:r>
      <w:r>
        <w:rPr>
          <w:rFonts w:ascii="宋体" w:hAnsi="宋体" w:eastAsia="宋体" w:cs="宋体"/>
          <w:color w:val="000000"/>
          <w:sz w:val="21"/>
          <w:szCs w:val="21"/>
          <w:shd w:val="clear" w:color="auto" w:fill="FFFFFF"/>
        </w:rPr>
        <w:t>开标地点：</w:t>
      </w:r>
      <w:r>
        <w:rPr>
          <w:rFonts w:ascii="宋体" w:hAnsi="宋体" w:eastAsia="宋体" w:cs="宋体"/>
          <w:color w:val="444444"/>
          <w:sz w:val="21"/>
          <w:szCs w:val="21"/>
          <w:shd w:val="clear" w:color="auto" w:fill="FFFFFF"/>
        </w:rPr>
        <w:t>平顶山市公共资源交易中心</w:t>
      </w:r>
      <w:r>
        <w:rPr>
          <w:rFonts w:ascii="宋体" w:hAnsi="宋体" w:eastAsia="宋体" w:cs="宋体"/>
          <w:color w:val="000000"/>
          <w:sz w:val="21"/>
          <w:szCs w:val="21"/>
          <w:shd w:val="clear" w:color="auto" w:fill="FFFFFF"/>
        </w:rPr>
        <w:t>（平顶山市行政综合办公楼</w:t>
      </w:r>
      <w:r>
        <w:rPr>
          <w:rFonts w:ascii="Calibri" w:hAnsi="Calibri" w:eastAsia="宋体" w:cs="Calibri"/>
          <w:color w:val="000000"/>
          <w:sz w:val="21"/>
          <w:szCs w:val="21"/>
          <w:shd w:val="clear" w:color="auto" w:fill="FFFFFF"/>
        </w:rPr>
        <w:t>7</w:t>
      </w:r>
      <w:r>
        <w:rPr>
          <w:rFonts w:ascii="宋体" w:hAnsi="宋体" w:eastAsia="宋体" w:cs="宋体"/>
          <w:color w:val="000000"/>
          <w:sz w:val="21"/>
          <w:szCs w:val="21"/>
          <w:shd w:val="clear" w:color="auto" w:fill="FFFFFF"/>
        </w:rPr>
        <w:t>楼）；</w:t>
      </w:r>
    </w:p>
    <w:p>
      <w:pPr>
        <w:autoSpaceDE w:val="0"/>
        <w:autoSpaceDN w:val="0"/>
        <w:adjustRightInd w:val="0"/>
        <w:spacing w:line="440" w:lineRule="atLeast"/>
        <w:ind w:firstLine="420"/>
        <w:jc w:val="left"/>
        <w:rPr>
          <w:rFonts w:ascii="宋体" w:hAnsi="Tahoma" w:cs="宋体"/>
          <w:color w:val="000000"/>
          <w:kern w:val="0"/>
          <w:szCs w:val="21"/>
          <w:highlight w:val="white"/>
          <w:lang w:val="zh-CN"/>
        </w:rPr>
      </w:pPr>
      <w:r>
        <w:rPr>
          <w:rFonts w:hint="eastAsia" w:ascii="宋体" w:hAnsi="Tahoma" w:cs="宋体"/>
          <w:color w:val="000000"/>
          <w:kern w:val="0"/>
          <w:szCs w:val="21"/>
          <w:highlight w:val="white"/>
          <w:lang w:val="zh-CN"/>
        </w:rPr>
        <w:t>五、投标文件的递交</w:t>
      </w:r>
    </w:p>
    <w:p>
      <w:pPr>
        <w:autoSpaceDE w:val="0"/>
        <w:autoSpaceDN w:val="0"/>
        <w:adjustRightInd w:val="0"/>
        <w:spacing w:line="440" w:lineRule="atLeast"/>
        <w:ind w:firstLine="420"/>
        <w:jc w:val="left"/>
        <w:rPr>
          <w:rFonts w:ascii="宋体" w:hAnsi="Tahoma" w:cs="宋体"/>
          <w:color w:val="000000"/>
          <w:kern w:val="0"/>
          <w:szCs w:val="21"/>
          <w:highlight w:val="white"/>
          <w:lang w:val="zh-CN"/>
        </w:rPr>
      </w:pPr>
      <w:r>
        <w:rPr>
          <w:rFonts w:ascii="宋体" w:hAnsi="Tahoma" w:cs="宋体"/>
          <w:color w:val="000000"/>
          <w:kern w:val="0"/>
          <w:szCs w:val="21"/>
          <w:highlight w:val="white"/>
          <w:lang w:val="zh-CN"/>
        </w:rPr>
        <w:t>5.1</w:t>
      </w:r>
      <w:r>
        <w:rPr>
          <w:rFonts w:hint="eastAsia" w:ascii="宋体" w:hAnsi="Tahoma" w:cs="宋体"/>
          <w:color w:val="000000"/>
          <w:kern w:val="0"/>
          <w:szCs w:val="21"/>
          <w:highlight w:val="white"/>
          <w:lang w:val="zh-CN"/>
        </w:rPr>
        <w:t>递交投标文件的截止时间、地点</w:t>
      </w:r>
      <w:r>
        <w:rPr>
          <w:rFonts w:ascii="宋体" w:hAnsi="Tahoma" w:cs="宋体"/>
          <w:color w:val="000000"/>
          <w:kern w:val="0"/>
          <w:szCs w:val="21"/>
          <w:highlight w:val="white"/>
          <w:lang w:val="zh-CN"/>
        </w:rPr>
        <w:t>:</w:t>
      </w:r>
      <w:r>
        <w:rPr>
          <w:rFonts w:hint="eastAsia" w:ascii="宋体" w:hAnsi="Tahoma" w:cs="宋体"/>
          <w:color w:val="000000"/>
          <w:kern w:val="0"/>
          <w:szCs w:val="21"/>
          <w:highlight w:val="white"/>
          <w:lang w:val="zh-CN"/>
        </w:rPr>
        <w:t>详见招标文件；</w:t>
      </w:r>
    </w:p>
    <w:p>
      <w:pPr>
        <w:autoSpaceDE w:val="0"/>
        <w:autoSpaceDN w:val="0"/>
        <w:adjustRightInd w:val="0"/>
        <w:spacing w:line="440" w:lineRule="atLeast"/>
        <w:ind w:firstLine="420"/>
        <w:jc w:val="left"/>
        <w:rPr>
          <w:rFonts w:ascii="宋体" w:hAnsi="Tahoma" w:cs="宋体"/>
          <w:color w:val="000000"/>
          <w:kern w:val="0"/>
          <w:szCs w:val="21"/>
          <w:highlight w:val="white"/>
          <w:lang w:val="zh-CN"/>
        </w:rPr>
      </w:pPr>
      <w:r>
        <w:rPr>
          <w:rFonts w:ascii="宋体" w:hAnsi="Tahoma" w:cs="宋体"/>
          <w:color w:val="000000"/>
          <w:kern w:val="0"/>
          <w:szCs w:val="21"/>
          <w:highlight w:val="white"/>
          <w:lang w:val="zh-CN"/>
        </w:rPr>
        <w:t>5.2</w:t>
      </w:r>
      <w:r>
        <w:rPr>
          <w:rFonts w:hint="eastAsia" w:ascii="宋体" w:hAnsi="Tahoma" w:cs="宋体"/>
          <w:color w:val="000000"/>
          <w:kern w:val="0"/>
          <w:szCs w:val="21"/>
          <w:highlight w:val="white"/>
          <w:lang w:val="zh-CN"/>
        </w:rPr>
        <w:t>逾期送达指定地点的投标文件，招标人不予受理。</w:t>
      </w:r>
    </w:p>
    <w:p>
      <w:pPr>
        <w:autoSpaceDE w:val="0"/>
        <w:autoSpaceDN w:val="0"/>
        <w:adjustRightInd w:val="0"/>
        <w:spacing w:line="440" w:lineRule="atLeast"/>
        <w:ind w:firstLine="420"/>
        <w:jc w:val="left"/>
        <w:rPr>
          <w:rFonts w:ascii="宋体" w:hAnsi="Tahoma" w:cs="宋体"/>
          <w:color w:val="000000"/>
          <w:kern w:val="0"/>
          <w:szCs w:val="21"/>
          <w:highlight w:val="white"/>
          <w:lang w:val="zh-CN"/>
        </w:rPr>
      </w:pPr>
      <w:r>
        <w:rPr>
          <w:rFonts w:hint="eastAsia" w:ascii="宋体" w:hAnsi="Tahoma" w:cs="宋体"/>
          <w:color w:val="000000"/>
          <w:kern w:val="0"/>
          <w:szCs w:val="21"/>
          <w:highlight w:val="white"/>
          <w:lang w:val="zh-CN"/>
        </w:rPr>
        <w:t>六、发布公告的媒介</w:t>
      </w:r>
    </w:p>
    <w:p>
      <w:pPr>
        <w:autoSpaceDE w:val="0"/>
        <w:autoSpaceDN w:val="0"/>
        <w:adjustRightInd w:val="0"/>
        <w:spacing w:line="440" w:lineRule="atLeast"/>
        <w:ind w:firstLine="420"/>
        <w:jc w:val="left"/>
        <w:rPr>
          <w:rFonts w:ascii="Tahoma" w:hAnsi="Tahoma" w:cs="Tahoma"/>
          <w:kern w:val="0"/>
          <w:szCs w:val="21"/>
        </w:rPr>
      </w:pPr>
      <w:r>
        <w:rPr>
          <w:rFonts w:hint="eastAsia" w:ascii="宋体" w:hAnsi="Tahoma" w:cs="宋体"/>
          <w:color w:val="000000"/>
          <w:kern w:val="0"/>
          <w:szCs w:val="21"/>
          <w:highlight w:val="white"/>
          <w:lang w:val="zh-CN"/>
        </w:rPr>
        <w:t>本次招标公告同时在</w:t>
      </w:r>
      <w:r>
        <w:rPr>
          <w:rFonts w:hint="eastAsia" w:ascii="宋体" w:hAnsi="Tahoma" w:cs="宋体"/>
          <w:color w:val="0000FF"/>
          <w:kern w:val="0"/>
          <w:szCs w:val="21"/>
          <w:highlight w:val="white"/>
          <w:lang w:val="zh-CN"/>
        </w:rPr>
        <w:t>《</w:t>
      </w:r>
      <w:r>
        <w:rPr>
          <w:rFonts w:hint="eastAsia" w:ascii="宋体" w:hAnsi="宋体" w:cs="MingLiU"/>
          <w:color w:val="0000FF"/>
          <w:kern w:val="0"/>
          <w:sz w:val="24"/>
        </w:rPr>
        <w:t>中国采购与招标网》、《河南招标采购综合网》、《河南省公共资源交易公共服务平台》、《河南省政府采购网》、《平顶山市政府采购网》、《平顶山建设信息网》和《平顶山市公共资源交易网》《平顶山市新城区管委会》</w:t>
      </w:r>
      <w:r>
        <w:rPr>
          <w:rFonts w:hint="eastAsia" w:ascii="宋体" w:hAnsi="Tahoma" w:cs="宋体"/>
          <w:color w:val="000000"/>
          <w:kern w:val="0"/>
          <w:szCs w:val="21"/>
          <w:highlight w:val="white"/>
          <w:lang w:val="zh-CN"/>
        </w:rPr>
        <w:t>网站上发布。</w:t>
      </w:r>
    </w:p>
    <w:p>
      <w:pPr>
        <w:autoSpaceDE w:val="0"/>
        <w:autoSpaceDN w:val="0"/>
        <w:adjustRightInd w:val="0"/>
        <w:spacing w:line="440" w:lineRule="atLeast"/>
        <w:ind w:firstLine="420"/>
        <w:jc w:val="left"/>
        <w:rPr>
          <w:rFonts w:ascii="Tahoma" w:hAnsi="Tahoma" w:cs="Tahoma"/>
          <w:kern w:val="0"/>
          <w:szCs w:val="21"/>
        </w:rPr>
      </w:pPr>
      <w:r>
        <w:rPr>
          <w:rFonts w:hint="eastAsia" w:ascii="宋体" w:hAnsi="Tahoma" w:cs="宋体"/>
          <w:b/>
          <w:bCs/>
          <w:color w:val="000000"/>
          <w:kern w:val="0"/>
          <w:szCs w:val="21"/>
          <w:highlight w:val="white"/>
          <w:lang w:val="zh-CN"/>
        </w:rPr>
        <w:t>七、联系方式</w:t>
      </w:r>
    </w:p>
    <w:p>
      <w:pPr>
        <w:autoSpaceDE w:val="0"/>
        <w:autoSpaceDN w:val="0"/>
        <w:adjustRightInd w:val="0"/>
        <w:spacing w:line="440" w:lineRule="atLeast"/>
        <w:ind w:firstLine="420"/>
        <w:jc w:val="left"/>
        <w:rPr>
          <w:rFonts w:ascii="宋体" w:hAnsi="Tahoma" w:cs="宋体"/>
          <w:kern w:val="0"/>
          <w:szCs w:val="21"/>
          <w:lang w:val="zh-CN"/>
        </w:rPr>
      </w:pPr>
      <w:r>
        <w:rPr>
          <w:rFonts w:hint="eastAsia" w:ascii="宋体" w:hAnsi="Tahoma" w:cs="宋体"/>
          <w:color w:val="000000"/>
          <w:kern w:val="0"/>
          <w:szCs w:val="21"/>
          <w:highlight w:val="white"/>
          <w:lang w:val="zh-CN"/>
        </w:rPr>
        <w:t>招标人</w:t>
      </w:r>
      <w:r>
        <w:rPr>
          <w:rFonts w:ascii="宋体" w:hAnsi="Tahoma" w:cs="宋体"/>
          <w:color w:val="000000"/>
          <w:kern w:val="0"/>
          <w:szCs w:val="21"/>
          <w:highlight w:val="white"/>
          <w:lang w:val="zh-CN"/>
        </w:rPr>
        <w:t>:</w:t>
      </w:r>
      <w:r>
        <w:rPr>
          <w:rFonts w:hint="eastAsia" w:ascii="宋体" w:hAnsi="Tahoma" w:cs="宋体"/>
          <w:color w:val="000000"/>
          <w:kern w:val="0"/>
          <w:szCs w:val="21"/>
          <w:highlight w:val="white"/>
          <w:lang w:val="zh-CN"/>
        </w:rPr>
        <w:t>平顶山市新城区建设和环境保护局</w:t>
      </w:r>
    </w:p>
    <w:p>
      <w:pPr>
        <w:autoSpaceDE w:val="0"/>
        <w:autoSpaceDN w:val="0"/>
        <w:adjustRightInd w:val="0"/>
        <w:spacing w:line="440" w:lineRule="atLeast"/>
        <w:ind w:firstLine="420"/>
        <w:jc w:val="left"/>
        <w:rPr>
          <w:rFonts w:ascii="宋体" w:hAnsi="Tahoma" w:cs="宋体"/>
          <w:kern w:val="0"/>
          <w:szCs w:val="21"/>
          <w:lang w:val="zh-CN"/>
        </w:rPr>
      </w:pPr>
      <w:r>
        <w:rPr>
          <w:rFonts w:hint="eastAsia" w:ascii="宋体" w:hAnsi="Tahoma" w:cs="宋体"/>
          <w:color w:val="000000"/>
          <w:kern w:val="0"/>
          <w:szCs w:val="21"/>
          <w:highlight w:val="white"/>
          <w:lang w:val="zh-CN"/>
        </w:rPr>
        <w:t>联系人</w:t>
      </w:r>
      <w:r>
        <w:rPr>
          <w:rFonts w:ascii="宋体" w:hAnsi="Tahoma" w:cs="宋体"/>
          <w:color w:val="000000"/>
          <w:kern w:val="0"/>
          <w:szCs w:val="21"/>
          <w:highlight w:val="white"/>
          <w:lang w:val="zh-CN"/>
        </w:rPr>
        <w:t>:</w:t>
      </w:r>
      <w:r>
        <w:rPr>
          <w:rFonts w:hint="eastAsia" w:ascii="宋体" w:hAnsi="Tahoma" w:cs="宋体"/>
          <w:color w:val="000000"/>
          <w:kern w:val="0"/>
          <w:szCs w:val="21"/>
          <w:highlight w:val="white"/>
          <w:lang w:val="zh-CN"/>
        </w:rPr>
        <w:t>贺先生</w:t>
      </w:r>
    </w:p>
    <w:p>
      <w:pPr>
        <w:autoSpaceDE w:val="0"/>
        <w:autoSpaceDN w:val="0"/>
        <w:adjustRightInd w:val="0"/>
        <w:spacing w:line="440" w:lineRule="atLeast"/>
        <w:ind w:firstLine="420"/>
        <w:jc w:val="left"/>
        <w:rPr>
          <w:rFonts w:ascii="宋体" w:hAnsi="Tahoma" w:cs="宋体"/>
          <w:kern w:val="0"/>
          <w:szCs w:val="21"/>
          <w:lang w:val="zh-CN"/>
        </w:rPr>
      </w:pPr>
      <w:r>
        <w:rPr>
          <w:rFonts w:hint="eastAsia" w:ascii="宋体" w:hAnsi="Tahoma" w:cs="宋体"/>
          <w:color w:val="000000"/>
          <w:kern w:val="0"/>
          <w:szCs w:val="21"/>
          <w:highlight w:val="white"/>
          <w:lang w:val="zh-CN"/>
        </w:rPr>
        <w:t>联系电话</w:t>
      </w:r>
      <w:r>
        <w:rPr>
          <w:rFonts w:ascii="宋体" w:hAnsi="Tahoma" w:cs="宋体"/>
          <w:color w:val="000000"/>
          <w:kern w:val="0"/>
          <w:szCs w:val="21"/>
          <w:highlight w:val="white"/>
          <w:lang w:val="zh-CN"/>
        </w:rPr>
        <w:t>:</w:t>
      </w:r>
      <w:r>
        <w:rPr>
          <w:rFonts w:hint="eastAsia" w:ascii="宋体" w:hAnsi="Tahoma" w:cs="宋体"/>
          <w:color w:val="000000"/>
          <w:kern w:val="0"/>
          <w:szCs w:val="21"/>
          <w:lang w:val="en-US" w:eastAsia="zh-CN"/>
        </w:rPr>
        <w:t>0375-2667683</w:t>
      </w:r>
    </w:p>
    <w:p>
      <w:pPr>
        <w:autoSpaceDE w:val="0"/>
        <w:autoSpaceDN w:val="0"/>
        <w:adjustRightInd w:val="0"/>
        <w:spacing w:line="440" w:lineRule="atLeast"/>
        <w:ind w:firstLine="420"/>
        <w:jc w:val="left"/>
        <w:rPr>
          <w:rFonts w:ascii="宋体" w:hAnsi="Tahoma" w:cs="宋体"/>
          <w:kern w:val="0"/>
          <w:szCs w:val="21"/>
          <w:lang w:val="zh-CN"/>
        </w:rPr>
      </w:pPr>
      <w:r>
        <w:rPr>
          <w:rFonts w:hint="eastAsia" w:ascii="宋体" w:hAnsi="Tahoma" w:cs="宋体"/>
          <w:color w:val="000000"/>
          <w:kern w:val="0"/>
          <w:szCs w:val="21"/>
          <w:highlight w:val="white"/>
          <w:lang w:val="zh-CN"/>
        </w:rPr>
        <w:t>代理机构</w:t>
      </w:r>
      <w:r>
        <w:rPr>
          <w:rFonts w:ascii="宋体" w:hAnsi="Tahoma" w:cs="宋体"/>
          <w:color w:val="000000"/>
          <w:kern w:val="0"/>
          <w:szCs w:val="21"/>
          <w:highlight w:val="white"/>
          <w:lang w:val="zh-CN"/>
        </w:rPr>
        <w:t>:</w:t>
      </w:r>
      <w:r>
        <w:rPr>
          <w:rFonts w:hint="eastAsia" w:ascii="宋体" w:hAnsi="Tahoma" w:cs="宋体"/>
          <w:color w:val="000000"/>
          <w:kern w:val="0"/>
          <w:szCs w:val="21"/>
          <w:highlight w:val="white"/>
          <w:lang w:val="zh-CN"/>
        </w:rPr>
        <w:t>河南省阳光工程项目管理有限公司</w:t>
      </w:r>
    </w:p>
    <w:p>
      <w:pPr>
        <w:autoSpaceDE w:val="0"/>
        <w:autoSpaceDN w:val="0"/>
        <w:adjustRightInd w:val="0"/>
        <w:spacing w:line="440" w:lineRule="atLeast"/>
        <w:ind w:firstLine="420"/>
        <w:jc w:val="left"/>
        <w:rPr>
          <w:rFonts w:ascii="宋体" w:hAnsi="Tahoma" w:cs="宋体"/>
          <w:color w:val="000000"/>
          <w:kern w:val="0"/>
          <w:szCs w:val="21"/>
          <w:highlight w:val="white"/>
          <w:lang w:val="zh-CN"/>
        </w:rPr>
      </w:pPr>
      <w:r>
        <w:rPr>
          <w:rFonts w:hint="eastAsia" w:ascii="宋体" w:hAnsi="Tahoma" w:cs="宋体"/>
          <w:color w:val="000000"/>
          <w:kern w:val="0"/>
          <w:szCs w:val="21"/>
          <w:highlight w:val="white"/>
          <w:lang w:val="zh-CN"/>
        </w:rPr>
        <w:t>联系人</w:t>
      </w:r>
      <w:r>
        <w:rPr>
          <w:rFonts w:ascii="宋体" w:hAnsi="Tahoma" w:cs="宋体"/>
          <w:color w:val="000000"/>
          <w:kern w:val="0"/>
          <w:szCs w:val="21"/>
          <w:highlight w:val="white"/>
          <w:lang w:val="zh-CN"/>
        </w:rPr>
        <w:t>:</w:t>
      </w:r>
      <w:r>
        <w:rPr>
          <w:rFonts w:hint="eastAsia" w:ascii="宋体" w:hAnsi="Tahoma" w:cs="宋体"/>
          <w:color w:val="000000"/>
          <w:kern w:val="0"/>
          <w:szCs w:val="21"/>
          <w:highlight w:val="white"/>
          <w:lang w:val="zh-CN"/>
        </w:rPr>
        <w:t>王先生</w:t>
      </w:r>
    </w:p>
    <w:p>
      <w:pPr>
        <w:autoSpaceDE w:val="0"/>
        <w:autoSpaceDN w:val="0"/>
        <w:adjustRightInd w:val="0"/>
        <w:spacing w:line="440" w:lineRule="atLeast"/>
        <w:ind w:firstLine="420"/>
        <w:jc w:val="left"/>
        <w:rPr>
          <w:rFonts w:hint="eastAsia" w:ascii="宋体" w:hAnsi="Tahoma" w:cs="宋体"/>
          <w:kern w:val="0"/>
          <w:szCs w:val="21"/>
          <w:lang w:val="zh-CN"/>
        </w:rPr>
      </w:pPr>
      <w:r>
        <w:rPr>
          <w:rFonts w:hint="eastAsia" w:ascii="宋体" w:hAnsi="Tahoma" w:cs="宋体"/>
          <w:color w:val="000000"/>
          <w:kern w:val="0"/>
          <w:szCs w:val="21"/>
          <w:highlight w:val="white"/>
          <w:lang w:val="zh-CN"/>
        </w:rPr>
        <w:t>联系电话</w:t>
      </w:r>
      <w:r>
        <w:rPr>
          <w:rFonts w:ascii="宋体" w:hAnsi="Tahoma" w:cs="宋体"/>
          <w:color w:val="000000"/>
          <w:kern w:val="0"/>
          <w:szCs w:val="21"/>
          <w:highlight w:val="white"/>
          <w:lang w:val="zh-CN"/>
        </w:rPr>
        <w:t>:1</w:t>
      </w:r>
      <w:r>
        <w:rPr>
          <w:rFonts w:hint="eastAsia" w:ascii="宋体" w:hAnsi="Tahoma" w:cs="宋体"/>
          <w:color w:val="000000"/>
          <w:kern w:val="0"/>
          <w:szCs w:val="21"/>
          <w:lang w:val="zh-CN"/>
        </w:rPr>
        <w:t>8625595033</w:t>
      </w:r>
      <w:r>
        <w:rPr>
          <w:rFonts w:hint="eastAsia" w:ascii="宋体" w:hAnsi="Tahoma" w:cs="宋体"/>
          <w:color w:val="000000"/>
          <w:kern w:val="0"/>
          <w:szCs w:val="21"/>
        </w:rPr>
        <w:t xml:space="preserve">  邮箱：765422459@qq.com</w:t>
      </w:r>
    </w:p>
    <w:p/>
    <w:sectPr>
      <w:pgSz w:w="11906" w:h="16838"/>
      <w:pgMar w:top="1440" w:right="1474" w:bottom="1440"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00007A87" w:usb1="80000000" w:usb2="00000008" w:usb3="00000000" w:csb0="400001FF" w:csb1="FFFF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MingLiU">
    <w:panose1 w:val="02020509000000000000"/>
    <w:charset w:val="88"/>
    <w:family w:val="modern"/>
    <w:pitch w:val="default"/>
    <w:sig w:usb0="A00002FF" w:usb1="28CFFCFA" w:usb2="00000016" w:usb3="00000000" w:csb0="00100001"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AF6E1"/>
    <w:multiLevelType w:val="singleLevel"/>
    <w:tmpl w:val="58AAF6E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5335A"/>
    <w:rsid w:val="1DA52D9D"/>
    <w:rsid w:val="5E571345"/>
    <w:rsid w:val="5EA0269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2017-03-02T08:10:00Z</cp:lastPrinted>
  <dcterms:modified xsi:type="dcterms:W3CDTF">2017-03-03T01:29:21Z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